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A9" w:rsidRPr="00D143A9" w:rsidRDefault="00D143A9" w:rsidP="00D143A9">
      <w:pPr>
        <w:pStyle w:val="3"/>
        <w:tabs>
          <w:tab w:val="left" w:pos="9872"/>
          <w:tab w:val="left" w:pos="14392"/>
        </w:tabs>
        <w:jc w:val="center"/>
        <w:rPr>
          <w:rFonts w:ascii="Times New Roman" w:hAnsi="Times New Roman" w:cs="Times New Roman"/>
          <w:color w:val="auto"/>
          <w:sz w:val="28"/>
          <w:szCs w:val="28"/>
        </w:rPr>
      </w:pPr>
      <w:r w:rsidRPr="00D143A9">
        <w:rPr>
          <w:rFonts w:ascii="Times New Roman" w:hAnsi="Times New Roman" w:cs="Times New Roman"/>
          <w:color w:val="auto"/>
          <w:sz w:val="28"/>
          <w:szCs w:val="28"/>
        </w:rPr>
        <w:t xml:space="preserve">ЭКЗАМЕНАЦИОННЫЕ БИЛЕТЫ </w:t>
      </w:r>
    </w:p>
    <w:p w:rsidR="00D143A9" w:rsidRPr="006B79F9" w:rsidRDefault="00D143A9" w:rsidP="006B79F9">
      <w:pPr>
        <w:tabs>
          <w:tab w:val="left" w:pos="9872"/>
        </w:tabs>
        <w:spacing w:after="0"/>
        <w:jc w:val="center"/>
        <w:rPr>
          <w:rFonts w:ascii="Times New Roman" w:hAnsi="Times New Roman"/>
          <w:b/>
          <w:sz w:val="28"/>
          <w:szCs w:val="28"/>
          <w:u w:val="single"/>
        </w:rPr>
      </w:pPr>
      <w:r w:rsidRPr="00D143A9">
        <w:rPr>
          <w:rFonts w:ascii="Times New Roman" w:hAnsi="Times New Roman" w:cs="Times New Roman"/>
          <w:b/>
          <w:sz w:val="28"/>
          <w:szCs w:val="28"/>
        </w:rPr>
        <w:t>к государственному экзамену по дисциплинам</w:t>
      </w:r>
      <w:r>
        <w:rPr>
          <w:rFonts w:ascii="Times New Roman" w:hAnsi="Times New Roman"/>
          <w:b/>
          <w:sz w:val="28"/>
          <w:szCs w:val="28"/>
        </w:rPr>
        <w:t xml:space="preserve"> образовательной программы направления подготовки 38.03.01 Экономика, профиль «Бухгалтерский учет, анализ и аудит» для студентов 4 курса </w:t>
      </w:r>
      <w:proofErr w:type="spellStart"/>
      <w:r w:rsidR="006B79F9" w:rsidRPr="006B79F9">
        <w:rPr>
          <w:rFonts w:ascii="Times New Roman" w:hAnsi="Times New Roman" w:cs="Times New Roman"/>
          <w:b/>
          <w:sz w:val="28"/>
          <w:szCs w:val="28"/>
        </w:rPr>
        <w:t>очно-заочной</w:t>
      </w:r>
      <w:proofErr w:type="spellEnd"/>
      <w:r w:rsidR="006B79F9" w:rsidRPr="006B79F9">
        <w:rPr>
          <w:rFonts w:ascii="Times New Roman" w:hAnsi="Times New Roman" w:cs="Times New Roman"/>
          <w:b/>
          <w:sz w:val="28"/>
          <w:szCs w:val="28"/>
        </w:rPr>
        <w:t>, заочной формы обучения учетно-финансового факультета на 2016-2017 учебный год</w:t>
      </w:r>
    </w:p>
    <w:p w:rsidR="0015083D" w:rsidRDefault="0015083D" w:rsidP="0015083D">
      <w:pPr>
        <w:pStyle w:val="af0"/>
        <w:jc w:val="center"/>
        <w:rPr>
          <w:rFonts w:ascii="Times New Roman" w:hAnsi="Times New Roman" w:cs="Times New Roman"/>
          <w:b/>
          <w:sz w:val="28"/>
          <w:szCs w:val="28"/>
        </w:rPr>
      </w:pPr>
    </w:p>
    <w:p w:rsidR="0015083D" w:rsidRPr="0015083D" w:rsidRDefault="0015083D" w:rsidP="0015083D">
      <w:pPr>
        <w:pStyle w:val="af0"/>
        <w:jc w:val="center"/>
        <w:rPr>
          <w:rFonts w:ascii="Times New Roman" w:hAnsi="Times New Roman" w:cs="Times New Roman"/>
          <w:b/>
          <w:sz w:val="28"/>
          <w:szCs w:val="28"/>
        </w:rPr>
      </w:pPr>
      <w:r w:rsidRPr="0015083D">
        <w:rPr>
          <w:rFonts w:ascii="Times New Roman" w:hAnsi="Times New Roman" w:cs="Times New Roman"/>
          <w:b/>
          <w:sz w:val="28"/>
          <w:szCs w:val="28"/>
        </w:rPr>
        <w:t>БИЛЕТ № 1</w:t>
      </w:r>
    </w:p>
    <w:p w:rsidR="00F028C2" w:rsidRPr="00B0063B" w:rsidRDefault="00F028C2" w:rsidP="00F028C2">
      <w:pPr>
        <w:numPr>
          <w:ilvl w:val="0"/>
          <w:numId w:val="10"/>
        </w:numPr>
        <w:spacing w:after="0" w:line="24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Экономический рост: </w:t>
      </w:r>
      <w:r w:rsidRPr="00B0063B">
        <w:rPr>
          <w:rFonts w:ascii="Times New Roman" w:eastAsia="Times New Roman" w:hAnsi="Times New Roman"/>
          <w:sz w:val="28"/>
          <w:szCs w:val="28"/>
          <w:lang w:eastAsia="ru-RU"/>
        </w:rPr>
        <w:t>показатели и типы</w:t>
      </w:r>
      <w:r w:rsidRPr="00C86D43">
        <w:rPr>
          <w:rFonts w:ascii="Times New Roman" w:eastAsia="Times New Roman" w:hAnsi="Times New Roman"/>
          <w:sz w:val="28"/>
          <w:szCs w:val="28"/>
          <w:lang w:eastAsia="ru-RU"/>
        </w:rPr>
        <w:t>.</w:t>
      </w:r>
    </w:p>
    <w:p w:rsidR="00F028C2" w:rsidRPr="00E40FC2" w:rsidRDefault="00F028C2" w:rsidP="00F028C2">
      <w:pPr>
        <w:pStyle w:val="af0"/>
        <w:jc w:val="both"/>
        <w:rPr>
          <w:rFonts w:ascii="Times New Roman" w:hAnsi="Times New Roman" w:cs="Times New Roman"/>
          <w:sz w:val="28"/>
          <w:szCs w:val="28"/>
        </w:rPr>
      </w:pPr>
      <w:r w:rsidRPr="00E40FC2">
        <w:rPr>
          <w:rFonts w:ascii="Times New Roman" w:hAnsi="Times New Roman" w:cs="Times New Roman"/>
          <w:sz w:val="28"/>
          <w:szCs w:val="28"/>
        </w:rPr>
        <w:t>2. Учет собственного капитала.</w:t>
      </w:r>
    </w:p>
    <w:p w:rsidR="00F028C2" w:rsidRPr="00E40FC2" w:rsidRDefault="00F028C2" w:rsidP="00F028C2">
      <w:pPr>
        <w:pStyle w:val="af0"/>
        <w:jc w:val="both"/>
        <w:rPr>
          <w:rFonts w:ascii="Times New Roman" w:hAnsi="Times New Roman" w:cs="Times New Roman"/>
          <w:sz w:val="28"/>
          <w:szCs w:val="28"/>
        </w:rPr>
      </w:pPr>
      <w:r w:rsidRPr="00E40FC2">
        <w:rPr>
          <w:rFonts w:ascii="Times New Roman" w:hAnsi="Times New Roman" w:cs="Times New Roman"/>
          <w:sz w:val="28"/>
          <w:szCs w:val="28"/>
        </w:rPr>
        <w:t>3. Задача</w:t>
      </w:r>
      <w:r>
        <w:rPr>
          <w:rFonts w:ascii="Times New Roman" w:hAnsi="Times New Roman" w:cs="Times New Roman"/>
          <w:sz w:val="28"/>
          <w:szCs w:val="28"/>
        </w:rPr>
        <w:t>.</w:t>
      </w:r>
    </w:p>
    <w:p w:rsidR="0015083D" w:rsidRPr="0015083D" w:rsidRDefault="0015083D" w:rsidP="0015083D">
      <w:pPr>
        <w:shd w:val="clear" w:color="auto" w:fill="FFFFFF"/>
        <w:autoSpaceDE w:val="0"/>
        <w:autoSpaceDN w:val="0"/>
        <w:adjustRightInd w:val="0"/>
        <w:jc w:val="both"/>
        <w:rPr>
          <w:rFonts w:ascii="Times New Roman" w:hAnsi="Times New Roman" w:cs="Times New Roman"/>
          <w:sz w:val="28"/>
          <w:szCs w:val="28"/>
        </w:rPr>
      </w:pPr>
      <w:r w:rsidRPr="0015083D">
        <w:rPr>
          <w:rFonts w:ascii="Times New Roman" w:hAnsi="Times New Roman" w:cs="Times New Roman"/>
          <w:b/>
          <w:sz w:val="28"/>
          <w:szCs w:val="28"/>
        </w:rPr>
        <w:t xml:space="preserve">Задание:  </w:t>
      </w:r>
      <w:r w:rsidRPr="0015083D">
        <w:rPr>
          <w:rFonts w:ascii="Times New Roman" w:hAnsi="Times New Roman" w:cs="Times New Roman"/>
          <w:color w:val="000000"/>
          <w:sz w:val="28"/>
          <w:szCs w:val="28"/>
        </w:rPr>
        <w:t>Надежность аудиторских доказательств зависит от источников и формы их представления. Проставьте приоритеты в баллах (от 1 до 5) приведенных в таблицах аудиторских доказательств, призванных:</w:t>
      </w:r>
    </w:p>
    <w:p w:rsidR="0015083D" w:rsidRPr="0015083D" w:rsidRDefault="0015083D" w:rsidP="0015083D">
      <w:pPr>
        <w:shd w:val="clear" w:color="auto" w:fill="FFFFFF"/>
        <w:autoSpaceDE w:val="0"/>
        <w:autoSpaceDN w:val="0"/>
        <w:adjustRightInd w:val="0"/>
        <w:ind w:firstLine="426"/>
        <w:rPr>
          <w:rFonts w:ascii="Times New Roman" w:hAnsi="Times New Roman" w:cs="Times New Roman"/>
          <w:sz w:val="28"/>
          <w:szCs w:val="28"/>
        </w:rPr>
      </w:pPr>
      <w:r w:rsidRPr="0015083D">
        <w:rPr>
          <w:rFonts w:ascii="Times New Roman" w:hAnsi="Times New Roman" w:cs="Times New Roman"/>
          <w:color w:val="000000"/>
          <w:sz w:val="28"/>
          <w:szCs w:val="28"/>
        </w:rPr>
        <w:t>-  подтвердить остаток на банковском счете компании в конце года:</w:t>
      </w:r>
    </w:p>
    <w:tbl>
      <w:tblPr>
        <w:tblW w:w="5000" w:type="pct"/>
        <w:tblCellMar>
          <w:left w:w="40" w:type="dxa"/>
          <w:right w:w="40" w:type="dxa"/>
        </w:tblCellMar>
        <w:tblLook w:val="0000"/>
      </w:tblPr>
      <w:tblGrid>
        <w:gridCol w:w="7957"/>
        <w:gridCol w:w="2044"/>
      </w:tblGrid>
      <w:tr w:rsidR="0015083D" w:rsidRPr="0015083D" w:rsidTr="00F028C2">
        <w:trPr>
          <w:trHeight w:val="211"/>
        </w:trPr>
        <w:tc>
          <w:tcPr>
            <w:tcW w:w="3978"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i/>
                <w:iCs/>
                <w:color w:val="000000"/>
                <w:sz w:val="24"/>
                <w:szCs w:val="24"/>
                <w:lang w:eastAsia="ru-RU"/>
              </w:rPr>
              <w:t>Доказательство</w:t>
            </w:r>
          </w:p>
        </w:tc>
        <w:tc>
          <w:tcPr>
            <w:tcW w:w="1022"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i/>
                <w:iCs/>
                <w:color w:val="000000"/>
                <w:sz w:val="24"/>
                <w:szCs w:val="24"/>
                <w:lang w:eastAsia="ru-RU"/>
              </w:rPr>
              <w:t>Приоритет</w:t>
            </w:r>
          </w:p>
        </w:tc>
      </w:tr>
      <w:tr w:rsidR="0015083D" w:rsidRPr="0015083D" w:rsidTr="00F028C2">
        <w:trPr>
          <w:trHeight w:val="288"/>
        </w:trPr>
        <w:tc>
          <w:tcPr>
            <w:tcW w:w="3978"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color w:val="000000"/>
                <w:sz w:val="24"/>
                <w:szCs w:val="24"/>
                <w:lang w:eastAsia="ru-RU"/>
              </w:rPr>
              <w:t>Устное подтверждение остатка финансовым директором</w:t>
            </w:r>
          </w:p>
        </w:tc>
        <w:tc>
          <w:tcPr>
            <w:tcW w:w="1022"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083D" w:rsidRPr="0015083D" w:rsidTr="00F028C2">
        <w:trPr>
          <w:trHeight w:val="490"/>
        </w:trPr>
        <w:tc>
          <w:tcPr>
            <w:tcW w:w="3978"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color w:val="000000"/>
                <w:sz w:val="24"/>
                <w:szCs w:val="24"/>
                <w:lang w:eastAsia="ru-RU"/>
              </w:rPr>
              <w:t>Копия выписки из банка, показывающая остаток на счете в конце года</w:t>
            </w:r>
          </w:p>
        </w:tc>
        <w:tc>
          <w:tcPr>
            <w:tcW w:w="1022"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083D" w:rsidRPr="0015083D" w:rsidTr="00F028C2">
        <w:trPr>
          <w:trHeight w:val="480"/>
        </w:trPr>
        <w:tc>
          <w:tcPr>
            <w:tcW w:w="3978"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color w:val="000000"/>
                <w:sz w:val="24"/>
                <w:szCs w:val="24"/>
                <w:lang w:eastAsia="ru-RU"/>
              </w:rPr>
              <w:t>Письменное подтверждение из банка (справка) об остатках на счете в конце года</w:t>
            </w:r>
          </w:p>
        </w:tc>
        <w:tc>
          <w:tcPr>
            <w:tcW w:w="1022"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5083D" w:rsidRPr="0015083D" w:rsidTr="00F028C2">
        <w:trPr>
          <w:trHeight w:val="518"/>
        </w:trPr>
        <w:tc>
          <w:tcPr>
            <w:tcW w:w="3978"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color w:val="000000"/>
                <w:sz w:val="24"/>
                <w:szCs w:val="24"/>
                <w:lang w:eastAsia="ru-RU"/>
              </w:rPr>
              <w:t>Устное подтверждение помощника финансового отдела об остатке на счете банка в конце года</w:t>
            </w:r>
          </w:p>
        </w:tc>
        <w:tc>
          <w:tcPr>
            <w:tcW w:w="1022" w:type="pct"/>
            <w:tcBorders>
              <w:top w:val="single" w:sz="6" w:space="0" w:color="auto"/>
              <w:left w:val="single" w:sz="6" w:space="0" w:color="auto"/>
              <w:bottom w:val="single" w:sz="6" w:space="0" w:color="auto"/>
              <w:right w:val="single" w:sz="6" w:space="0" w:color="auto"/>
            </w:tcBorders>
            <w:shd w:val="clear" w:color="auto" w:fill="FFFFFF"/>
          </w:tcPr>
          <w:p w:rsidR="0015083D" w:rsidRPr="006D1E30" w:rsidRDefault="0015083D" w:rsidP="00F028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1E30" w:rsidRDefault="006D1E30" w:rsidP="000927F4">
      <w:pPr>
        <w:pStyle w:val="af0"/>
        <w:jc w:val="center"/>
        <w:rPr>
          <w:rFonts w:ascii="Times New Roman" w:hAnsi="Times New Roman" w:cs="Times New Roman"/>
          <w:b/>
          <w:sz w:val="28"/>
          <w:szCs w:val="28"/>
        </w:rPr>
      </w:pPr>
    </w:p>
    <w:p w:rsidR="000927F4" w:rsidRPr="00E40FC2" w:rsidRDefault="000927F4" w:rsidP="000927F4">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411072">
        <w:rPr>
          <w:rFonts w:ascii="Times New Roman" w:hAnsi="Times New Roman" w:cs="Times New Roman"/>
          <w:b/>
          <w:sz w:val="28"/>
          <w:szCs w:val="28"/>
        </w:rPr>
        <w:t xml:space="preserve"> 2</w:t>
      </w:r>
    </w:p>
    <w:p w:rsidR="00F028C2" w:rsidRDefault="00F028C2" w:rsidP="00F028C2">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Учетная политика организации: понятие, принципы, порядок формирования, изменения и раскрытия для целей бухгалтерского учета.</w:t>
      </w:r>
    </w:p>
    <w:p w:rsidR="00F028C2" w:rsidRDefault="00F028C2" w:rsidP="00F028C2">
      <w:pPr>
        <w:pStyle w:val="a8"/>
        <w:widowControl w:val="0"/>
        <w:tabs>
          <w:tab w:val="left" w:pos="851"/>
        </w:tabs>
        <w:spacing w:after="0" w:line="240" w:lineRule="auto"/>
        <w:jc w:val="both"/>
        <w:rPr>
          <w:rFonts w:ascii="Times New Roman" w:eastAsia="Times New Roman" w:hAnsi="Times New Roman" w:cs="Times New Roman"/>
          <w:sz w:val="28"/>
          <w:szCs w:val="28"/>
        </w:rPr>
      </w:pPr>
      <w:r>
        <w:rPr>
          <w:rFonts w:ascii="Times New Roman" w:hAnsi="Times New Roman" w:cs="Times New Roman"/>
          <w:spacing w:val="-1"/>
          <w:sz w:val="28"/>
          <w:szCs w:val="28"/>
        </w:rPr>
        <w:t xml:space="preserve">2. </w:t>
      </w:r>
      <w:r w:rsidRPr="009D5A54">
        <w:rPr>
          <w:rFonts w:ascii="Times New Roman" w:hAnsi="Times New Roman" w:cs="Times New Roman"/>
          <w:spacing w:val="-1"/>
          <w:sz w:val="28"/>
          <w:szCs w:val="28"/>
        </w:rPr>
        <w:t xml:space="preserve">Права </w:t>
      </w:r>
      <w:r w:rsidRPr="009D5A54">
        <w:rPr>
          <w:rFonts w:ascii="Times New Roman" w:hAnsi="Times New Roman" w:cs="Times New Roman"/>
          <w:sz w:val="28"/>
          <w:szCs w:val="28"/>
        </w:rPr>
        <w:t xml:space="preserve">и обязанности сторон при проведении </w:t>
      </w:r>
      <w:r w:rsidRPr="009D5A54">
        <w:rPr>
          <w:rFonts w:ascii="Times New Roman" w:hAnsi="Times New Roman" w:cs="Times New Roman"/>
          <w:spacing w:val="-1"/>
          <w:sz w:val="28"/>
          <w:szCs w:val="28"/>
        </w:rPr>
        <w:t xml:space="preserve">аудита. </w:t>
      </w:r>
      <w:r w:rsidRPr="009D5A54">
        <w:rPr>
          <w:rFonts w:ascii="Times New Roman" w:eastAsia="Times New Roman" w:hAnsi="Times New Roman" w:cs="Times New Roman"/>
          <w:sz w:val="28"/>
          <w:szCs w:val="28"/>
        </w:rPr>
        <w:t>Ответственность аудитора.</w:t>
      </w:r>
    </w:p>
    <w:p w:rsidR="00F028C2" w:rsidRPr="001A057E" w:rsidRDefault="00F028C2" w:rsidP="00F028C2">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411072" w:rsidRPr="00F92E74" w:rsidRDefault="00411072" w:rsidP="00411072">
      <w:pPr>
        <w:spacing w:after="0" w:line="240" w:lineRule="auto"/>
        <w:ind w:firstLine="426"/>
        <w:jc w:val="both"/>
        <w:rPr>
          <w:rFonts w:ascii="Times New Roman" w:eastAsia="Times New Roman" w:hAnsi="Times New Roman" w:cs="Times New Roman"/>
          <w:sz w:val="28"/>
          <w:szCs w:val="28"/>
          <w:lang w:eastAsia="ru-RU"/>
        </w:rPr>
      </w:pPr>
      <w:r w:rsidRPr="00F92E74">
        <w:rPr>
          <w:rFonts w:ascii="Times New Roman" w:hAnsi="Times New Roman" w:cs="Times New Roman"/>
          <w:b/>
          <w:sz w:val="28"/>
          <w:szCs w:val="28"/>
        </w:rPr>
        <w:t>Зада</w:t>
      </w:r>
      <w:r>
        <w:rPr>
          <w:rFonts w:ascii="Times New Roman" w:hAnsi="Times New Roman" w:cs="Times New Roman"/>
          <w:b/>
          <w:sz w:val="28"/>
          <w:szCs w:val="28"/>
        </w:rPr>
        <w:t xml:space="preserve">ние: </w:t>
      </w:r>
      <w:r w:rsidRPr="00F92E74">
        <w:rPr>
          <w:rFonts w:ascii="Times New Roman" w:eastAsia="Times New Roman" w:hAnsi="Times New Roman" w:cs="Times New Roman"/>
          <w:sz w:val="28"/>
          <w:szCs w:val="28"/>
          <w:lang w:eastAsia="ru-RU"/>
        </w:rPr>
        <w:t>На основе имеющихся данных рассчитать показатели рентабельности, проанализировать результаты расчетов и обосновать полученные выводы</w:t>
      </w:r>
      <w:r>
        <w:rPr>
          <w:rFonts w:ascii="Times New Roman" w:eastAsia="Times New Roman" w:hAnsi="Times New Roman" w:cs="Times New Roman"/>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087"/>
        <w:gridCol w:w="1606"/>
        <w:gridCol w:w="1276"/>
      </w:tblGrid>
      <w:tr w:rsidR="00411072" w:rsidRPr="00F92E74" w:rsidTr="00411072">
        <w:trPr>
          <w:trHeight w:val="673"/>
        </w:trPr>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Показатели</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2013</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2015</w:t>
            </w:r>
          </w:p>
        </w:tc>
      </w:tr>
      <w:tr w:rsidR="00411072" w:rsidRPr="00F92E74" w:rsidTr="00411072">
        <w:trPr>
          <w:trHeight w:val="285"/>
        </w:trPr>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Валовая прибыль</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219</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705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1077</w:t>
            </w:r>
          </w:p>
        </w:tc>
      </w:tr>
      <w:tr w:rsidR="00411072" w:rsidRPr="00F92E74" w:rsidTr="00411072">
        <w:trPr>
          <w:trHeight w:val="285"/>
        </w:trPr>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Прибыль от продаж,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219</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705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1077</w:t>
            </w:r>
          </w:p>
        </w:tc>
      </w:tr>
      <w:tr w:rsidR="00411072" w:rsidRPr="00F92E74" w:rsidTr="00411072">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Чистая прибыль,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498</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666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815</w:t>
            </w:r>
          </w:p>
        </w:tc>
      </w:tr>
      <w:tr w:rsidR="00411072" w:rsidRPr="00F92E74" w:rsidTr="00411072">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Себестоимость,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11231</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13091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14986</w:t>
            </w:r>
          </w:p>
        </w:tc>
      </w:tr>
      <w:tr w:rsidR="00411072" w:rsidRPr="00F92E74" w:rsidTr="00411072">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Среднегодовая стоимость собственного капитала,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1850</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2744</w:t>
            </w:r>
          </w:p>
        </w:tc>
      </w:tr>
      <w:tr w:rsidR="00411072" w:rsidRPr="00F92E74" w:rsidTr="00411072">
        <w:tc>
          <w:tcPr>
            <w:tcW w:w="6062" w:type="dxa"/>
            <w:tcBorders>
              <w:top w:val="single" w:sz="4" w:space="0" w:color="auto"/>
              <w:left w:val="single" w:sz="4" w:space="0" w:color="auto"/>
              <w:bottom w:val="single" w:sz="4" w:space="0" w:color="auto"/>
              <w:right w:val="single" w:sz="4" w:space="0" w:color="auto"/>
            </w:tcBorders>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Среднегодовая стоимость основных средств,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6011</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5925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5646</w:t>
            </w:r>
          </w:p>
        </w:tc>
      </w:tr>
      <w:tr w:rsidR="00411072" w:rsidRPr="00F92E74" w:rsidTr="00411072">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Выручка,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16864</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19142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24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22581</w:t>
            </w:r>
          </w:p>
        </w:tc>
      </w:tr>
      <w:tr w:rsidR="00411072" w:rsidRPr="00C33055" w:rsidTr="00411072">
        <w:tc>
          <w:tcPr>
            <w:tcW w:w="6062"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Среднегодовая  стоимость совокупных активов организации, тыс. руб.</w:t>
            </w:r>
          </w:p>
        </w:tc>
        <w:tc>
          <w:tcPr>
            <w:tcW w:w="1087"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36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4288</w:t>
            </w:r>
          </w:p>
        </w:tc>
        <w:tc>
          <w:tcPr>
            <w:tcW w:w="160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36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3982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072" w:rsidRPr="006D1E30" w:rsidRDefault="00411072" w:rsidP="00411072">
            <w:pPr>
              <w:suppressAutoHyphens/>
              <w:spacing w:after="0" w:line="360" w:lineRule="auto"/>
              <w:ind w:firstLine="72"/>
              <w:jc w:val="center"/>
              <w:rPr>
                <w:rFonts w:ascii="Times New Roman" w:eastAsia="Times New Roman" w:hAnsi="Times New Roman" w:cs="Times New Roman"/>
                <w:color w:val="000000"/>
                <w:spacing w:val="4"/>
                <w:sz w:val="24"/>
                <w:szCs w:val="24"/>
                <w:lang w:eastAsia="ru-RU"/>
              </w:rPr>
            </w:pPr>
            <w:r w:rsidRPr="006D1E30">
              <w:rPr>
                <w:rFonts w:ascii="Times New Roman" w:eastAsia="Times New Roman" w:hAnsi="Times New Roman" w:cs="Times New Roman"/>
                <w:color w:val="000000"/>
                <w:spacing w:val="4"/>
                <w:sz w:val="24"/>
                <w:szCs w:val="24"/>
                <w:lang w:eastAsia="ru-RU"/>
              </w:rPr>
              <w:t>3893</w:t>
            </w:r>
          </w:p>
        </w:tc>
      </w:tr>
    </w:tbl>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6B79F9" w:rsidRDefault="006B79F9"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lastRenderedPageBreak/>
        <w:t>БИЛЕТ №</w:t>
      </w:r>
      <w:r w:rsidR="0082208D">
        <w:rPr>
          <w:rFonts w:ascii="Times New Roman" w:hAnsi="Times New Roman" w:cs="Times New Roman"/>
          <w:b/>
          <w:sz w:val="28"/>
          <w:szCs w:val="28"/>
        </w:rPr>
        <w:t xml:space="preserve"> </w:t>
      </w:r>
      <w:r w:rsidR="00FB3AAA">
        <w:rPr>
          <w:rFonts w:ascii="Times New Roman" w:hAnsi="Times New Roman" w:cs="Times New Roman"/>
          <w:b/>
          <w:sz w:val="28"/>
          <w:szCs w:val="28"/>
        </w:rPr>
        <w:t>3</w:t>
      </w:r>
    </w:p>
    <w:p w:rsidR="00F028C2" w:rsidRPr="00C310E8" w:rsidRDefault="00F028C2" w:rsidP="00F028C2">
      <w:pPr>
        <w:pStyle w:val="a4"/>
        <w:shd w:val="clear" w:color="auto" w:fill="FFFFFF"/>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1. </w:t>
      </w:r>
      <w:r w:rsidRPr="00C310E8">
        <w:rPr>
          <w:rFonts w:ascii="Times New Roman" w:hAnsi="Times New Roman" w:cs="Times New Roman"/>
          <w:sz w:val="28"/>
          <w:szCs w:val="28"/>
          <w:shd w:val="clear" w:color="auto" w:fill="FFFFFF"/>
        </w:rPr>
        <w:t>Понятие банковской системы, ее свойства, принципы построения, элементы. Макроэкономические факторы развития банковской системы.</w:t>
      </w:r>
    </w:p>
    <w:p w:rsidR="00F028C2" w:rsidRDefault="00F028C2" w:rsidP="00F028C2">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финансовых результатов деятельности.</w:t>
      </w:r>
    </w:p>
    <w:p w:rsidR="00F028C2" w:rsidRDefault="00F028C2" w:rsidP="00F028C2">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Pr>
          <w:rFonts w:ascii="Times New Roman" w:hAnsi="Times New Roman"/>
          <w:sz w:val="28"/>
          <w:szCs w:val="28"/>
        </w:rPr>
        <w:t>.</w:t>
      </w:r>
    </w:p>
    <w:p w:rsidR="00FB3AAA" w:rsidRPr="00F92E74" w:rsidRDefault="00FB3AAA" w:rsidP="00FB3AAA">
      <w:pPr>
        <w:widowControl w:val="0"/>
        <w:spacing w:after="0" w:line="240" w:lineRule="auto"/>
        <w:ind w:right="-2" w:firstLine="567"/>
        <w:jc w:val="both"/>
        <w:rPr>
          <w:rFonts w:ascii="Times New Roman" w:eastAsia="Times New Roman" w:hAnsi="Times New Roman" w:cs="Times New Roman"/>
          <w:sz w:val="28"/>
          <w:szCs w:val="28"/>
          <w:lang w:eastAsia="ru-RU"/>
        </w:rPr>
      </w:pPr>
      <w:r w:rsidRPr="00F92E74">
        <w:rPr>
          <w:rFonts w:ascii="Times New Roman" w:hAnsi="Times New Roman" w:cs="Times New Roman"/>
          <w:b/>
          <w:sz w:val="28"/>
          <w:szCs w:val="28"/>
        </w:rPr>
        <w:t>Зада</w:t>
      </w:r>
      <w:r>
        <w:rPr>
          <w:rFonts w:ascii="Times New Roman" w:hAnsi="Times New Roman" w:cs="Times New Roman"/>
          <w:b/>
          <w:sz w:val="28"/>
          <w:szCs w:val="28"/>
        </w:rPr>
        <w:t xml:space="preserve">ние: </w:t>
      </w:r>
      <w:r w:rsidRPr="00F92E74">
        <w:rPr>
          <w:rFonts w:ascii="Times New Roman" w:eastAsia="Times New Roman" w:hAnsi="Times New Roman" w:cs="Times New Roman"/>
          <w:sz w:val="28"/>
          <w:szCs w:val="28"/>
          <w:lang w:eastAsia="ru-RU"/>
        </w:rPr>
        <w:t>На основе имеющихся данных рассчитать показатели эффективности использования основных средств, проанализировать результаты расчетов и обосновать полученные выводы</w:t>
      </w:r>
      <w:r w:rsidR="0077619A">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843"/>
        <w:gridCol w:w="1843"/>
        <w:gridCol w:w="2268"/>
      </w:tblGrid>
      <w:tr w:rsidR="00FB3AAA" w:rsidRPr="00F92E74" w:rsidTr="00FB3AAA">
        <w:tc>
          <w:tcPr>
            <w:tcW w:w="4077" w:type="dxa"/>
            <w:vMerge w:val="restart"/>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Показатели</w:t>
            </w:r>
          </w:p>
        </w:tc>
        <w:tc>
          <w:tcPr>
            <w:tcW w:w="5954" w:type="dxa"/>
            <w:gridSpan w:val="3"/>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Годы</w:t>
            </w:r>
          </w:p>
        </w:tc>
      </w:tr>
      <w:tr w:rsidR="00FB3AAA" w:rsidRPr="00F92E74" w:rsidTr="00FB3A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AAA" w:rsidRPr="006D1E30" w:rsidRDefault="00FB3AAA" w:rsidP="000858EE">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базисный год</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предыдущий год</w:t>
            </w:r>
          </w:p>
        </w:tc>
        <w:tc>
          <w:tcPr>
            <w:tcW w:w="2268"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отчетный год</w:t>
            </w:r>
          </w:p>
        </w:tc>
      </w:tr>
      <w:tr w:rsidR="00FB3AAA" w:rsidRPr="00F92E74" w:rsidTr="00FB3AAA">
        <w:tc>
          <w:tcPr>
            <w:tcW w:w="4077"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Стоимость валовой продукции, тыс. руб.</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73401</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77189</w:t>
            </w:r>
          </w:p>
        </w:tc>
        <w:tc>
          <w:tcPr>
            <w:tcW w:w="2268"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89816</w:t>
            </w:r>
          </w:p>
        </w:tc>
      </w:tr>
      <w:tr w:rsidR="00FB3AAA" w:rsidRPr="00F92E74" w:rsidTr="00FB3AAA">
        <w:tc>
          <w:tcPr>
            <w:tcW w:w="4077"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Среднегодовая стоимость основных средств, тыс. руб.</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50730</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54276</w:t>
            </w:r>
          </w:p>
        </w:tc>
        <w:tc>
          <w:tcPr>
            <w:tcW w:w="2268"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67544</w:t>
            </w:r>
          </w:p>
        </w:tc>
      </w:tr>
      <w:tr w:rsidR="00FB3AAA" w:rsidRPr="00F92E74" w:rsidTr="00FB3AAA">
        <w:tc>
          <w:tcPr>
            <w:tcW w:w="4077"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0858EE">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Прибыль, тыс. руб.</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2169</w:t>
            </w:r>
          </w:p>
        </w:tc>
        <w:tc>
          <w:tcPr>
            <w:tcW w:w="1843"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1881</w:t>
            </w:r>
          </w:p>
        </w:tc>
        <w:tc>
          <w:tcPr>
            <w:tcW w:w="2268" w:type="dxa"/>
            <w:tcBorders>
              <w:top w:val="single" w:sz="4" w:space="0" w:color="000000"/>
              <w:left w:val="single" w:sz="4" w:space="0" w:color="000000"/>
              <w:bottom w:val="single" w:sz="4" w:space="0" w:color="000000"/>
              <w:right w:val="single" w:sz="4" w:space="0" w:color="000000"/>
            </w:tcBorders>
            <w:hideMark/>
          </w:tcPr>
          <w:p w:rsidR="00FB3AAA" w:rsidRPr="006D1E30" w:rsidRDefault="00FB3AAA" w:rsidP="0077619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2299</w:t>
            </w:r>
          </w:p>
        </w:tc>
      </w:tr>
    </w:tbl>
    <w:p w:rsidR="00FB3AAA" w:rsidRPr="00F92E74" w:rsidRDefault="00FB3AAA" w:rsidP="00FB3AAA">
      <w:pPr>
        <w:spacing w:after="0" w:line="240" w:lineRule="auto"/>
        <w:rPr>
          <w:rFonts w:ascii="Times New Roman" w:eastAsia="Times New Roman" w:hAnsi="Times New Roman" w:cs="Times New Roman"/>
          <w:sz w:val="28"/>
          <w:szCs w:val="28"/>
          <w:lang w:eastAsia="ru-RU"/>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0858EE">
        <w:rPr>
          <w:rFonts w:ascii="Times New Roman" w:hAnsi="Times New Roman" w:cs="Times New Roman"/>
          <w:b/>
          <w:sz w:val="28"/>
          <w:szCs w:val="28"/>
        </w:rPr>
        <w:t xml:space="preserve"> </w:t>
      </w:r>
      <w:r w:rsidR="0077619A">
        <w:rPr>
          <w:rFonts w:ascii="Times New Roman" w:hAnsi="Times New Roman" w:cs="Times New Roman"/>
          <w:b/>
          <w:sz w:val="28"/>
          <w:szCs w:val="28"/>
        </w:rPr>
        <w:t>4</w:t>
      </w:r>
    </w:p>
    <w:p w:rsidR="00F028C2" w:rsidRPr="006B7A8E" w:rsidRDefault="00F028C2" w:rsidP="00F028C2">
      <w:pPr>
        <w:widowControl w:val="0"/>
        <w:autoSpaceDE w:val="0"/>
        <w:autoSpaceDN w:val="0"/>
        <w:adjustRightInd w:val="0"/>
        <w:spacing w:after="0" w:line="240" w:lineRule="auto"/>
        <w:jc w:val="both"/>
        <w:rPr>
          <w:rFonts w:ascii="Times New Roman" w:eastAsia="Times New Roman" w:hAnsi="Times New Roman"/>
          <w:sz w:val="28"/>
          <w:szCs w:val="28"/>
        </w:rPr>
      </w:pPr>
      <w:r w:rsidRPr="006B7A8E">
        <w:rPr>
          <w:rFonts w:ascii="Times New Roman" w:hAnsi="Times New Roman" w:cs="Times New Roman"/>
          <w:color w:val="000000"/>
          <w:sz w:val="28"/>
          <w:szCs w:val="28"/>
          <w:lang w:bidi="ru-RU"/>
        </w:rPr>
        <w:t>1.</w:t>
      </w:r>
      <w:r w:rsidRPr="006B7A8E">
        <w:rPr>
          <w:color w:val="000000"/>
          <w:lang w:bidi="ru-RU"/>
        </w:rPr>
        <w:t xml:space="preserve"> </w:t>
      </w:r>
      <w:r w:rsidRPr="006B7A8E">
        <w:rPr>
          <w:rFonts w:ascii="Times New Roman" w:eastAsia="Times New Roman" w:hAnsi="Times New Roman"/>
          <w:sz w:val="28"/>
          <w:szCs w:val="28"/>
        </w:rPr>
        <w:t>Необходимость и условия возникновения рынка.</w:t>
      </w:r>
    </w:p>
    <w:p w:rsidR="00F028C2" w:rsidRPr="009D5A54" w:rsidRDefault="00F028C2" w:rsidP="00F028C2">
      <w:pPr>
        <w:pStyle w:val="20"/>
        <w:shd w:val="clear" w:color="auto" w:fill="auto"/>
        <w:tabs>
          <w:tab w:val="left" w:pos="0"/>
          <w:tab w:val="left" w:pos="902"/>
        </w:tabs>
        <w:spacing w:before="0" w:after="0" w:line="240" w:lineRule="auto"/>
        <w:ind w:firstLine="0"/>
      </w:pPr>
      <w:r>
        <w:t xml:space="preserve">2. </w:t>
      </w:r>
      <w:r w:rsidRPr="009D5A54">
        <w:t xml:space="preserve">Понятие </w:t>
      </w:r>
      <w:r w:rsidRPr="009D5A54">
        <w:rPr>
          <w:spacing w:val="-1"/>
        </w:rPr>
        <w:t xml:space="preserve">существенности </w:t>
      </w:r>
      <w:r w:rsidRPr="009D5A54">
        <w:t>в аудите. Оценка</w:t>
      </w:r>
      <w:r>
        <w:t xml:space="preserve"> </w:t>
      </w:r>
      <w:r w:rsidRPr="009D5A54">
        <w:t>аудитором</w:t>
      </w:r>
      <w:r>
        <w:t xml:space="preserve"> </w:t>
      </w:r>
      <w:r w:rsidRPr="009D5A54">
        <w:t>рисков</w:t>
      </w:r>
      <w:r>
        <w:t xml:space="preserve"> с</w:t>
      </w:r>
      <w:r w:rsidRPr="009D5A54">
        <w:rPr>
          <w:spacing w:val="-1"/>
        </w:rPr>
        <w:t>ущественного</w:t>
      </w:r>
      <w:r>
        <w:rPr>
          <w:spacing w:val="-1"/>
        </w:rPr>
        <w:t xml:space="preserve"> </w:t>
      </w:r>
      <w:r w:rsidRPr="009D5A54">
        <w:rPr>
          <w:spacing w:val="-1"/>
        </w:rPr>
        <w:t>искажения</w:t>
      </w:r>
      <w:r>
        <w:rPr>
          <w:spacing w:val="-1"/>
        </w:rPr>
        <w:t xml:space="preserve"> </w:t>
      </w:r>
      <w:r w:rsidRPr="009D5A54">
        <w:t>бухгалтерской</w:t>
      </w:r>
      <w:r>
        <w:t xml:space="preserve"> </w:t>
      </w:r>
      <w:r w:rsidRPr="009D5A54">
        <w:rPr>
          <w:spacing w:val="-1"/>
        </w:rPr>
        <w:t>отчетности.</w:t>
      </w:r>
    </w:p>
    <w:p w:rsidR="00F028C2" w:rsidRPr="001A057E" w:rsidRDefault="00F028C2" w:rsidP="00F028C2">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p>
    <w:p w:rsidR="0077619A" w:rsidRPr="00F92E74" w:rsidRDefault="0077619A" w:rsidP="0077619A">
      <w:pPr>
        <w:tabs>
          <w:tab w:val="left" w:pos="9872"/>
        </w:tabs>
        <w:spacing w:after="0" w:line="240" w:lineRule="auto"/>
        <w:ind w:firstLine="426"/>
        <w:jc w:val="both"/>
        <w:rPr>
          <w:rFonts w:ascii="Times New Roman" w:eastAsia="Calibri" w:hAnsi="Times New Roman" w:cs="Times New Roman"/>
          <w:sz w:val="28"/>
          <w:szCs w:val="28"/>
        </w:rPr>
      </w:pPr>
      <w:r>
        <w:rPr>
          <w:rFonts w:ascii="Times New Roman" w:hAnsi="Times New Roman" w:cs="Times New Roman"/>
          <w:b/>
          <w:sz w:val="28"/>
          <w:szCs w:val="28"/>
        </w:rPr>
        <w:t xml:space="preserve">Задание: </w:t>
      </w:r>
      <w:r w:rsidRPr="00F92E74">
        <w:rPr>
          <w:rFonts w:ascii="Times New Roman" w:eastAsia="Calibri" w:hAnsi="Times New Roman" w:cs="Times New Roman"/>
          <w:sz w:val="28"/>
          <w:szCs w:val="28"/>
        </w:rPr>
        <w:t>Организация осуществляет деятельность в г. Краснодар и имеет филиалы № 1 и № 2 в г. Ставрополь, филиал № 3 в г. Новосибирск.</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По данным налогового учета за 9 месяцев 2015 г. в целом по организации:</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налоговая база по налогу на прибыль - 340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среднесписочная численность работников организации - 150 чел.;</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фонд оплаты труда (ФОТ) - 2627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остаточная стоимость амортизируемого имущества - 1350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В том числе:</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 xml:space="preserve">       по филиалу № 1:</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среднесписочная численность работников - 10 чел.,</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ФОТ - 155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остаточная стоимость амортизируемого имущества - 480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 xml:space="preserve">        по филиалу № 2:</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среднесписочная численность работников - 17 чел.,</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ФОТ-251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остаточная стоимость амортизируемого имущества - 630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по филиалу № 3:</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среднесписочная численность работников - 36 чел.,</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фот - 490 тыс. руб.</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Определить сумму уплаты налога на прибыль организации и каждого обособленного подразделения при условии, что организация:</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а)</w:t>
      </w:r>
      <w:r w:rsidRPr="00F92E74">
        <w:rPr>
          <w:rFonts w:ascii="Times New Roman" w:eastAsia="Calibri" w:hAnsi="Times New Roman" w:cs="Times New Roman"/>
          <w:sz w:val="28"/>
          <w:szCs w:val="28"/>
        </w:rPr>
        <w:tab/>
        <w:t>выбрала ответственное подразделение - филиал № 2 и в учетной политике указала показатель - «среднесписочная численность работников»;</w:t>
      </w:r>
    </w:p>
    <w:p w:rsidR="0077619A" w:rsidRPr="00F92E74" w:rsidRDefault="0077619A" w:rsidP="0077619A">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б)</w:t>
      </w:r>
      <w:r w:rsidRPr="00F92E74">
        <w:rPr>
          <w:rFonts w:ascii="Times New Roman" w:eastAsia="Calibri" w:hAnsi="Times New Roman" w:cs="Times New Roman"/>
          <w:sz w:val="28"/>
          <w:szCs w:val="28"/>
        </w:rPr>
        <w:tab/>
        <w:t>не выбрала ответственное подразделение и в учетной политике указала показатель - «расходы на оплату труда».</w:t>
      </w:r>
    </w:p>
    <w:p w:rsidR="006D1E30" w:rsidRDefault="006D1E30" w:rsidP="00C11943">
      <w:pPr>
        <w:pStyle w:val="af0"/>
        <w:jc w:val="center"/>
        <w:rPr>
          <w:rFonts w:ascii="Times New Roman" w:hAnsi="Times New Roman" w:cs="Times New Roman"/>
          <w:b/>
          <w:sz w:val="28"/>
          <w:szCs w:val="28"/>
        </w:rPr>
      </w:pPr>
    </w:p>
    <w:p w:rsidR="00F028C2" w:rsidRDefault="00F028C2"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lastRenderedPageBreak/>
        <w:t>БИЛЕТ №</w:t>
      </w:r>
      <w:r w:rsidR="000858EE">
        <w:rPr>
          <w:rFonts w:ascii="Times New Roman" w:hAnsi="Times New Roman" w:cs="Times New Roman"/>
          <w:b/>
          <w:sz w:val="28"/>
          <w:szCs w:val="28"/>
        </w:rPr>
        <w:t xml:space="preserve"> 5</w:t>
      </w:r>
    </w:p>
    <w:p w:rsidR="00F028C2" w:rsidRPr="00C86D43" w:rsidRDefault="00F028C2" w:rsidP="00F028C2">
      <w:pPr>
        <w:pStyle w:val="a4"/>
        <w:spacing w:after="0" w:line="240" w:lineRule="auto"/>
        <w:ind w:left="0"/>
        <w:jc w:val="both"/>
        <w:rPr>
          <w:rFonts w:ascii="Times New Roman" w:eastAsia="Times New Roman" w:hAnsi="Times New Roman"/>
          <w:sz w:val="28"/>
          <w:szCs w:val="28"/>
          <w:lang w:eastAsia="ru-RU"/>
        </w:rPr>
      </w:pPr>
      <w:r w:rsidRPr="00AB12C8">
        <w:rPr>
          <w:rFonts w:ascii="Times New Roman" w:hAnsi="Times New Roman" w:cs="Times New Roman"/>
          <w:color w:val="000000"/>
          <w:sz w:val="28"/>
          <w:szCs w:val="28"/>
          <w:lang w:bidi="ru-RU"/>
        </w:rPr>
        <w:t>1.</w:t>
      </w:r>
      <w:r>
        <w:rPr>
          <w:color w:val="000000"/>
          <w:lang w:bidi="ru-RU"/>
        </w:rPr>
        <w:t xml:space="preserve"> </w:t>
      </w:r>
      <w:r w:rsidRPr="00C86D43">
        <w:rPr>
          <w:rFonts w:ascii="Times New Roman" w:eastAsia="Times New Roman" w:hAnsi="Times New Roman"/>
          <w:sz w:val="28"/>
          <w:szCs w:val="28"/>
          <w:lang w:eastAsia="ru-RU"/>
        </w:rPr>
        <w:t>Спрос, факторы рыночного спроса. Закон спроса.</w:t>
      </w:r>
    </w:p>
    <w:p w:rsidR="00F028C2" w:rsidRPr="009367EF" w:rsidRDefault="00F028C2" w:rsidP="00F028C2">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Методика формирования показателей бухгалтерского баланса</w:t>
      </w:r>
      <w:r w:rsidRPr="009367EF">
        <w:rPr>
          <w:rFonts w:ascii="Times New Roman" w:hAnsi="Times New Roman" w:cs="Times New Roman"/>
          <w:sz w:val="28"/>
          <w:szCs w:val="28"/>
        </w:rPr>
        <w:t>.</w:t>
      </w:r>
    </w:p>
    <w:p w:rsidR="00F028C2" w:rsidRPr="001A057E" w:rsidRDefault="00F028C2" w:rsidP="00F028C2">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82208D" w:rsidRPr="00F92E74" w:rsidRDefault="0082208D" w:rsidP="0082208D">
      <w:pPr>
        <w:spacing w:after="0" w:line="240" w:lineRule="auto"/>
        <w:ind w:firstLine="426"/>
        <w:jc w:val="both"/>
        <w:rPr>
          <w:rFonts w:ascii="Times New Roman" w:eastAsia="Times New Roman" w:hAnsi="Times New Roman" w:cs="Times New Roman"/>
          <w:sz w:val="28"/>
          <w:szCs w:val="28"/>
          <w:lang w:eastAsia="ru-RU"/>
        </w:rPr>
      </w:pPr>
      <w:r w:rsidRPr="00F92E74">
        <w:rPr>
          <w:rFonts w:ascii="Times New Roman" w:hAnsi="Times New Roman" w:cs="Times New Roman"/>
          <w:b/>
          <w:sz w:val="28"/>
          <w:szCs w:val="28"/>
        </w:rPr>
        <w:t>Зада</w:t>
      </w:r>
      <w:r>
        <w:rPr>
          <w:rFonts w:ascii="Times New Roman" w:hAnsi="Times New Roman" w:cs="Times New Roman"/>
          <w:b/>
          <w:sz w:val="28"/>
          <w:szCs w:val="28"/>
        </w:rPr>
        <w:t xml:space="preserve">ние: </w:t>
      </w:r>
      <w:r w:rsidRPr="00F92E74">
        <w:rPr>
          <w:rFonts w:ascii="Times New Roman" w:eastAsia="Times New Roman" w:hAnsi="Times New Roman" w:cs="Times New Roman"/>
          <w:sz w:val="28"/>
          <w:szCs w:val="28"/>
          <w:lang w:eastAsia="ru-RU"/>
        </w:rPr>
        <w:t>Рассчитать  плановый и фактический  фонд оплаты  труда (ФОТ) и определить количественное влияние на его изменение различных факторов. Проанализировать результаты расчетов, обосновать полученные выводы.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8"/>
        <w:gridCol w:w="1564"/>
        <w:gridCol w:w="1559"/>
      </w:tblGrid>
      <w:tr w:rsidR="0082208D" w:rsidRPr="00F92E74" w:rsidTr="0082208D">
        <w:tc>
          <w:tcPr>
            <w:tcW w:w="6658"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Показатели</w:t>
            </w:r>
          </w:p>
        </w:tc>
        <w:tc>
          <w:tcPr>
            <w:tcW w:w="1564"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Факт</w:t>
            </w:r>
          </w:p>
        </w:tc>
      </w:tr>
      <w:tr w:rsidR="0082208D" w:rsidRPr="00F92E74" w:rsidTr="0082208D">
        <w:tc>
          <w:tcPr>
            <w:tcW w:w="6658"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1.Среднесписочная численность работников, чел (ЧР)</w:t>
            </w:r>
          </w:p>
        </w:tc>
        <w:tc>
          <w:tcPr>
            <w:tcW w:w="1564"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48</w:t>
            </w:r>
          </w:p>
        </w:tc>
      </w:tr>
      <w:tr w:rsidR="0082208D" w:rsidRPr="00F92E74" w:rsidTr="0082208D">
        <w:tc>
          <w:tcPr>
            <w:tcW w:w="6658"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 Количество рабочих дней в году (Д)</w:t>
            </w:r>
          </w:p>
        </w:tc>
        <w:tc>
          <w:tcPr>
            <w:tcW w:w="1564"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220</w:t>
            </w:r>
          </w:p>
        </w:tc>
        <w:tc>
          <w:tcPr>
            <w:tcW w:w="1559"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210</w:t>
            </w:r>
          </w:p>
        </w:tc>
      </w:tr>
      <w:tr w:rsidR="0082208D" w:rsidRPr="00F92E74" w:rsidTr="0082208D">
        <w:tc>
          <w:tcPr>
            <w:tcW w:w="6658"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3.Средняя продолжительность рабочего дня, час (П)</w:t>
            </w:r>
          </w:p>
        </w:tc>
        <w:tc>
          <w:tcPr>
            <w:tcW w:w="1564"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w:t>
            </w:r>
          </w:p>
        </w:tc>
      </w:tr>
      <w:tr w:rsidR="0082208D" w:rsidRPr="00F92E74" w:rsidTr="0082208D">
        <w:tc>
          <w:tcPr>
            <w:tcW w:w="6658" w:type="dxa"/>
            <w:tcBorders>
              <w:top w:val="single" w:sz="4" w:space="0" w:color="auto"/>
              <w:left w:val="single" w:sz="4" w:space="0" w:color="auto"/>
              <w:bottom w:val="single" w:sz="4" w:space="0" w:color="auto"/>
              <w:right w:val="single" w:sz="4" w:space="0" w:color="auto"/>
            </w:tcBorders>
            <w:hideMark/>
          </w:tcPr>
          <w:p w:rsidR="0082208D" w:rsidRPr="006D1E30" w:rsidRDefault="0082208D" w:rsidP="00230CBA">
            <w:pPr>
              <w:widowControl w:val="0"/>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 Заработная плата одного работника, руб.:</w:t>
            </w:r>
          </w:p>
          <w:p w:rsidR="0082208D" w:rsidRPr="006D1E30" w:rsidRDefault="0082208D" w:rsidP="00230CBA">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среднемесячная (ГЗП)</w:t>
            </w:r>
          </w:p>
          <w:p w:rsidR="0082208D" w:rsidRPr="006D1E30" w:rsidRDefault="0082208D" w:rsidP="00230CBA">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среднедневная  (ДЗП)</w:t>
            </w:r>
          </w:p>
          <w:p w:rsidR="0082208D" w:rsidRPr="006D1E30" w:rsidRDefault="0082208D" w:rsidP="00230CBA">
            <w:pPr>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среднечасовая (ЧЗП)</w:t>
            </w:r>
          </w:p>
        </w:tc>
        <w:tc>
          <w:tcPr>
            <w:tcW w:w="1564" w:type="dxa"/>
            <w:tcBorders>
              <w:top w:val="single" w:sz="4" w:space="0" w:color="auto"/>
              <w:left w:val="single" w:sz="4" w:space="0" w:color="auto"/>
              <w:bottom w:val="single" w:sz="4" w:space="0" w:color="auto"/>
              <w:right w:val="single" w:sz="4" w:space="0" w:color="auto"/>
            </w:tcBorders>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14080</w:t>
            </w: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6400</w:t>
            </w: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tcPr>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14960</w:t>
            </w: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6800</w:t>
            </w:r>
          </w:p>
          <w:p w:rsidR="0082208D" w:rsidRPr="006D1E30" w:rsidRDefault="0082208D"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85</w:t>
            </w:r>
          </w:p>
        </w:tc>
      </w:tr>
    </w:tbl>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747EF1">
        <w:rPr>
          <w:rFonts w:ascii="Times New Roman" w:hAnsi="Times New Roman" w:cs="Times New Roman"/>
          <w:b/>
          <w:sz w:val="28"/>
          <w:szCs w:val="28"/>
        </w:rPr>
        <w:t xml:space="preserve"> 6</w:t>
      </w:r>
    </w:p>
    <w:p w:rsidR="00F028C2" w:rsidRPr="00AB12C8" w:rsidRDefault="00F028C2" w:rsidP="00F028C2">
      <w:pPr>
        <w:shd w:val="clear" w:color="auto" w:fill="FFFFFF"/>
        <w:spacing w:after="0" w:line="240" w:lineRule="auto"/>
        <w:jc w:val="both"/>
        <w:rPr>
          <w:rFonts w:ascii="Times New Roman" w:eastAsia="Times New Roman" w:hAnsi="Times New Roman"/>
          <w:sz w:val="28"/>
          <w:szCs w:val="28"/>
          <w:lang w:eastAsia="ru-RU"/>
        </w:rPr>
      </w:pPr>
      <w:r w:rsidRPr="00AB12C8">
        <w:rPr>
          <w:rFonts w:ascii="Times New Roman" w:hAnsi="Times New Roman" w:cs="Times New Roman"/>
          <w:color w:val="000000"/>
          <w:sz w:val="28"/>
          <w:szCs w:val="28"/>
          <w:lang w:bidi="ru-RU"/>
        </w:rPr>
        <w:t>1.</w:t>
      </w:r>
      <w:r w:rsidRPr="00AB12C8">
        <w:rPr>
          <w:color w:val="000000"/>
          <w:lang w:bidi="ru-RU"/>
        </w:rPr>
        <w:t xml:space="preserve"> </w:t>
      </w:r>
      <w:r w:rsidRPr="00AB12C8">
        <w:rPr>
          <w:rFonts w:ascii="Times New Roman" w:eastAsia="Times New Roman" w:hAnsi="Times New Roman"/>
          <w:sz w:val="28"/>
          <w:szCs w:val="28"/>
          <w:lang w:eastAsia="ru-RU"/>
        </w:rPr>
        <w:t>Управление финансовыми рисками.</w:t>
      </w:r>
    </w:p>
    <w:p w:rsidR="00F028C2" w:rsidRDefault="00F028C2" w:rsidP="00F028C2">
      <w:pPr>
        <w:pStyle w:val="20"/>
        <w:shd w:val="clear" w:color="auto" w:fill="auto"/>
        <w:tabs>
          <w:tab w:val="left" w:pos="0"/>
        </w:tabs>
        <w:spacing w:before="0" w:after="0" w:line="240" w:lineRule="auto"/>
        <w:ind w:firstLine="0"/>
      </w:pPr>
      <w:r>
        <w:t>2. Учет труда и его оплаты.</w:t>
      </w:r>
    </w:p>
    <w:p w:rsidR="00F028C2" w:rsidRPr="001A057E" w:rsidRDefault="00F028C2" w:rsidP="00F028C2">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747EF1" w:rsidRPr="00F92E74" w:rsidRDefault="00747EF1" w:rsidP="00747EF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По имеющимся данным рассчитать показатели финансовой устойчивости организации. Проанализировать результаты расчетов, обосновать полученные выводы.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07"/>
        <w:gridCol w:w="1260"/>
        <w:gridCol w:w="1525"/>
        <w:gridCol w:w="1559"/>
      </w:tblGrid>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Показатели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2015</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Внеоборотные активы, тыс. руб.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9149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12891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10933</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Оборотные активы,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3775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3350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2690</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Дебиторская задолженность,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2979</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2448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2140</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Капитал и резервы,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4602</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7333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7267</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Долгосрочные пассивы,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1240</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Краткосрочные пассивы,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7822</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7908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5116</w:t>
            </w:r>
          </w:p>
        </w:tc>
      </w:tr>
      <w:tr w:rsidR="00747EF1" w:rsidRPr="00F92E74" w:rsidTr="00747EF1">
        <w:trPr>
          <w:trHeight w:val="380"/>
        </w:trPr>
        <w:tc>
          <w:tcPr>
            <w:tcW w:w="56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47EF1" w:rsidRPr="006D1E30" w:rsidRDefault="00747EF1" w:rsidP="00230CBA">
            <w:pPr>
              <w:widowControl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Валюта баланса, тыс. руб.</w:t>
            </w:r>
          </w:p>
        </w:tc>
        <w:tc>
          <w:tcPr>
            <w:tcW w:w="1260"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12924</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16241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EF1" w:rsidRPr="006D1E30" w:rsidRDefault="00747EF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13623</w:t>
            </w:r>
          </w:p>
        </w:tc>
      </w:tr>
    </w:tbl>
    <w:p w:rsidR="00747EF1" w:rsidRPr="00F92E74" w:rsidRDefault="00747EF1" w:rsidP="00747EF1">
      <w:pPr>
        <w:widowControl w:val="0"/>
        <w:spacing w:after="0" w:line="360" w:lineRule="auto"/>
        <w:ind w:firstLine="708"/>
        <w:jc w:val="both"/>
        <w:rPr>
          <w:rFonts w:ascii="Times New Roman" w:eastAsia="Times New Roman" w:hAnsi="Times New Roman" w:cs="Times New Roman"/>
          <w:sz w:val="28"/>
          <w:szCs w:val="20"/>
          <w:lang w:eastAsia="ru-RU"/>
        </w:rPr>
      </w:pPr>
    </w:p>
    <w:p w:rsidR="00F028C2" w:rsidRDefault="00F028C2" w:rsidP="00C11943">
      <w:pPr>
        <w:pStyle w:val="af0"/>
        <w:jc w:val="center"/>
        <w:rPr>
          <w:rFonts w:ascii="Times New Roman" w:hAnsi="Times New Roman" w:cs="Times New Roman"/>
          <w:b/>
          <w:sz w:val="26"/>
          <w:szCs w:val="26"/>
        </w:rPr>
      </w:pPr>
    </w:p>
    <w:p w:rsidR="00C11943" w:rsidRPr="00CB6556" w:rsidRDefault="00C11943" w:rsidP="00C11943">
      <w:pPr>
        <w:pStyle w:val="af0"/>
        <w:jc w:val="center"/>
        <w:rPr>
          <w:rFonts w:ascii="Times New Roman" w:hAnsi="Times New Roman" w:cs="Times New Roman"/>
          <w:b/>
          <w:sz w:val="26"/>
          <w:szCs w:val="26"/>
        </w:rPr>
      </w:pPr>
      <w:r w:rsidRPr="00CB6556">
        <w:rPr>
          <w:rFonts w:ascii="Times New Roman" w:hAnsi="Times New Roman" w:cs="Times New Roman"/>
          <w:b/>
          <w:sz w:val="26"/>
          <w:szCs w:val="26"/>
        </w:rPr>
        <w:t>БИЛЕТ №</w:t>
      </w:r>
      <w:r w:rsidR="00CB6556" w:rsidRPr="00CB6556">
        <w:rPr>
          <w:rFonts w:ascii="Times New Roman" w:hAnsi="Times New Roman" w:cs="Times New Roman"/>
          <w:b/>
          <w:sz w:val="26"/>
          <w:szCs w:val="26"/>
        </w:rPr>
        <w:t>7</w:t>
      </w:r>
    </w:p>
    <w:p w:rsidR="00F028C2" w:rsidRPr="00F028C2" w:rsidRDefault="00F028C2" w:rsidP="00F028C2">
      <w:pPr>
        <w:pStyle w:val="af0"/>
        <w:jc w:val="both"/>
        <w:rPr>
          <w:rFonts w:ascii="Times New Roman" w:hAnsi="Times New Roman" w:cs="Times New Roman"/>
          <w:color w:val="000000"/>
          <w:sz w:val="28"/>
          <w:szCs w:val="28"/>
          <w:lang w:eastAsia="ru-RU" w:bidi="ru-RU"/>
        </w:rPr>
      </w:pPr>
      <w:r w:rsidRPr="00F028C2">
        <w:rPr>
          <w:rFonts w:ascii="Times New Roman" w:hAnsi="Times New Roman" w:cs="Times New Roman"/>
          <w:color w:val="000000"/>
          <w:sz w:val="28"/>
          <w:szCs w:val="28"/>
          <w:lang w:bidi="ru-RU"/>
        </w:rPr>
        <w:t xml:space="preserve">1. </w:t>
      </w:r>
      <w:r w:rsidRPr="00F028C2">
        <w:rPr>
          <w:rFonts w:ascii="Times New Roman" w:hAnsi="Times New Roman" w:cs="Times New Roman"/>
          <w:color w:val="000000"/>
          <w:sz w:val="28"/>
          <w:szCs w:val="28"/>
          <w:lang w:eastAsia="ru-RU" w:bidi="ru-RU"/>
        </w:rPr>
        <w:t>Сущность аудита, его содержание, цели и задачи.</w:t>
      </w:r>
    </w:p>
    <w:p w:rsidR="00F028C2" w:rsidRPr="00F028C2" w:rsidRDefault="00F028C2" w:rsidP="00F028C2">
      <w:pPr>
        <w:pStyle w:val="af0"/>
        <w:jc w:val="both"/>
        <w:rPr>
          <w:rFonts w:ascii="Times New Roman" w:hAnsi="Times New Roman" w:cs="Times New Roman"/>
          <w:spacing w:val="-1"/>
          <w:sz w:val="28"/>
          <w:szCs w:val="28"/>
        </w:rPr>
      </w:pPr>
      <w:r w:rsidRPr="00F028C2">
        <w:rPr>
          <w:rFonts w:ascii="Times New Roman" w:hAnsi="Times New Roman" w:cs="Times New Roman"/>
          <w:sz w:val="28"/>
          <w:szCs w:val="28"/>
        </w:rPr>
        <w:t xml:space="preserve">2. Анализ материальных </w:t>
      </w:r>
      <w:r w:rsidRPr="00F028C2">
        <w:rPr>
          <w:rFonts w:ascii="Times New Roman" w:hAnsi="Times New Roman" w:cs="Times New Roman"/>
          <w:spacing w:val="-1"/>
          <w:sz w:val="28"/>
          <w:szCs w:val="28"/>
        </w:rPr>
        <w:t xml:space="preserve">ресурсов: цели, </w:t>
      </w:r>
      <w:r w:rsidRPr="00F028C2">
        <w:rPr>
          <w:rFonts w:ascii="Times New Roman" w:hAnsi="Times New Roman" w:cs="Times New Roman"/>
          <w:sz w:val="28"/>
          <w:szCs w:val="28"/>
        </w:rPr>
        <w:t xml:space="preserve">источники информации, оценка </w:t>
      </w:r>
      <w:r w:rsidRPr="00F028C2">
        <w:rPr>
          <w:rFonts w:ascii="Times New Roman" w:hAnsi="Times New Roman" w:cs="Times New Roman"/>
          <w:spacing w:val="-1"/>
          <w:sz w:val="28"/>
          <w:szCs w:val="28"/>
        </w:rPr>
        <w:t xml:space="preserve">обеспеченности </w:t>
      </w:r>
      <w:r w:rsidRPr="00F028C2">
        <w:rPr>
          <w:rFonts w:ascii="Times New Roman" w:hAnsi="Times New Roman" w:cs="Times New Roman"/>
          <w:sz w:val="28"/>
          <w:szCs w:val="28"/>
        </w:rPr>
        <w:t xml:space="preserve">и эффективности </w:t>
      </w:r>
      <w:r w:rsidRPr="00F028C2">
        <w:rPr>
          <w:rFonts w:ascii="Times New Roman" w:hAnsi="Times New Roman" w:cs="Times New Roman"/>
          <w:spacing w:val="-1"/>
          <w:sz w:val="28"/>
          <w:szCs w:val="28"/>
        </w:rPr>
        <w:t xml:space="preserve">использования. </w:t>
      </w:r>
      <w:r w:rsidRPr="00F028C2">
        <w:rPr>
          <w:rFonts w:ascii="Times New Roman" w:hAnsi="Times New Roman" w:cs="Times New Roman"/>
          <w:sz w:val="28"/>
          <w:szCs w:val="28"/>
        </w:rPr>
        <w:t xml:space="preserve">Методы оптимизации </w:t>
      </w:r>
      <w:r w:rsidRPr="00F028C2">
        <w:rPr>
          <w:rFonts w:ascii="Times New Roman" w:hAnsi="Times New Roman" w:cs="Times New Roman"/>
          <w:spacing w:val="-1"/>
          <w:sz w:val="28"/>
          <w:szCs w:val="28"/>
        </w:rPr>
        <w:t>запасов.</w:t>
      </w:r>
    </w:p>
    <w:p w:rsidR="00F028C2" w:rsidRPr="00F028C2" w:rsidRDefault="00F028C2" w:rsidP="00F028C2">
      <w:pPr>
        <w:pStyle w:val="af0"/>
        <w:jc w:val="both"/>
        <w:rPr>
          <w:rFonts w:ascii="Times New Roman" w:hAnsi="Times New Roman" w:cs="Times New Roman"/>
          <w:sz w:val="28"/>
          <w:szCs w:val="28"/>
        </w:rPr>
      </w:pPr>
      <w:r w:rsidRPr="00F028C2">
        <w:rPr>
          <w:rFonts w:ascii="Times New Roman" w:hAnsi="Times New Roman" w:cs="Times New Roman"/>
          <w:sz w:val="28"/>
          <w:szCs w:val="28"/>
        </w:rPr>
        <w:t xml:space="preserve">3. Задача. </w:t>
      </w:r>
    </w:p>
    <w:p w:rsidR="00CB6556" w:rsidRPr="00CB6556" w:rsidRDefault="00CB6556" w:rsidP="00CB6556">
      <w:pPr>
        <w:widowControl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CB6556">
        <w:rPr>
          <w:rFonts w:ascii="Times New Roman" w:eastAsia="Times New Roman" w:hAnsi="Times New Roman" w:cs="Times New Roman"/>
          <w:b/>
          <w:sz w:val="24"/>
          <w:szCs w:val="24"/>
          <w:lang w:eastAsia="ru-RU"/>
        </w:rPr>
        <w:t xml:space="preserve">Задание: </w:t>
      </w:r>
      <w:r w:rsidRPr="00CB6556">
        <w:rPr>
          <w:rFonts w:ascii="Times New Roman" w:eastAsia="Times New Roman" w:hAnsi="Times New Roman" w:cs="Times New Roman"/>
          <w:color w:val="000000"/>
          <w:spacing w:val="6"/>
          <w:sz w:val="24"/>
          <w:szCs w:val="24"/>
          <w:lang w:eastAsia="ru-RU"/>
        </w:rPr>
        <w:t xml:space="preserve">Сформируйте показатели </w:t>
      </w:r>
      <w:r w:rsidRPr="00CB6556">
        <w:rPr>
          <w:rFonts w:ascii="Times New Roman" w:eastAsia="Times New Roman" w:hAnsi="Times New Roman" w:cs="Times New Roman"/>
          <w:color w:val="000000"/>
          <w:spacing w:val="7"/>
          <w:sz w:val="24"/>
          <w:szCs w:val="24"/>
          <w:lang w:eastAsia="ru-RU"/>
        </w:rPr>
        <w:t>для заполнения соответ</w:t>
      </w:r>
      <w:r w:rsidRPr="00CB6556">
        <w:rPr>
          <w:rFonts w:ascii="Times New Roman" w:eastAsia="Times New Roman" w:hAnsi="Times New Roman" w:cs="Times New Roman"/>
          <w:color w:val="000000"/>
          <w:spacing w:val="7"/>
          <w:sz w:val="24"/>
          <w:szCs w:val="24"/>
          <w:lang w:eastAsia="ru-RU"/>
        </w:rPr>
        <w:softHyphen/>
      </w:r>
      <w:r w:rsidRPr="00CB6556">
        <w:rPr>
          <w:rFonts w:ascii="Times New Roman" w:eastAsia="Times New Roman" w:hAnsi="Times New Roman" w:cs="Times New Roman"/>
          <w:color w:val="000000"/>
          <w:spacing w:val="6"/>
          <w:sz w:val="24"/>
          <w:szCs w:val="24"/>
          <w:lang w:eastAsia="ru-RU"/>
        </w:rPr>
        <w:t>ствующих строк формы отчета о финансовых результатах на ос</w:t>
      </w:r>
      <w:r w:rsidRPr="00CB6556">
        <w:rPr>
          <w:rFonts w:ascii="Times New Roman" w:eastAsia="Times New Roman" w:hAnsi="Times New Roman" w:cs="Times New Roman"/>
          <w:color w:val="000000"/>
          <w:spacing w:val="6"/>
          <w:sz w:val="24"/>
          <w:szCs w:val="24"/>
          <w:lang w:eastAsia="ru-RU"/>
        </w:rPr>
        <w:softHyphen/>
        <w:t>новании бухгалтерских записей, представленных в таблице. Отразите данные факты хозяйственной жизни на счетах бухгалтерского учета. Заполните за отчетный период форму «Отчет о финансовых результатах».</w:t>
      </w:r>
    </w:p>
    <w:p w:rsidR="00CB6556" w:rsidRPr="00005BE2" w:rsidRDefault="00CB6556" w:rsidP="00CB6556">
      <w:pPr>
        <w:widowControl w:val="0"/>
        <w:autoSpaceDE w:val="0"/>
        <w:autoSpaceDN w:val="0"/>
        <w:adjustRightInd w:val="0"/>
        <w:spacing w:after="0" w:line="240" w:lineRule="auto"/>
        <w:ind w:firstLine="360"/>
        <w:jc w:val="both"/>
        <w:rPr>
          <w:rFonts w:ascii="Times New Roman" w:eastAsia="Times New Roman" w:hAnsi="Times New Roman" w:cs="Times New Roman"/>
          <w:color w:val="000000"/>
          <w:spacing w:val="6"/>
          <w:sz w:val="24"/>
          <w:szCs w:val="24"/>
          <w:lang w:eastAsia="ru-RU"/>
        </w:rPr>
      </w:pPr>
      <w:r w:rsidRPr="00CB6556">
        <w:rPr>
          <w:rFonts w:ascii="Times New Roman" w:eastAsia="Times New Roman" w:hAnsi="Times New Roman" w:cs="Times New Roman"/>
          <w:color w:val="000000"/>
          <w:spacing w:val="6"/>
          <w:sz w:val="24"/>
          <w:szCs w:val="24"/>
          <w:lang w:eastAsia="ru-RU"/>
        </w:rPr>
        <w:t>Таблица -  Журнал фактов хозяйственной</w:t>
      </w:r>
      <w:r w:rsidRPr="00005BE2">
        <w:rPr>
          <w:rFonts w:ascii="Times New Roman" w:eastAsia="Times New Roman" w:hAnsi="Times New Roman" w:cs="Times New Roman"/>
          <w:color w:val="000000"/>
          <w:spacing w:val="6"/>
          <w:sz w:val="24"/>
          <w:szCs w:val="24"/>
          <w:lang w:eastAsia="ru-RU"/>
        </w:rPr>
        <w:t xml:space="preserve"> жизни за отчетный период</w:t>
      </w:r>
    </w:p>
    <w:tbl>
      <w:tblPr>
        <w:tblW w:w="9923" w:type="dxa"/>
        <w:tblInd w:w="40" w:type="dxa"/>
        <w:tblLayout w:type="fixed"/>
        <w:tblCellMar>
          <w:left w:w="40" w:type="dxa"/>
          <w:right w:w="40" w:type="dxa"/>
        </w:tblCellMar>
        <w:tblLook w:val="0000"/>
      </w:tblPr>
      <w:tblGrid>
        <w:gridCol w:w="528"/>
        <w:gridCol w:w="7269"/>
        <w:gridCol w:w="992"/>
        <w:gridCol w:w="567"/>
        <w:gridCol w:w="567"/>
      </w:tblGrid>
      <w:tr w:rsidR="00CB6556" w:rsidRPr="00005BE2" w:rsidTr="00230CBA">
        <w:trPr>
          <w:trHeight w:hRule="exact" w:val="6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10" w:right="19"/>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 xml:space="preserve">№ </w:t>
            </w:r>
            <w:r w:rsidRPr="00005BE2">
              <w:rPr>
                <w:rFonts w:ascii="Times New Roman" w:eastAsia="Times New Roman" w:hAnsi="Times New Roman" w:cs="Times New Roman"/>
                <w:bCs/>
                <w:color w:val="000000"/>
                <w:spacing w:val="3"/>
                <w:sz w:val="24"/>
                <w:szCs w:val="24"/>
                <w:lang w:eastAsia="ru-RU"/>
              </w:rPr>
              <w:t>п/п</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514"/>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bCs/>
                <w:color w:val="000000"/>
                <w:sz w:val="24"/>
                <w:szCs w:val="24"/>
                <w:lang w:eastAsia="ru-RU"/>
              </w:rPr>
              <w:t>Факт хозяйственной жизни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59386B" w:rsidRDefault="00CB6556" w:rsidP="00230CBA">
            <w:pPr>
              <w:pStyle w:val="af0"/>
              <w:rPr>
                <w:rFonts w:ascii="Times New Roman" w:hAnsi="Times New Roman" w:cs="Times New Roman"/>
                <w:sz w:val="24"/>
                <w:szCs w:val="24"/>
                <w:lang w:eastAsia="ru-RU"/>
              </w:rPr>
            </w:pPr>
            <w:r w:rsidRPr="0059386B">
              <w:rPr>
                <w:rFonts w:ascii="Times New Roman" w:hAnsi="Times New Roman" w:cs="Times New Roman"/>
                <w:sz w:val="24"/>
                <w:szCs w:val="24"/>
                <w:lang w:eastAsia="ru-RU"/>
              </w:rPr>
              <w:t xml:space="preserve">Сумма, </w:t>
            </w:r>
            <w:r w:rsidRPr="0059386B">
              <w:rPr>
                <w:rFonts w:ascii="Times New Roman" w:hAnsi="Times New Roman" w:cs="Times New Roman"/>
                <w:spacing w:val="-9"/>
                <w:sz w:val="24"/>
                <w:szCs w:val="24"/>
                <w:lang w:eastAsia="ru-RU"/>
              </w:rPr>
              <w:t>руб.</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bCs/>
                <w:color w:val="000000"/>
                <w:sz w:val="24"/>
                <w:szCs w:val="24"/>
                <w:lang w:eastAsia="ru-RU"/>
              </w:rPr>
              <w:t>Д-т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bCs/>
                <w:color w:val="000000"/>
                <w:spacing w:val="-6"/>
                <w:sz w:val="24"/>
                <w:szCs w:val="24"/>
                <w:lang w:eastAsia="ru-RU"/>
              </w:rPr>
              <w:t>К-т</w:t>
            </w:r>
          </w:p>
        </w:tc>
      </w:tr>
      <w:tr w:rsidR="00CB6556" w:rsidRPr="00005BE2" w:rsidTr="00230CBA">
        <w:trPr>
          <w:trHeight w:hRule="exact" w:val="62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1</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right="24" w:hanging="19"/>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Начислена вы</w:t>
            </w:r>
            <w:r w:rsidRPr="00005BE2">
              <w:rPr>
                <w:rFonts w:ascii="Times New Roman" w:eastAsia="Times New Roman" w:hAnsi="Times New Roman" w:cs="Times New Roman"/>
                <w:color w:val="000000"/>
                <w:sz w:val="24"/>
                <w:szCs w:val="24"/>
                <w:lang w:eastAsia="ru-RU"/>
              </w:rPr>
              <w:softHyphen/>
            </w:r>
            <w:r w:rsidRPr="00005BE2">
              <w:rPr>
                <w:rFonts w:ascii="Times New Roman" w:eastAsia="Times New Roman" w:hAnsi="Times New Roman" w:cs="Times New Roman"/>
                <w:color w:val="000000"/>
                <w:spacing w:val="-1"/>
                <w:sz w:val="24"/>
                <w:szCs w:val="24"/>
                <w:lang w:eastAsia="ru-RU"/>
              </w:rPr>
              <w:t>ручка на покупателя за проданную готовую продукцию (в том числе НДС -18%)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59386B" w:rsidRDefault="00CB6556" w:rsidP="00230CBA">
            <w:pPr>
              <w:pStyle w:val="af0"/>
              <w:rPr>
                <w:rFonts w:ascii="Times New Roman" w:hAnsi="Times New Roman" w:cs="Times New Roman"/>
                <w:sz w:val="24"/>
                <w:szCs w:val="24"/>
                <w:lang w:eastAsia="ru-RU"/>
              </w:rPr>
            </w:pPr>
            <w:r w:rsidRPr="0059386B">
              <w:rPr>
                <w:rFonts w:ascii="Times New Roman" w:hAnsi="Times New Roman" w:cs="Times New Roman"/>
                <w:sz w:val="24"/>
                <w:szCs w:val="24"/>
                <w:lang w:eastAsia="ru-RU"/>
              </w:rPr>
              <w:t>920 400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33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2</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right="24" w:hanging="14"/>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2"/>
                <w:sz w:val="24"/>
                <w:szCs w:val="24"/>
                <w:lang w:eastAsia="ru-RU"/>
              </w:rPr>
              <w:t xml:space="preserve">Начислен НДС с выручки  за проданную  готовую продукцию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59386B" w:rsidRDefault="00CB6556" w:rsidP="00230CBA">
            <w:pPr>
              <w:pStyle w:val="af0"/>
              <w:rPr>
                <w:rFonts w:ascii="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40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lastRenderedPageBreak/>
              <w:t>3</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right="10" w:hanging="14"/>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Списана фактическая себестои</w:t>
            </w:r>
            <w:r w:rsidRPr="00005BE2">
              <w:rPr>
                <w:rFonts w:ascii="Times New Roman" w:eastAsia="Times New Roman" w:hAnsi="Times New Roman" w:cs="Times New Roman"/>
                <w:color w:val="000000"/>
                <w:sz w:val="24"/>
                <w:szCs w:val="24"/>
                <w:lang w:eastAsia="ru-RU"/>
              </w:rPr>
              <w:softHyphen/>
            </w:r>
            <w:r w:rsidRPr="00005BE2">
              <w:rPr>
                <w:rFonts w:ascii="Times New Roman" w:eastAsia="Times New Roman" w:hAnsi="Times New Roman" w:cs="Times New Roman"/>
                <w:color w:val="000000"/>
                <w:spacing w:val="-1"/>
                <w:sz w:val="24"/>
                <w:szCs w:val="24"/>
                <w:lang w:eastAsia="ru-RU"/>
              </w:rPr>
              <w:t xml:space="preserve">мость проданной продукции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spacing w:val="-3"/>
                <w:sz w:val="24"/>
                <w:szCs w:val="24"/>
                <w:lang w:eastAsia="ru-RU"/>
              </w:rPr>
              <w:t>750 000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580"/>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4</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1"/>
                <w:sz w:val="24"/>
                <w:szCs w:val="24"/>
                <w:lang w:eastAsia="ru-RU"/>
              </w:rPr>
              <w:t xml:space="preserve">Отражена выручка от продажи </w:t>
            </w:r>
            <w:r w:rsidRPr="00005BE2">
              <w:rPr>
                <w:rFonts w:ascii="Times New Roman" w:eastAsia="Times New Roman" w:hAnsi="Times New Roman" w:cs="Times New Roman"/>
                <w:color w:val="000000"/>
                <w:spacing w:val="2"/>
                <w:sz w:val="24"/>
                <w:szCs w:val="24"/>
                <w:lang w:eastAsia="ru-RU"/>
              </w:rPr>
              <w:t xml:space="preserve">объектов основных средств </w:t>
            </w:r>
            <w:r w:rsidRPr="00005BE2">
              <w:rPr>
                <w:rFonts w:ascii="Times New Roman" w:eastAsia="Times New Roman" w:hAnsi="Times New Roman" w:cs="Times New Roman"/>
                <w:color w:val="000000"/>
                <w:spacing w:val="-1"/>
                <w:sz w:val="24"/>
                <w:szCs w:val="24"/>
                <w:lang w:eastAsia="ru-RU"/>
              </w:rPr>
              <w:t>(в том числе НДС -18%)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spacing w:val="-5"/>
                <w:sz w:val="24"/>
                <w:szCs w:val="24"/>
                <w:lang w:eastAsia="ru-RU"/>
              </w:rPr>
              <w:t>174 404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28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5</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3"/>
                <w:sz w:val="24"/>
                <w:szCs w:val="24"/>
                <w:lang w:eastAsia="ru-RU"/>
              </w:rPr>
              <w:t xml:space="preserve">Начислен НДС с выручки за проданные </w:t>
            </w:r>
            <w:r w:rsidRPr="00005BE2">
              <w:rPr>
                <w:rFonts w:ascii="Times New Roman" w:eastAsia="Times New Roman" w:hAnsi="Times New Roman" w:cs="Times New Roman"/>
                <w:color w:val="000000"/>
                <w:spacing w:val="2"/>
                <w:sz w:val="24"/>
                <w:szCs w:val="24"/>
                <w:lang w:eastAsia="ru-RU"/>
              </w:rPr>
              <w:t>объекты основных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28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6</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14" w:right="10"/>
              <w:jc w:val="both"/>
              <w:rPr>
                <w:rFonts w:ascii="Times New Roman" w:eastAsia="Times New Roman" w:hAnsi="Times New Roman" w:cs="Times New Roman"/>
                <w:color w:val="000000"/>
                <w:spacing w:val="3"/>
                <w:sz w:val="24"/>
                <w:szCs w:val="24"/>
                <w:lang w:eastAsia="ru-RU"/>
              </w:rPr>
            </w:pPr>
            <w:r w:rsidRPr="00005BE2">
              <w:rPr>
                <w:rFonts w:ascii="Times New Roman" w:eastAsia="Times New Roman" w:hAnsi="Times New Roman" w:cs="Times New Roman"/>
                <w:color w:val="000000"/>
                <w:spacing w:val="3"/>
                <w:sz w:val="24"/>
                <w:szCs w:val="24"/>
                <w:lang w:eastAsia="ru-RU"/>
              </w:rPr>
              <w:t xml:space="preserve">Списана остаточная стоимость </w:t>
            </w:r>
            <w:r w:rsidRPr="00005BE2">
              <w:rPr>
                <w:rFonts w:ascii="Times New Roman" w:eastAsia="Times New Roman" w:hAnsi="Times New Roman" w:cs="Times New Roman"/>
                <w:color w:val="000000"/>
                <w:spacing w:val="2"/>
                <w:sz w:val="24"/>
                <w:szCs w:val="24"/>
                <w:lang w:eastAsia="ru-RU"/>
              </w:rPr>
              <w:t>объекта основных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pacing w:val="-4"/>
                <w:sz w:val="24"/>
                <w:szCs w:val="24"/>
                <w:lang w:eastAsia="ru-RU"/>
              </w:rPr>
            </w:pPr>
            <w:r w:rsidRPr="0091795F">
              <w:rPr>
                <w:rFonts w:ascii="Times New Roman" w:hAnsi="Times New Roman" w:cs="Times New Roman"/>
                <w:spacing w:val="-4"/>
                <w:sz w:val="24"/>
                <w:szCs w:val="24"/>
                <w:lang w:eastAsia="ru-RU"/>
              </w:rPr>
              <w:t>215 000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CB6556" w:rsidRPr="00005BE2" w:rsidTr="00230CBA">
        <w:trPr>
          <w:trHeight w:hRule="exact" w:val="5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7</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2"/>
                <w:sz w:val="24"/>
                <w:szCs w:val="24"/>
                <w:lang w:eastAsia="ru-RU"/>
              </w:rPr>
              <w:t>Зачислены на расчетный счет проценты за хранение свобод</w:t>
            </w:r>
            <w:r w:rsidRPr="00005BE2">
              <w:rPr>
                <w:rFonts w:ascii="Times New Roman" w:eastAsia="Times New Roman" w:hAnsi="Times New Roman" w:cs="Times New Roman"/>
                <w:color w:val="000000"/>
                <w:spacing w:val="2"/>
                <w:sz w:val="24"/>
                <w:szCs w:val="24"/>
                <w:lang w:eastAsia="ru-RU"/>
              </w:rPr>
              <w:softHyphen/>
            </w:r>
            <w:r w:rsidRPr="00005BE2">
              <w:rPr>
                <w:rFonts w:ascii="Times New Roman" w:eastAsia="Times New Roman" w:hAnsi="Times New Roman" w:cs="Times New Roman"/>
                <w:color w:val="000000"/>
                <w:spacing w:val="1"/>
                <w:sz w:val="24"/>
                <w:szCs w:val="24"/>
                <w:lang w:eastAsia="ru-RU"/>
              </w:rPr>
              <w:t>ных денежных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spacing w:val="-9"/>
                <w:sz w:val="24"/>
                <w:szCs w:val="24"/>
                <w:lang w:eastAsia="ru-RU"/>
              </w:rPr>
              <w:t>10 701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56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8</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 xml:space="preserve">Отражено поступление доходов </w:t>
            </w:r>
            <w:r w:rsidRPr="00005BE2">
              <w:rPr>
                <w:rFonts w:ascii="Times New Roman" w:eastAsia="Times New Roman" w:hAnsi="Times New Roman" w:cs="Times New Roman"/>
                <w:color w:val="000000"/>
                <w:spacing w:val="2"/>
                <w:sz w:val="24"/>
                <w:szCs w:val="24"/>
                <w:lang w:eastAsia="ru-RU"/>
              </w:rPr>
              <w:t>по акциям, полученным от участия в уставном капитале ПАО «Актив»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spacing w:val="-7"/>
                <w:sz w:val="24"/>
                <w:szCs w:val="24"/>
                <w:lang w:eastAsia="ru-RU"/>
              </w:rPr>
              <w:t>12 800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27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z w:val="24"/>
                <w:szCs w:val="24"/>
                <w:lang w:eastAsia="ru-RU"/>
              </w:rPr>
              <w:t>9</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34" w:firstLine="14"/>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3"/>
                <w:sz w:val="24"/>
                <w:szCs w:val="24"/>
                <w:lang w:eastAsia="ru-RU"/>
              </w:rPr>
              <w:t>Выявлены излишки материалов в процессе инвентаризации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bCs/>
                <w:spacing w:val="-7"/>
                <w:sz w:val="24"/>
                <w:szCs w:val="24"/>
                <w:lang w:eastAsia="ru-RU"/>
              </w:rPr>
              <w:t xml:space="preserve">1 </w:t>
            </w:r>
            <w:r w:rsidRPr="0091795F">
              <w:rPr>
                <w:rFonts w:ascii="Times New Roman" w:hAnsi="Times New Roman" w:cs="Times New Roman"/>
                <w:spacing w:val="-7"/>
                <w:sz w:val="24"/>
                <w:szCs w:val="24"/>
                <w:lang w:eastAsia="ru-RU"/>
              </w:rPr>
              <w:t>575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B6556" w:rsidRPr="00005BE2" w:rsidTr="00230CBA">
        <w:trPr>
          <w:trHeight w:hRule="exact" w:val="56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sz w:val="24"/>
                <w:szCs w:val="24"/>
                <w:lang w:eastAsia="ru-RU"/>
              </w:rPr>
              <w:t>10</w:t>
            </w:r>
          </w:p>
        </w:tc>
        <w:tc>
          <w:tcPr>
            <w:tcW w:w="7269"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ind w:left="34" w:firstLine="19"/>
              <w:jc w:val="both"/>
              <w:rPr>
                <w:rFonts w:ascii="Times New Roman" w:eastAsia="Times New Roman" w:hAnsi="Times New Roman" w:cs="Times New Roman"/>
                <w:sz w:val="24"/>
                <w:szCs w:val="24"/>
                <w:lang w:eastAsia="ru-RU"/>
              </w:rPr>
            </w:pPr>
            <w:r w:rsidRPr="00005BE2">
              <w:rPr>
                <w:rFonts w:ascii="Times New Roman" w:eastAsia="Times New Roman" w:hAnsi="Times New Roman" w:cs="Times New Roman"/>
                <w:color w:val="000000"/>
                <w:spacing w:val="4"/>
                <w:sz w:val="24"/>
                <w:szCs w:val="24"/>
                <w:lang w:eastAsia="ru-RU"/>
              </w:rPr>
              <w:t xml:space="preserve">Отражено снижение </w:t>
            </w:r>
            <w:r w:rsidRPr="00005BE2">
              <w:rPr>
                <w:rFonts w:ascii="Times New Roman" w:eastAsia="Times New Roman" w:hAnsi="Times New Roman" w:cs="Times New Roman"/>
                <w:color w:val="000000"/>
                <w:spacing w:val="2"/>
                <w:sz w:val="24"/>
                <w:szCs w:val="24"/>
                <w:lang w:eastAsia="ru-RU"/>
              </w:rPr>
              <w:t>величины резерва под обесце</w:t>
            </w:r>
            <w:r w:rsidRPr="00005BE2">
              <w:rPr>
                <w:rFonts w:ascii="Times New Roman" w:eastAsia="Times New Roman" w:hAnsi="Times New Roman" w:cs="Times New Roman"/>
                <w:color w:val="000000"/>
                <w:spacing w:val="2"/>
                <w:sz w:val="24"/>
                <w:szCs w:val="24"/>
                <w:lang w:eastAsia="ru-RU"/>
              </w:rPr>
              <w:softHyphen/>
            </w:r>
            <w:r w:rsidRPr="00005BE2">
              <w:rPr>
                <w:rFonts w:ascii="Times New Roman" w:eastAsia="Times New Roman" w:hAnsi="Times New Roman" w:cs="Times New Roman"/>
                <w:color w:val="000000"/>
                <w:spacing w:val="3"/>
                <w:sz w:val="24"/>
                <w:szCs w:val="24"/>
                <w:lang w:eastAsia="ru-RU"/>
              </w:rPr>
              <w:t>нение финансовых вложений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B6556" w:rsidRPr="0091795F" w:rsidRDefault="00CB6556" w:rsidP="00230CBA">
            <w:pPr>
              <w:pStyle w:val="af0"/>
              <w:rPr>
                <w:rFonts w:ascii="Times New Roman" w:hAnsi="Times New Roman" w:cs="Times New Roman"/>
                <w:sz w:val="24"/>
                <w:szCs w:val="24"/>
                <w:lang w:eastAsia="ru-RU"/>
              </w:rPr>
            </w:pPr>
            <w:r w:rsidRPr="0091795F">
              <w:rPr>
                <w:rFonts w:ascii="Times New Roman" w:hAnsi="Times New Roman" w:cs="Times New Roman"/>
                <w:spacing w:val="-4"/>
                <w:sz w:val="24"/>
                <w:szCs w:val="24"/>
                <w:lang w:eastAsia="ru-RU"/>
              </w:rPr>
              <w:t>9 800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CB6556" w:rsidRPr="00005BE2" w:rsidRDefault="00CB6556" w:rsidP="00230C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B6556" w:rsidRPr="00005BE2" w:rsidRDefault="00CB6556" w:rsidP="00CB6556">
      <w:pPr>
        <w:spacing w:after="0" w:line="240" w:lineRule="auto"/>
        <w:jc w:val="center"/>
        <w:rPr>
          <w:rFonts w:ascii="Times New Roman" w:eastAsia="Times New Roman" w:hAnsi="Times New Roman" w:cs="Times New Roman"/>
          <w:sz w:val="24"/>
          <w:szCs w:val="24"/>
          <w:lang w:eastAsia="ru-RU"/>
        </w:rPr>
      </w:pPr>
      <w:r w:rsidRPr="00005BE2">
        <w:rPr>
          <w:rFonts w:ascii="Times New Roman" w:eastAsia="Times New Roman" w:hAnsi="Times New Roman" w:cs="Times New Roman"/>
          <w:sz w:val="24"/>
          <w:szCs w:val="24"/>
          <w:lang w:eastAsia="ru-RU"/>
        </w:rPr>
        <w:t>Фрагмент формы «Отчет о финансовых результатах»</w:t>
      </w:r>
    </w:p>
    <w:p w:rsidR="00CB6556" w:rsidRPr="00F92E74" w:rsidRDefault="00CB6556" w:rsidP="00CB6556">
      <w:pPr>
        <w:widowControl w:val="0"/>
        <w:shd w:val="clear" w:color="auto" w:fill="FFFFFF"/>
        <w:autoSpaceDE w:val="0"/>
        <w:autoSpaceDN w:val="0"/>
        <w:adjustRightInd w:val="0"/>
        <w:spacing w:before="259" w:after="0" w:line="240" w:lineRule="auto"/>
        <w:ind w:left="782"/>
        <w:jc w:val="center"/>
      </w:pPr>
      <w:r w:rsidRPr="00F92E74">
        <w:rPr>
          <w:rFonts w:ascii="Times New Roman" w:eastAsia="Times New Roman" w:hAnsi="Times New Roman" w:cs="Times New Roman"/>
          <w:noProof/>
          <w:sz w:val="20"/>
          <w:szCs w:val="20"/>
          <w:lang w:eastAsia="ru-RU"/>
        </w:rPr>
        <w:drawing>
          <wp:inline distT="0" distB="0" distL="0" distR="0">
            <wp:extent cx="3543300" cy="203263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6551" cy="2040232"/>
                    </a:xfrm>
                    <a:prstGeom prst="rect">
                      <a:avLst/>
                    </a:prstGeom>
                    <a:noFill/>
                    <a:ln>
                      <a:noFill/>
                    </a:ln>
                  </pic:spPr>
                </pic:pic>
              </a:graphicData>
            </a:graphic>
          </wp:inline>
        </w:drawing>
      </w:r>
    </w:p>
    <w:p w:rsidR="00C73C9D" w:rsidRDefault="00C73C9D" w:rsidP="00C11943">
      <w:pPr>
        <w:pStyle w:val="af0"/>
        <w:jc w:val="center"/>
        <w:rPr>
          <w:rFonts w:ascii="Times New Roman" w:hAnsi="Times New Roman" w:cs="Times New Roman"/>
          <w:b/>
          <w:sz w:val="24"/>
          <w:szCs w:val="24"/>
        </w:rPr>
      </w:pPr>
    </w:p>
    <w:p w:rsidR="00F028C2" w:rsidRDefault="00F028C2" w:rsidP="00C11943">
      <w:pPr>
        <w:pStyle w:val="af0"/>
        <w:jc w:val="center"/>
        <w:rPr>
          <w:rFonts w:ascii="Times New Roman" w:hAnsi="Times New Roman" w:cs="Times New Roman"/>
          <w:b/>
          <w:sz w:val="24"/>
          <w:szCs w:val="24"/>
        </w:rPr>
      </w:pPr>
    </w:p>
    <w:p w:rsidR="00F028C2" w:rsidRDefault="00F028C2" w:rsidP="00C11943">
      <w:pPr>
        <w:pStyle w:val="af0"/>
        <w:jc w:val="center"/>
        <w:rPr>
          <w:rFonts w:ascii="Times New Roman" w:hAnsi="Times New Roman" w:cs="Times New Roman"/>
          <w:b/>
          <w:sz w:val="24"/>
          <w:szCs w:val="24"/>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974EF9">
        <w:rPr>
          <w:rFonts w:ascii="Times New Roman" w:hAnsi="Times New Roman" w:cs="Times New Roman"/>
          <w:b/>
          <w:sz w:val="28"/>
          <w:szCs w:val="28"/>
        </w:rPr>
        <w:t xml:space="preserve"> 8</w:t>
      </w:r>
    </w:p>
    <w:p w:rsidR="00F028C2" w:rsidRPr="00974EF9" w:rsidRDefault="00F028C2" w:rsidP="00F028C2">
      <w:pPr>
        <w:pStyle w:val="af0"/>
        <w:jc w:val="both"/>
        <w:rPr>
          <w:rFonts w:ascii="Times New Roman" w:hAnsi="Times New Roman" w:cs="Times New Roman"/>
          <w:color w:val="000000"/>
          <w:sz w:val="28"/>
          <w:szCs w:val="28"/>
        </w:rPr>
      </w:pPr>
      <w:r w:rsidRPr="00974EF9">
        <w:rPr>
          <w:rFonts w:ascii="Times New Roman" w:hAnsi="Times New Roman" w:cs="Times New Roman"/>
          <w:sz w:val="28"/>
          <w:szCs w:val="28"/>
          <w:shd w:val="clear" w:color="auto" w:fill="FFFFFF"/>
        </w:rPr>
        <w:t>1. Сущность и функции денег. Взаимосвязь функций денег. Новые явления в проявлениях функций денег на современном этапе.</w:t>
      </w:r>
    </w:p>
    <w:p w:rsidR="00F028C2" w:rsidRPr="00974EF9" w:rsidRDefault="00F028C2" w:rsidP="00F028C2">
      <w:pPr>
        <w:pStyle w:val="af0"/>
        <w:jc w:val="both"/>
        <w:rPr>
          <w:rFonts w:ascii="Times New Roman" w:hAnsi="Times New Roman" w:cs="Times New Roman"/>
          <w:sz w:val="28"/>
          <w:szCs w:val="28"/>
        </w:rPr>
      </w:pPr>
      <w:r w:rsidRPr="00974EF9">
        <w:rPr>
          <w:rFonts w:ascii="Times New Roman" w:hAnsi="Times New Roman" w:cs="Times New Roman"/>
          <w:sz w:val="28"/>
          <w:szCs w:val="28"/>
        </w:rPr>
        <w:t>2. Анализ кредиторской и дебиторской задолженности организации. Обоснование и выбор кредитной политики коммерческой организации.</w:t>
      </w:r>
    </w:p>
    <w:p w:rsidR="00F028C2" w:rsidRPr="00974EF9" w:rsidRDefault="00F028C2" w:rsidP="00F028C2">
      <w:pPr>
        <w:pStyle w:val="af0"/>
        <w:jc w:val="both"/>
        <w:rPr>
          <w:rFonts w:ascii="Times New Roman" w:hAnsi="Times New Roman" w:cs="Times New Roman"/>
          <w:sz w:val="28"/>
          <w:szCs w:val="28"/>
        </w:rPr>
      </w:pPr>
      <w:r w:rsidRPr="00974EF9">
        <w:rPr>
          <w:rFonts w:ascii="Times New Roman" w:hAnsi="Times New Roman" w:cs="Times New Roman"/>
          <w:sz w:val="28"/>
          <w:szCs w:val="28"/>
        </w:rPr>
        <w:t>3.Задача</w:t>
      </w:r>
      <w:r>
        <w:rPr>
          <w:rFonts w:ascii="Times New Roman" w:hAnsi="Times New Roman" w:cs="Times New Roman"/>
          <w:sz w:val="28"/>
          <w:szCs w:val="28"/>
        </w:rPr>
        <w:t>.</w:t>
      </w:r>
      <w:r w:rsidRPr="00974EF9">
        <w:rPr>
          <w:rFonts w:ascii="Times New Roman" w:hAnsi="Times New Roman" w:cs="Times New Roman"/>
          <w:sz w:val="28"/>
          <w:szCs w:val="28"/>
        </w:rPr>
        <w:t xml:space="preserve"> </w:t>
      </w:r>
    </w:p>
    <w:p w:rsidR="00C11943" w:rsidRPr="00974EF9" w:rsidRDefault="00C11943" w:rsidP="00C11943">
      <w:pPr>
        <w:widowControl w:val="0"/>
        <w:autoSpaceDE w:val="0"/>
        <w:autoSpaceDN w:val="0"/>
        <w:adjustRightInd w:val="0"/>
        <w:spacing w:after="0" w:line="240" w:lineRule="auto"/>
        <w:ind w:firstLine="426"/>
        <w:jc w:val="both"/>
        <w:rPr>
          <w:rFonts w:ascii="Times New Roman" w:hAnsi="Times New Roman"/>
          <w:b/>
          <w:sz w:val="24"/>
          <w:szCs w:val="24"/>
        </w:rPr>
      </w:pPr>
    </w:p>
    <w:p w:rsidR="00974EF9" w:rsidRPr="00974EF9" w:rsidRDefault="00974EF9" w:rsidP="00974E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pacing w:val="7"/>
          <w:sz w:val="24"/>
          <w:szCs w:val="24"/>
          <w:lang w:eastAsia="ru-RU"/>
        </w:rPr>
      </w:pPr>
      <w:r w:rsidRPr="00974EF9">
        <w:rPr>
          <w:rFonts w:ascii="Times New Roman" w:hAnsi="Times New Roman"/>
          <w:b/>
          <w:sz w:val="24"/>
          <w:szCs w:val="24"/>
        </w:rPr>
        <w:t>Задание:</w:t>
      </w:r>
      <w:r w:rsidRPr="00974EF9">
        <w:rPr>
          <w:rFonts w:ascii="Times New Roman" w:hAnsi="Times New Roman"/>
          <w:sz w:val="24"/>
          <w:szCs w:val="24"/>
        </w:rPr>
        <w:t xml:space="preserve"> </w:t>
      </w:r>
      <w:r w:rsidRPr="00974EF9">
        <w:rPr>
          <w:rFonts w:ascii="Times New Roman" w:eastAsia="Times New Roman" w:hAnsi="Times New Roman" w:cs="Times New Roman"/>
          <w:color w:val="000000"/>
          <w:spacing w:val="4"/>
          <w:sz w:val="24"/>
          <w:szCs w:val="24"/>
          <w:lang w:eastAsia="ru-RU"/>
        </w:rPr>
        <w:t>Заполнить бухгалтерский баланс по разделам и груп</w:t>
      </w:r>
      <w:r w:rsidRPr="00974EF9">
        <w:rPr>
          <w:rFonts w:ascii="Times New Roman" w:eastAsia="Times New Roman" w:hAnsi="Times New Roman" w:cs="Times New Roman"/>
          <w:color w:val="000000"/>
          <w:spacing w:val="4"/>
          <w:sz w:val="24"/>
          <w:szCs w:val="24"/>
          <w:lang w:eastAsia="ru-RU"/>
        </w:rPr>
        <w:softHyphen/>
      </w:r>
      <w:r w:rsidRPr="00974EF9">
        <w:rPr>
          <w:rFonts w:ascii="Times New Roman" w:eastAsia="Times New Roman" w:hAnsi="Times New Roman" w:cs="Times New Roman"/>
          <w:color w:val="000000"/>
          <w:spacing w:val="6"/>
          <w:sz w:val="24"/>
          <w:szCs w:val="24"/>
          <w:lang w:eastAsia="ru-RU"/>
        </w:rPr>
        <w:t>пам статей на основании представленных данных об объектах бухгалтер</w:t>
      </w:r>
      <w:r w:rsidRPr="00974EF9">
        <w:rPr>
          <w:rFonts w:ascii="Times New Roman" w:eastAsia="Times New Roman" w:hAnsi="Times New Roman" w:cs="Times New Roman"/>
          <w:color w:val="000000"/>
          <w:spacing w:val="6"/>
          <w:sz w:val="24"/>
          <w:szCs w:val="24"/>
          <w:lang w:eastAsia="ru-RU"/>
        </w:rPr>
        <w:softHyphen/>
      </w:r>
      <w:r w:rsidRPr="00974EF9">
        <w:rPr>
          <w:rFonts w:ascii="Times New Roman" w:eastAsia="Times New Roman" w:hAnsi="Times New Roman" w:cs="Times New Roman"/>
          <w:color w:val="000000"/>
          <w:spacing w:val="7"/>
          <w:sz w:val="24"/>
          <w:szCs w:val="24"/>
          <w:lang w:eastAsia="ru-RU"/>
        </w:rPr>
        <w:t>ского учета и рассчитать величину чистых активов организации.</w:t>
      </w:r>
    </w:p>
    <w:p w:rsidR="00974EF9" w:rsidRPr="00974EF9" w:rsidRDefault="00974EF9" w:rsidP="00974EF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74EF9">
        <w:rPr>
          <w:rFonts w:ascii="Times New Roman" w:eastAsia="Times New Roman" w:hAnsi="Times New Roman" w:cs="Times New Roman"/>
          <w:color w:val="000000"/>
          <w:spacing w:val="7"/>
          <w:sz w:val="24"/>
          <w:szCs w:val="24"/>
          <w:lang w:eastAsia="ru-RU"/>
        </w:rPr>
        <w:t>АО «ХХХ» на 31 декабря  20_ г. имеет следующие остатки на счетах Главной книги: п</w:t>
      </w:r>
      <w:r w:rsidRPr="00974EF9">
        <w:rPr>
          <w:rFonts w:ascii="Times New Roman" w:eastAsia="Times New Roman" w:hAnsi="Times New Roman" w:cs="Times New Roman"/>
          <w:color w:val="000000"/>
          <w:spacing w:val="1"/>
          <w:sz w:val="24"/>
          <w:szCs w:val="24"/>
          <w:lang w:eastAsia="ru-RU"/>
        </w:rPr>
        <w:t>рибыль текущего года – 30 650 руб., р</w:t>
      </w:r>
      <w:r w:rsidRPr="00974EF9">
        <w:rPr>
          <w:rFonts w:ascii="Times New Roman" w:eastAsia="Times New Roman" w:hAnsi="Times New Roman" w:cs="Times New Roman"/>
          <w:color w:val="000000"/>
          <w:sz w:val="24"/>
          <w:szCs w:val="24"/>
          <w:lang w:eastAsia="ru-RU"/>
        </w:rPr>
        <w:t>асходы будущих периодов – 8 600 руб., о</w:t>
      </w:r>
      <w:r w:rsidRPr="00974EF9">
        <w:rPr>
          <w:rFonts w:ascii="Times New Roman" w:eastAsia="Times New Roman" w:hAnsi="Times New Roman" w:cs="Times New Roman"/>
          <w:color w:val="000000"/>
          <w:spacing w:val="2"/>
          <w:sz w:val="24"/>
          <w:szCs w:val="24"/>
          <w:lang w:eastAsia="ru-RU"/>
        </w:rPr>
        <w:t>сновные материалы – 368 400</w:t>
      </w:r>
      <w:r w:rsidRPr="00974EF9">
        <w:rPr>
          <w:rFonts w:ascii="Times New Roman" w:eastAsia="Times New Roman" w:hAnsi="Times New Roman" w:cs="Times New Roman"/>
          <w:color w:val="000000"/>
          <w:sz w:val="24"/>
          <w:szCs w:val="24"/>
          <w:lang w:eastAsia="ru-RU"/>
        </w:rPr>
        <w:t xml:space="preserve"> руб., о</w:t>
      </w:r>
      <w:r w:rsidRPr="00974EF9">
        <w:rPr>
          <w:rFonts w:ascii="Times New Roman" w:eastAsia="Times New Roman" w:hAnsi="Times New Roman" w:cs="Times New Roman"/>
          <w:color w:val="000000"/>
          <w:spacing w:val="2"/>
          <w:sz w:val="24"/>
          <w:szCs w:val="24"/>
          <w:lang w:eastAsia="ru-RU"/>
        </w:rPr>
        <w:t>сновное производство – 27 300</w:t>
      </w:r>
      <w:r w:rsidRPr="00974EF9">
        <w:rPr>
          <w:rFonts w:ascii="Times New Roman" w:eastAsia="Times New Roman" w:hAnsi="Times New Roman" w:cs="Times New Roman"/>
          <w:color w:val="000000"/>
          <w:sz w:val="24"/>
          <w:szCs w:val="24"/>
          <w:lang w:eastAsia="ru-RU"/>
        </w:rPr>
        <w:t xml:space="preserve"> руб., а</w:t>
      </w:r>
      <w:r w:rsidRPr="00974EF9">
        <w:rPr>
          <w:rFonts w:ascii="Times New Roman" w:eastAsia="Times New Roman" w:hAnsi="Times New Roman" w:cs="Times New Roman"/>
          <w:color w:val="000000"/>
          <w:spacing w:val="2"/>
          <w:sz w:val="24"/>
          <w:szCs w:val="24"/>
          <w:lang w:eastAsia="ru-RU"/>
        </w:rPr>
        <w:t>мортизация основных средств – 460 500</w:t>
      </w:r>
      <w:r w:rsidRPr="00974EF9">
        <w:rPr>
          <w:rFonts w:ascii="Times New Roman" w:eastAsia="Times New Roman" w:hAnsi="Times New Roman" w:cs="Times New Roman"/>
          <w:color w:val="000000"/>
          <w:sz w:val="24"/>
          <w:szCs w:val="24"/>
          <w:lang w:eastAsia="ru-RU"/>
        </w:rPr>
        <w:t xml:space="preserve"> руб., у</w:t>
      </w:r>
      <w:r w:rsidRPr="00974EF9">
        <w:rPr>
          <w:rFonts w:ascii="Times New Roman" w:eastAsia="Times New Roman" w:hAnsi="Times New Roman" w:cs="Times New Roman"/>
          <w:color w:val="000000"/>
          <w:spacing w:val="3"/>
          <w:sz w:val="24"/>
          <w:szCs w:val="24"/>
          <w:lang w:eastAsia="ru-RU"/>
        </w:rPr>
        <w:t>ставный капитал – 1 764 200</w:t>
      </w:r>
      <w:r w:rsidRPr="00974EF9">
        <w:rPr>
          <w:rFonts w:ascii="Times New Roman" w:eastAsia="Times New Roman" w:hAnsi="Times New Roman" w:cs="Times New Roman"/>
          <w:color w:val="000000"/>
          <w:sz w:val="24"/>
          <w:szCs w:val="24"/>
          <w:lang w:eastAsia="ru-RU"/>
        </w:rPr>
        <w:t xml:space="preserve"> руб., з</w:t>
      </w:r>
      <w:r w:rsidRPr="00974EF9">
        <w:rPr>
          <w:rFonts w:ascii="Times New Roman" w:eastAsia="Times New Roman" w:hAnsi="Times New Roman" w:cs="Times New Roman"/>
          <w:color w:val="000000"/>
          <w:spacing w:val="2"/>
          <w:sz w:val="24"/>
          <w:szCs w:val="24"/>
          <w:lang w:eastAsia="ru-RU"/>
        </w:rPr>
        <w:t>апасные части – 6 700</w:t>
      </w:r>
      <w:r w:rsidRPr="00974EF9">
        <w:rPr>
          <w:rFonts w:ascii="Times New Roman" w:eastAsia="Times New Roman" w:hAnsi="Times New Roman" w:cs="Times New Roman"/>
          <w:color w:val="000000"/>
          <w:sz w:val="24"/>
          <w:szCs w:val="24"/>
          <w:lang w:eastAsia="ru-RU"/>
        </w:rPr>
        <w:t xml:space="preserve"> руб., з</w:t>
      </w:r>
      <w:r w:rsidRPr="00974EF9">
        <w:rPr>
          <w:rFonts w:ascii="Times New Roman" w:eastAsia="Times New Roman" w:hAnsi="Times New Roman" w:cs="Times New Roman"/>
          <w:color w:val="000000"/>
          <w:spacing w:val="2"/>
          <w:sz w:val="24"/>
          <w:szCs w:val="24"/>
          <w:lang w:eastAsia="ru-RU"/>
        </w:rPr>
        <w:t>адолженность по авансам полученным – 490 600</w:t>
      </w:r>
      <w:r w:rsidRPr="00974EF9">
        <w:rPr>
          <w:rFonts w:ascii="Times New Roman" w:eastAsia="Times New Roman" w:hAnsi="Times New Roman" w:cs="Times New Roman"/>
          <w:color w:val="000000"/>
          <w:sz w:val="24"/>
          <w:szCs w:val="24"/>
          <w:lang w:eastAsia="ru-RU"/>
        </w:rPr>
        <w:t xml:space="preserve"> руб., р</w:t>
      </w:r>
      <w:r w:rsidRPr="00974EF9">
        <w:rPr>
          <w:rFonts w:ascii="Times New Roman" w:eastAsia="Times New Roman" w:hAnsi="Times New Roman" w:cs="Times New Roman"/>
          <w:color w:val="000000"/>
          <w:spacing w:val="2"/>
          <w:sz w:val="24"/>
          <w:szCs w:val="24"/>
          <w:lang w:eastAsia="ru-RU"/>
        </w:rPr>
        <w:t>асчетный счет – 680 750</w:t>
      </w:r>
      <w:r w:rsidRPr="00974EF9">
        <w:rPr>
          <w:rFonts w:ascii="Times New Roman" w:eastAsia="Times New Roman" w:hAnsi="Times New Roman" w:cs="Times New Roman"/>
          <w:color w:val="000000"/>
          <w:sz w:val="24"/>
          <w:szCs w:val="24"/>
          <w:lang w:eastAsia="ru-RU"/>
        </w:rPr>
        <w:t xml:space="preserve"> руб., о</w:t>
      </w:r>
      <w:r w:rsidRPr="00974EF9">
        <w:rPr>
          <w:rFonts w:ascii="Times New Roman" w:eastAsia="Times New Roman" w:hAnsi="Times New Roman" w:cs="Times New Roman"/>
          <w:color w:val="000000"/>
          <w:spacing w:val="3"/>
          <w:sz w:val="24"/>
          <w:szCs w:val="24"/>
          <w:lang w:eastAsia="ru-RU"/>
        </w:rPr>
        <w:t>блигации сроком погашения 16 месяцев – 130 000</w:t>
      </w:r>
      <w:r w:rsidRPr="00974EF9">
        <w:rPr>
          <w:rFonts w:ascii="Times New Roman" w:eastAsia="Times New Roman" w:hAnsi="Times New Roman" w:cs="Times New Roman"/>
          <w:color w:val="000000"/>
          <w:sz w:val="24"/>
          <w:szCs w:val="24"/>
          <w:lang w:eastAsia="ru-RU"/>
        </w:rPr>
        <w:t xml:space="preserve"> руб.</w:t>
      </w:r>
      <w:r w:rsidRPr="00974EF9">
        <w:rPr>
          <w:rFonts w:ascii="Times New Roman" w:eastAsia="Times New Roman" w:hAnsi="Times New Roman" w:cs="Times New Roman"/>
          <w:color w:val="000000"/>
          <w:spacing w:val="3"/>
          <w:sz w:val="24"/>
          <w:szCs w:val="24"/>
          <w:lang w:eastAsia="ru-RU"/>
        </w:rPr>
        <w:t>, а</w:t>
      </w:r>
      <w:r w:rsidRPr="00974EF9">
        <w:rPr>
          <w:rFonts w:ascii="Times New Roman" w:eastAsia="Times New Roman" w:hAnsi="Times New Roman" w:cs="Times New Roman"/>
          <w:color w:val="000000"/>
          <w:spacing w:val="-1"/>
          <w:sz w:val="24"/>
          <w:szCs w:val="24"/>
          <w:lang w:eastAsia="ru-RU"/>
        </w:rPr>
        <w:t>втомобиль – 210 000</w:t>
      </w:r>
      <w:r w:rsidRPr="00974EF9">
        <w:rPr>
          <w:rFonts w:ascii="Times New Roman" w:eastAsia="Times New Roman" w:hAnsi="Times New Roman" w:cs="Times New Roman"/>
          <w:color w:val="000000"/>
          <w:sz w:val="24"/>
          <w:szCs w:val="24"/>
          <w:lang w:eastAsia="ru-RU"/>
        </w:rPr>
        <w:t xml:space="preserve"> руб., з</w:t>
      </w:r>
      <w:r w:rsidRPr="00974EF9">
        <w:rPr>
          <w:rFonts w:ascii="Times New Roman" w:eastAsia="Times New Roman" w:hAnsi="Times New Roman" w:cs="Times New Roman"/>
          <w:color w:val="000000"/>
          <w:spacing w:val="2"/>
          <w:sz w:val="24"/>
          <w:szCs w:val="24"/>
          <w:lang w:eastAsia="ru-RU"/>
        </w:rPr>
        <w:t xml:space="preserve">адолженность работникам по оплате труда – 240 680 </w:t>
      </w:r>
      <w:r w:rsidRPr="00974EF9">
        <w:rPr>
          <w:rFonts w:ascii="Times New Roman" w:eastAsia="Times New Roman" w:hAnsi="Times New Roman" w:cs="Times New Roman"/>
          <w:color w:val="000000"/>
          <w:sz w:val="24"/>
          <w:szCs w:val="24"/>
          <w:lang w:eastAsia="ru-RU"/>
        </w:rPr>
        <w:t>руб., з</w:t>
      </w:r>
      <w:r w:rsidRPr="00974EF9">
        <w:rPr>
          <w:rFonts w:ascii="Times New Roman" w:eastAsia="Times New Roman" w:hAnsi="Times New Roman" w:cs="Times New Roman"/>
          <w:color w:val="000000"/>
          <w:spacing w:val="1"/>
          <w:sz w:val="24"/>
          <w:szCs w:val="24"/>
          <w:lang w:eastAsia="ru-RU"/>
        </w:rPr>
        <w:t>адолженность подотчетных лиц – 4 700</w:t>
      </w:r>
      <w:r w:rsidRPr="00974EF9">
        <w:rPr>
          <w:rFonts w:ascii="Times New Roman" w:eastAsia="Times New Roman" w:hAnsi="Times New Roman" w:cs="Times New Roman"/>
          <w:color w:val="000000"/>
          <w:sz w:val="24"/>
          <w:szCs w:val="24"/>
          <w:lang w:eastAsia="ru-RU"/>
        </w:rPr>
        <w:t xml:space="preserve"> руб., а</w:t>
      </w:r>
      <w:r w:rsidRPr="00974EF9">
        <w:rPr>
          <w:rFonts w:ascii="Times New Roman" w:eastAsia="Times New Roman" w:hAnsi="Times New Roman" w:cs="Times New Roman"/>
          <w:color w:val="000000"/>
          <w:spacing w:val="2"/>
          <w:sz w:val="24"/>
          <w:szCs w:val="24"/>
          <w:lang w:eastAsia="ru-RU"/>
        </w:rPr>
        <w:t xml:space="preserve">рендованное производственное оборудование – 960 370 </w:t>
      </w:r>
      <w:r w:rsidRPr="00974EF9">
        <w:rPr>
          <w:rFonts w:ascii="Times New Roman" w:eastAsia="Times New Roman" w:hAnsi="Times New Roman" w:cs="Times New Roman"/>
          <w:color w:val="000000"/>
          <w:sz w:val="24"/>
          <w:szCs w:val="24"/>
          <w:lang w:eastAsia="ru-RU"/>
        </w:rPr>
        <w:t>руб., з</w:t>
      </w:r>
      <w:r w:rsidRPr="00974EF9">
        <w:rPr>
          <w:rFonts w:ascii="Times New Roman" w:eastAsia="Times New Roman" w:hAnsi="Times New Roman" w:cs="Times New Roman"/>
          <w:color w:val="000000"/>
          <w:spacing w:val="2"/>
          <w:sz w:val="24"/>
          <w:szCs w:val="24"/>
          <w:lang w:eastAsia="ru-RU"/>
        </w:rPr>
        <w:t>дание склада – 1 590 200</w:t>
      </w:r>
      <w:r w:rsidRPr="00974EF9">
        <w:rPr>
          <w:rFonts w:ascii="Times New Roman" w:eastAsia="Times New Roman" w:hAnsi="Times New Roman" w:cs="Times New Roman"/>
          <w:color w:val="000000"/>
          <w:sz w:val="24"/>
          <w:szCs w:val="24"/>
          <w:lang w:eastAsia="ru-RU"/>
        </w:rPr>
        <w:t xml:space="preserve"> руб., з</w:t>
      </w:r>
      <w:r w:rsidRPr="00974EF9">
        <w:rPr>
          <w:rFonts w:ascii="Times New Roman" w:eastAsia="Times New Roman" w:hAnsi="Times New Roman" w:cs="Times New Roman"/>
          <w:color w:val="000000"/>
          <w:spacing w:val="1"/>
          <w:sz w:val="24"/>
          <w:szCs w:val="24"/>
          <w:lang w:eastAsia="ru-RU"/>
        </w:rPr>
        <w:t>адолженность бюджету по НДС</w:t>
      </w:r>
      <w:r w:rsidRPr="00974EF9">
        <w:rPr>
          <w:rFonts w:ascii="Times New Roman" w:eastAsia="Times New Roman" w:hAnsi="Times New Roman" w:cs="Times New Roman"/>
          <w:color w:val="000000"/>
          <w:sz w:val="24"/>
          <w:szCs w:val="24"/>
          <w:lang w:eastAsia="ru-RU"/>
        </w:rPr>
        <w:t xml:space="preserve">  - 40 020руб. </w:t>
      </w:r>
    </w:p>
    <w:p w:rsidR="00974EF9" w:rsidRDefault="00974EF9"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C73C9D" w:rsidRDefault="00C73C9D"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6D1E30" w:rsidRDefault="006D1E30"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F028C2" w:rsidRDefault="00F028C2"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F028C2" w:rsidRDefault="00F028C2"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F028C2" w:rsidRDefault="00F028C2"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F028C2" w:rsidRPr="00974EF9" w:rsidRDefault="00F028C2"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p>
    <w:p w:rsidR="00974EF9" w:rsidRPr="00974EF9" w:rsidRDefault="00974EF9" w:rsidP="00974EF9">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bCs/>
          <w:color w:val="000000"/>
          <w:sz w:val="24"/>
          <w:szCs w:val="24"/>
          <w:lang w:eastAsia="ru-RU"/>
        </w:rPr>
      </w:pPr>
      <w:r w:rsidRPr="00974EF9">
        <w:rPr>
          <w:rFonts w:ascii="Times New Roman" w:eastAsia="Times New Roman" w:hAnsi="Times New Roman" w:cs="Times New Roman"/>
          <w:bCs/>
          <w:color w:val="000000"/>
          <w:sz w:val="24"/>
          <w:szCs w:val="24"/>
          <w:lang w:eastAsia="ru-RU"/>
        </w:rPr>
        <w:lastRenderedPageBreak/>
        <w:t>Бухгалтерский баланс на 31 декабря 20_ г.</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gridCol w:w="5016"/>
      </w:tblGrid>
      <w:tr w:rsidR="00974EF9" w:rsidRPr="00F92E74" w:rsidTr="00230CBA">
        <w:tc>
          <w:tcPr>
            <w:tcW w:w="4896" w:type="dxa"/>
            <w:shd w:val="clear" w:color="auto" w:fill="auto"/>
          </w:tcPr>
          <w:p w:rsidR="00974EF9" w:rsidRPr="00F92E74" w:rsidRDefault="00974EF9" w:rsidP="00230CBA">
            <w:pPr>
              <w:spacing w:after="0" w:line="240" w:lineRule="auto"/>
              <w:rPr>
                <w:rFonts w:ascii="Calibri" w:eastAsia="Calibri" w:hAnsi="Calibri" w:cs="Times New Roman"/>
              </w:rPr>
            </w:pPr>
            <w:r w:rsidRPr="00F92E74">
              <w:rPr>
                <w:rFonts w:ascii="Calibri" w:eastAsia="Calibri" w:hAnsi="Calibri" w:cs="Times New Roman"/>
                <w:noProof/>
                <w:lang w:eastAsia="ru-RU"/>
              </w:rPr>
              <w:drawing>
                <wp:inline distT="0" distB="0" distL="0" distR="0">
                  <wp:extent cx="2962275" cy="310515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3105150"/>
                          </a:xfrm>
                          <a:prstGeom prst="rect">
                            <a:avLst/>
                          </a:prstGeom>
                          <a:noFill/>
                          <a:ln>
                            <a:noFill/>
                          </a:ln>
                        </pic:spPr>
                      </pic:pic>
                    </a:graphicData>
                  </a:graphic>
                </wp:inline>
              </w:drawing>
            </w:r>
          </w:p>
        </w:tc>
        <w:tc>
          <w:tcPr>
            <w:tcW w:w="5016" w:type="dxa"/>
            <w:shd w:val="clear" w:color="auto" w:fill="auto"/>
          </w:tcPr>
          <w:p w:rsidR="00974EF9" w:rsidRPr="00F92E74" w:rsidRDefault="00974EF9" w:rsidP="00230CBA">
            <w:pPr>
              <w:spacing w:after="0" w:line="240" w:lineRule="auto"/>
              <w:rPr>
                <w:rFonts w:ascii="Calibri" w:eastAsia="Calibri" w:hAnsi="Calibri" w:cs="Times New Roman"/>
              </w:rPr>
            </w:pPr>
            <w:r w:rsidRPr="00F92E74">
              <w:rPr>
                <w:rFonts w:ascii="Calibri" w:eastAsia="Calibri" w:hAnsi="Calibri" w:cs="Times New Roman"/>
                <w:noProof/>
                <w:lang w:eastAsia="ru-RU"/>
              </w:rPr>
              <w:drawing>
                <wp:inline distT="0" distB="0" distL="0" distR="0">
                  <wp:extent cx="3038475" cy="310515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3105150"/>
                          </a:xfrm>
                          <a:prstGeom prst="rect">
                            <a:avLst/>
                          </a:prstGeom>
                          <a:noFill/>
                          <a:ln>
                            <a:noFill/>
                          </a:ln>
                        </pic:spPr>
                      </pic:pic>
                    </a:graphicData>
                  </a:graphic>
                </wp:inline>
              </w:drawing>
            </w:r>
          </w:p>
        </w:tc>
      </w:tr>
    </w:tbl>
    <w:p w:rsidR="00C73C9D" w:rsidRDefault="00C73C9D"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300891">
        <w:rPr>
          <w:rFonts w:ascii="Times New Roman" w:hAnsi="Times New Roman" w:cs="Times New Roman"/>
          <w:b/>
          <w:sz w:val="28"/>
          <w:szCs w:val="28"/>
        </w:rPr>
        <w:t xml:space="preserve"> 9</w:t>
      </w:r>
    </w:p>
    <w:p w:rsidR="00300891" w:rsidRDefault="00300891" w:rsidP="00300891">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Методы экономического анализа, их классификация и условия применения.</w:t>
      </w:r>
    </w:p>
    <w:p w:rsidR="00300891" w:rsidRPr="009367EF" w:rsidRDefault="00300891" w:rsidP="00300891">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расчетов с поставщиками и подрядчиками</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покупателями</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sidRPr="00D855B1">
        <w:rPr>
          <w:rFonts w:ascii="Times New Roman" w:hAnsi="Times New Roman" w:cs="Times New Roman"/>
          <w:sz w:val="28"/>
          <w:szCs w:val="28"/>
        </w:rPr>
        <w:t xml:space="preserve"> </w:t>
      </w:r>
      <w:r w:rsidRPr="009367EF">
        <w:rPr>
          <w:rFonts w:ascii="Times New Roman" w:hAnsi="Times New Roman" w:cs="Times New Roman"/>
          <w:sz w:val="28"/>
          <w:szCs w:val="28"/>
        </w:rPr>
        <w:t>заказчиками.</w:t>
      </w:r>
    </w:p>
    <w:p w:rsidR="00300891" w:rsidRPr="001A057E" w:rsidRDefault="00300891" w:rsidP="00300891">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w:t>
      </w:r>
      <w:r w:rsidR="00C33C8E">
        <w:rPr>
          <w:rFonts w:ascii="Times New Roman" w:hAnsi="Times New Roman"/>
          <w:sz w:val="28"/>
          <w:szCs w:val="28"/>
        </w:rPr>
        <w:t>адача.</w:t>
      </w:r>
    </w:p>
    <w:p w:rsidR="00D6213B" w:rsidRPr="00027434" w:rsidRDefault="00D6213B" w:rsidP="00D6213B">
      <w:pPr>
        <w:spacing w:after="0" w:line="240" w:lineRule="auto"/>
        <w:ind w:firstLine="567"/>
        <w:jc w:val="both"/>
        <w:rPr>
          <w:rFonts w:ascii="Times New Roman" w:hAnsi="Times New Roman"/>
          <w:sz w:val="28"/>
          <w:szCs w:val="28"/>
        </w:rPr>
      </w:pPr>
      <w:r w:rsidRPr="0043739E">
        <w:rPr>
          <w:rFonts w:ascii="Times New Roman" w:hAnsi="Times New Roman" w:cs="Times New Roman"/>
          <w:b/>
          <w:sz w:val="28"/>
          <w:szCs w:val="28"/>
        </w:rPr>
        <w:t xml:space="preserve">Задание: </w:t>
      </w:r>
      <w:r w:rsidRPr="00027434">
        <w:rPr>
          <w:rFonts w:ascii="Times New Roman" w:hAnsi="Times New Roman"/>
          <w:sz w:val="28"/>
          <w:szCs w:val="28"/>
        </w:rPr>
        <w:t>27 декабря 2015 г. СПК «Заря» приобрел конденсатный насос. Первоначальная стоимость основного средства – 144000 руб. При вводе насоса в эксплуатацию был установлен срок его полезного использования – 3 года. Согласно учетной политике, в бухучете амортизация по машинам и оборудованию начисляется способом списания стоимости по сумме чисел лет срока полезного использования.</w:t>
      </w:r>
    </w:p>
    <w:p w:rsidR="00D6213B" w:rsidRPr="00027434" w:rsidRDefault="00D6213B" w:rsidP="00D6213B">
      <w:pPr>
        <w:spacing w:after="0" w:line="240" w:lineRule="auto"/>
        <w:ind w:firstLine="567"/>
        <w:jc w:val="both"/>
        <w:rPr>
          <w:rFonts w:ascii="Times New Roman" w:hAnsi="Times New Roman"/>
          <w:sz w:val="28"/>
          <w:szCs w:val="28"/>
        </w:rPr>
      </w:pPr>
      <w:r w:rsidRPr="00027434">
        <w:rPr>
          <w:rFonts w:ascii="Times New Roman" w:hAnsi="Times New Roman"/>
          <w:sz w:val="28"/>
          <w:szCs w:val="28"/>
        </w:rPr>
        <w:t>Кумулятивное число (</w:t>
      </w:r>
      <w:proofErr w:type="spellStart"/>
      <w:r w:rsidRPr="00027434">
        <w:rPr>
          <w:rFonts w:ascii="Times New Roman" w:hAnsi="Times New Roman"/>
          <w:sz w:val="28"/>
          <w:szCs w:val="28"/>
        </w:rPr>
        <w:t>кумулята</w:t>
      </w:r>
      <w:proofErr w:type="spellEnd"/>
      <w:r w:rsidRPr="00027434">
        <w:rPr>
          <w:rFonts w:ascii="Times New Roman" w:hAnsi="Times New Roman"/>
          <w:sz w:val="28"/>
          <w:szCs w:val="28"/>
        </w:rPr>
        <w:t>)  _____________________________</w:t>
      </w:r>
    </w:p>
    <w:p w:rsidR="00D6213B" w:rsidRPr="00027434" w:rsidRDefault="00D6213B" w:rsidP="00D6213B">
      <w:pPr>
        <w:spacing w:after="0" w:line="240" w:lineRule="auto"/>
        <w:ind w:firstLine="567"/>
        <w:jc w:val="both"/>
        <w:rPr>
          <w:rFonts w:ascii="Times New Roman" w:hAnsi="Times New Roman"/>
          <w:sz w:val="28"/>
          <w:szCs w:val="28"/>
        </w:rPr>
      </w:pPr>
      <w:r w:rsidRPr="00027434">
        <w:rPr>
          <w:rFonts w:ascii="Times New Roman" w:hAnsi="Times New Roman"/>
          <w:sz w:val="28"/>
          <w:szCs w:val="28"/>
        </w:rPr>
        <w:t xml:space="preserve">Расчет амортизационных отчислений кумулятивным способом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1275"/>
        <w:gridCol w:w="1985"/>
        <w:gridCol w:w="1843"/>
        <w:gridCol w:w="1842"/>
      </w:tblGrid>
      <w:tr w:rsidR="00D6213B" w:rsidRPr="000D1DD2" w:rsidTr="000C6996">
        <w:tc>
          <w:tcPr>
            <w:tcW w:w="959" w:type="dxa"/>
          </w:tcPr>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Год эксплуатации</w:t>
            </w:r>
          </w:p>
        </w:tc>
        <w:tc>
          <w:tcPr>
            <w:tcW w:w="1843" w:type="dxa"/>
          </w:tcPr>
          <w:p w:rsidR="00D6213B" w:rsidRPr="000D1DD2" w:rsidRDefault="00D6213B" w:rsidP="000C6996">
            <w:pPr>
              <w:spacing w:after="0" w:line="240" w:lineRule="auto"/>
              <w:ind w:left="-108"/>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Первоначальная стоимость, руб.</w:t>
            </w:r>
          </w:p>
        </w:tc>
        <w:tc>
          <w:tcPr>
            <w:tcW w:w="1275" w:type="dxa"/>
          </w:tcPr>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 xml:space="preserve">Число лет до конца срока службы </w:t>
            </w:r>
          </w:p>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объекта</w:t>
            </w:r>
          </w:p>
        </w:tc>
        <w:tc>
          <w:tcPr>
            <w:tcW w:w="1985" w:type="dxa"/>
          </w:tcPr>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Расчет годовой суммы амортизации</w:t>
            </w:r>
          </w:p>
        </w:tc>
        <w:tc>
          <w:tcPr>
            <w:tcW w:w="1843" w:type="dxa"/>
          </w:tcPr>
          <w:p w:rsidR="00D6213B" w:rsidRPr="000D1DD2" w:rsidRDefault="00D6213B" w:rsidP="000C6996">
            <w:pPr>
              <w:spacing w:after="0" w:line="240" w:lineRule="auto"/>
              <w:ind w:left="-108" w:right="-108"/>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Месячная сумма амортизации, руб.</w:t>
            </w:r>
          </w:p>
        </w:tc>
        <w:tc>
          <w:tcPr>
            <w:tcW w:w="1842" w:type="dxa"/>
          </w:tcPr>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 xml:space="preserve">Сумма </w:t>
            </w:r>
          </w:p>
          <w:p w:rsidR="00D6213B" w:rsidRPr="000D1DD2" w:rsidRDefault="00D6213B" w:rsidP="000C6996">
            <w:pPr>
              <w:spacing w:after="0" w:line="240" w:lineRule="auto"/>
              <w:jc w:val="center"/>
              <w:rPr>
                <w:rFonts w:ascii="Times New Roman" w:eastAsia="Times New Roman" w:hAnsi="Times New Roman"/>
                <w:sz w:val="24"/>
                <w:szCs w:val="24"/>
                <w:lang w:eastAsia="ru-RU"/>
              </w:rPr>
            </w:pPr>
            <w:r w:rsidRPr="000D1DD2">
              <w:rPr>
                <w:rFonts w:ascii="Times New Roman" w:eastAsia="Times New Roman" w:hAnsi="Times New Roman"/>
                <w:sz w:val="24"/>
                <w:szCs w:val="24"/>
                <w:lang w:eastAsia="ru-RU"/>
              </w:rPr>
              <w:t>накопленной амортизации с начала эксплуатации, руб.</w:t>
            </w:r>
          </w:p>
        </w:tc>
      </w:tr>
      <w:tr w:rsidR="00D6213B" w:rsidRPr="000D1DD2" w:rsidTr="000C6996">
        <w:tc>
          <w:tcPr>
            <w:tcW w:w="959"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27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98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ind w:left="-108" w:right="-108"/>
              <w:jc w:val="both"/>
              <w:rPr>
                <w:rFonts w:ascii="Times New Roman" w:eastAsia="Times New Roman" w:hAnsi="Times New Roman"/>
                <w:sz w:val="24"/>
                <w:szCs w:val="24"/>
                <w:lang w:eastAsia="ru-RU"/>
              </w:rPr>
            </w:pPr>
          </w:p>
        </w:tc>
        <w:tc>
          <w:tcPr>
            <w:tcW w:w="1842"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r>
      <w:tr w:rsidR="00D6213B" w:rsidRPr="000D1DD2" w:rsidTr="000C6996">
        <w:tc>
          <w:tcPr>
            <w:tcW w:w="959"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27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98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ind w:left="-108" w:right="-108"/>
              <w:jc w:val="both"/>
              <w:rPr>
                <w:rFonts w:ascii="Times New Roman" w:eastAsia="Times New Roman" w:hAnsi="Times New Roman"/>
                <w:sz w:val="24"/>
                <w:szCs w:val="24"/>
                <w:lang w:eastAsia="ru-RU"/>
              </w:rPr>
            </w:pPr>
          </w:p>
        </w:tc>
        <w:tc>
          <w:tcPr>
            <w:tcW w:w="1842"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r>
      <w:tr w:rsidR="00D6213B" w:rsidRPr="000D1DD2" w:rsidTr="000C6996">
        <w:tc>
          <w:tcPr>
            <w:tcW w:w="959"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27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985"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c>
          <w:tcPr>
            <w:tcW w:w="1843" w:type="dxa"/>
          </w:tcPr>
          <w:p w:rsidR="00D6213B" w:rsidRPr="000D1DD2" w:rsidRDefault="00D6213B" w:rsidP="000C6996">
            <w:pPr>
              <w:spacing w:after="0" w:line="480" w:lineRule="auto"/>
              <w:ind w:left="-108" w:right="-108"/>
              <w:jc w:val="both"/>
              <w:rPr>
                <w:rFonts w:ascii="Times New Roman" w:eastAsia="Times New Roman" w:hAnsi="Times New Roman"/>
                <w:sz w:val="24"/>
                <w:szCs w:val="24"/>
                <w:lang w:eastAsia="ru-RU"/>
              </w:rPr>
            </w:pPr>
          </w:p>
        </w:tc>
        <w:tc>
          <w:tcPr>
            <w:tcW w:w="1842" w:type="dxa"/>
          </w:tcPr>
          <w:p w:rsidR="00D6213B" w:rsidRPr="000D1DD2" w:rsidRDefault="00D6213B" w:rsidP="000C6996">
            <w:pPr>
              <w:spacing w:after="0" w:line="480" w:lineRule="auto"/>
              <w:jc w:val="both"/>
              <w:rPr>
                <w:rFonts w:ascii="Times New Roman" w:eastAsia="Times New Roman" w:hAnsi="Times New Roman"/>
                <w:sz w:val="24"/>
                <w:szCs w:val="24"/>
                <w:lang w:eastAsia="ru-RU"/>
              </w:rPr>
            </w:pPr>
          </w:p>
        </w:tc>
      </w:tr>
    </w:tbl>
    <w:p w:rsidR="00D6213B" w:rsidRPr="0053797B" w:rsidRDefault="00D6213B" w:rsidP="00D6213B">
      <w:pPr>
        <w:autoSpaceDE w:val="0"/>
        <w:autoSpaceDN w:val="0"/>
        <w:adjustRightInd w:val="0"/>
        <w:spacing w:after="0" w:line="240" w:lineRule="auto"/>
        <w:ind w:firstLine="426"/>
        <w:jc w:val="both"/>
        <w:rPr>
          <w:rFonts w:ascii="Times New Roman" w:hAnsi="Times New Roman"/>
          <w:sz w:val="28"/>
          <w:szCs w:val="28"/>
        </w:rPr>
      </w:pPr>
      <w:r w:rsidRPr="0053797B">
        <w:rPr>
          <w:rFonts w:ascii="Times New Roman" w:hAnsi="Times New Roman"/>
          <w:sz w:val="28"/>
          <w:szCs w:val="28"/>
        </w:rPr>
        <w:t>Определить корреспонденцию счетов при начислении амортизации по конденсатному насосу</w:t>
      </w:r>
      <w:r>
        <w:rPr>
          <w:rFonts w:ascii="Times New Roman" w:hAnsi="Times New Roman"/>
          <w:sz w:val="28"/>
          <w:szCs w:val="28"/>
        </w:rPr>
        <w:t>.</w:t>
      </w: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371A83">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371A83">
        <w:rPr>
          <w:rFonts w:ascii="Times New Roman" w:hAnsi="Times New Roman" w:cs="Times New Roman"/>
          <w:b/>
          <w:sz w:val="28"/>
          <w:szCs w:val="28"/>
        </w:rPr>
        <w:t>0</w:t>
      </w:r>
    </w:p>
    <w:p w:rsidR="00371A83" w:rsidRPr="00371A83" w:rsidRDefault="00C11943" w:rsidP="00C73C9D">
      <w:pPr>
        <w:pStyle w:val="af0"/>
        <w:jc w:val="both"/>
        <w:rPr>
          <w:rFonts w:ascii="Times New Roman" w:hAnsi="Times New Roman" w:cs="Times New Roman"/>
          <w:b/>
          <w:sz w:val="28"/>
          <w:szCs w:val="28"/>
        </w:rPr>
      </w:pPr>
      <w:r w:rsidRPr="00E40FC2">
        <w:rPr>
          <w:rFonts w:ascii="Times New Roman" w:hAnsi="Times New Roman" w:cs="Times New Roman"/>
          <w:b/>
          <w:sz w:val="28"/>
          <w:szCs w:val="28"/>
        </w:rPr>
        <w:t>к государственному экзамену</w:t>
      </w:r>
      <w:r>
        <w:rPr>
          <w:rFonts w:ascii="Times New Roman" w:hAnsi="Times New Roman" w:cs="Times New Roman"/>
          <w:b/>
          <w:sz w:val="28"/>
          <w:szCs w:val="28"/>
        </w:rPr>
        <w:t xml:space="preserve"> </w:t>
      </w:r>
      <w:r w:rsidRPr="00E40FC2">
        <w:rPr>
          <w:rFonts w:ascii="Times New Roman" w:hAnsi="Times New Roman" w:cs="Times New Roman"/>
          <w:sz w:val="28"/>
          <w:szCs w:val="28"/>
        </w:rPr>
        <w:t xml:space="preserve">по дисциплинам образовательной программы </w:t>
      </w:r>
    </w:p>
    <w:p w:rsidR="00371A83" w:rsidRPr="006604C3" w:rsidRDefault="00371A83" w:rsidP="00371A83">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6604C3">
        <w:rPr>
          <w:rFonts w:ascii="Times New Roman" w:hAnsi="Times New Roman" w:cs="Times New Roman"/>
          <w:sz w:val="28"/>
          <w:szCs w:val="28"/>
        </w:rPr>
        <w:t>Понятие эконометрических</w:t>
      </w:r>
      <w:r>
        <w:rPr>
          <w:rFonts w:ascii="Times New Roman" w:hAnsi="Times New Roman" w:cs="Times New Roman"/>
          <w:sz w:val="28"/>
          <w:szCs w:val="28"/>
        </w:rPr>
        <w:t xml:space="preserve"> моделей, классификация и типы.</w:t>
      </w:r>
    </w:p>
    <w:p w:rsidR="00371A83" w:rsidRPr="009367EF" w:rsidRDefault="00371A83" w:rsidP="00371A83">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2. </w:t>
      </w:r>
      <w:r w:rsidRPr="009367EF">
        <w:rPr>
          <w:rFonts w:ascii="Times New Roman" w:hAnsi="Times New Roman" w:cs="Times New Roman"/>
          <w:spacing w:val="-6"/>
          <w:sz w:val="28"/>
          <w:szCs w:val="28"/>
        </w:rPr>
        <w:t>Анализ</w:t>
      </w:r>
      <w:r>
        <w:rPr>
          <w:rFonts w:ascii="Times New Roman" w:hAnsi="Times New Roman" w:cs="Times New Roman"/>
          <w:spacing w:val="-6"/>
          <w:sz w:val="28"/>
          <w:szCs w:val="28"/>
        </w:rPr>
        <w:t xml:space="preserve"> п</w:t>
      </w:r>
      <w:r w:rsidRPr="009367EF">
        <w:rPr>
          <w:rFonts w:ascii="Times New Roman" w:hAnsi="Times New Roman" w:cs="Times New Roman"/>
          <w:spacing w:val="-6"/>
          <w:sz w:val="28"/>
          <w:szCs w:val="28"/>
        </w:rPr>
        <w:t>оказателей</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себестоимости:</w:t>
      </w:r>
      <w:r>
        <w:rPr>
          <w:rFonts w:ascii="Times New Roman" w:hAnsi="Times New Roman" w:cs="Times New Roman"/>
          <w:spacing w:val="-6"/>
          <w:sz w:val="28"/>
          <w:szCs w:val="28"/>
        </w:rPr>
        <w:t xml:space="preserve"> </w:t>
      </w:r>
      <w:r w:rsidRPr="009367EF">
        <w:rPr>
          <w:rFonts w:ascii="Times New Roman" w:hAnsi="Times New Roman" w:cs="Times New Roman"/>
          <w:spacing w:val="-3"/>
          <w:sz w:val="28"/>
          <w:szCs w:val="28"/>
        </w:rPr>
        <w:t>ее</w:t>
      </w:r>
      <w:r>
        <w:rPr>
          <w:rFonts w:ascii="Times New Roman" w:hAnsi="Times New Roman" w:cs="Times New Roman"/>
          <w:spacing w:val="-3"/>
          <w:sz w:val="28"/>
          <w:szCs w:val="28"/>
        </w:rPr>
        <w:t xml:space="preserve"> </w:t>
      </w:r>
      <w:r w:rsidRPr="009367EF">
        <w:rPr>
          <w:rFonts w:ascii="Times New Roman" w:hAnsi="Times New Roman" w:cs="Times New Roman"/>
          <w:spacing w:val="-5"/>
          <w:sz w:val="28"/>
          <w:szCs w:val="28"/>
        </w:rPr>
        <w:t>виды,</w:t>
      </w:r>
      <w:r>
        <w:rPr>
          <w:rFonts w:ascii="Times New Roman" w:hAnsi="Times New Roman" w:cs="Times New Roman"/>
          <w:spacing w:val="-5"/>
          <w:sz w:val="28"/>
          <w:szCs w:val="28"/>
        </w:rPr>
        <w:t xml:space="preserve"> </w:t>
      </w:r>
      <w:r w:rsidRPr="009367EF">
        <w:rPr>
          <w:rFonts w:ascii="Times New Roman" w:hAnsi="Times New Roman" w:cs="Times New Roman"/>
          <w:spacing w:val="-5"/>
          <w:sz w:val="28"/>
          <w:szCs w:val="28"/>
        </w:rPr>
        <w:t>цели,</w:t>
      </w:r>
      <w:r>
        <w:rPr>
          <w:rFonts w:ascii="Times New Roman" w:hAnsi="Times New Roman" w:cs="Times New Roman"/>
          <w:spacing w:val="-5"/>
          <w:sz w:val="28"/>
          <w:szCs w:val="28"/>
        </w:rPr>
        <w:t xml:space="preserve"> </w:t>
      </w:r>
      <w:r w:rsidRPr="009367EF">
        <w:rPr>
          <w:rFonts w:ascii="Times New Roman" w:hAnsi="Times New Roman" w:cs="Times New Roman"/>
          <w:spacing w:val="-6"/>
          <w:sz w:val="28"/>
          <w:szCs w:val="28"/>
        </w:rPr>
        <w:t>задачи,</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последовательность</w:t>
      </w:r>
      <w:r>
        <w:rPr>
          <w:rFonts w:ascii="Times New Roman" w:hAnsi="Times New Roman" w:cs="Times New Roman"/>
          <w:spacing w:val="-6"/>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pacing w:val="-6"/>
          <w:sz w:val="28"/>
          <w:szCs w:val="28"/>
        </w:rPr>
        <w:t>методика</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анализа.</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Анализ</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затрат</w:t>
      </w:r>
      <w:r>
        <w:rPr>
          <w:rFonts w:ascii="Times New Roman" w:hAnsi="Times New Roman" w:cs="Times New Roman"/>
          <w:spacing w:val="-6"/>
          <w:sz w:val="28"/>
          <w:szCs w:val="28"/>
        </w:rPr>
        <w:t xml:space="preserve"> </w:t>
      </w:r>
      <w:r w:rsidRPr="009367EF">
        <w:rPr>
          <w:rFonts w:ascii="Times New Roman" w:hAnsi="Times New Roman" w:cs="Times New Roman"/>
          <w:spacing w:val="-3"/>
          <w:sz w:val="28"/>
          <w:szCs w:val="28"/>
        </w:rPr>
        <w:t>на</w:t>
      </w:r>
      <w:r>
        <w:rPr>
          <w:rFonts w:ascii="Times New Roman" w:hAnsi="Times New Roman" w:cs="Times New Roman"/>
          <w:spacing w:val="-3"/>
          <w:sz w:val="28"/>
          <w:szCs w:val="28"/>
        </w:rPr>
        <w:t xml:space="preserve"> </w:t>
      </w:r>
      <w:r w:rsidRPr="009367EF">
        <w:rPr>
          <w:rFonts w:ascii="Times New Roman" w:hAnsi="Times New Roman" w:cs="Times New Roman"/>
          <w:sz w:val="28"/>
          <w:szCs w:val="28"/>
        </w:rPr>
        <w:t>1</w:t>
      </w:r>
      <w:r w:rsidRPr="009367EF">
        <w:rPr>
          <w:rFonts w:ascii="Times New Roman" w:hAnsi="Times New Roman" w:cs="Times New Roman"/>
          <w:spacing w:val="-5"/>
          <w:sz w:val="28"/>
          <w:szCs w:val="28"/>
        </w:rPr>
        <w:t>руб.</w:t>
      </w:r>
      <w:r>
        <w:rPr>
          <w:rFonts w:ascii="Times New Roman" w:hAnsi="Times New Roman" w:cs="Times New Roman"/>
          <w:spacing w:val="-5"/>
          <w:sz w:val="28"/>
          <w:szCs w:val="28"/>
        </w:rPr>
        <w:t xml:space="preserve"> </w:t>
      </w:r>
      <w:r w:rsidRPr="009367EF">
        <w:rPr>
          <w:rFonts w:ascii="Times New Roman" w:hAnsi="Times New Roman" w:cs="Times New Roman"/>
          <w:spacing w:val="-6"/>
          <w:sz w:val="28"/>
          <w:szCs w:val="28"/>
        </w:rPr>
        <w:t>выпуска</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(продажи)</w:t>
      </w:r>
      <w:r>
        <w:rPr>
          <w:rFonts w:ascii="Times New Roman" w:hAnsi="Times New Roman" w:cs="Times New Roman"/>
          <w:spacing w:val="-6"/>
          <w:sz w:val="28"/>
          <w:szCs w:val="28"/>
        </w:rPr>
        <w:t xml:space="preserve"> </w:t>
      </w:r>
      <w:r w:rsidRPr="009367EF">
        <w:rPr>
          <w:rFonts w:ascii="Times New Roman" w:hAnsi="Times New Roman" w:cs="Times New Roman"/>
          <w:spacing w:val="-7"/>
          <w:sz w:val="28"/>
          <w:szCs w:val="28"/>
        </w:rPr>
        <w:t>продукции.</w:t>
      </w:r>
    </w:p>
    <w:p w:rsidR="00371A83" w:rsidRPr="001A057E" w:rsidRDefault="00371A83" w:rsidP="00371A83">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sidR="00C33C8E">
        <w:rPr>
          <w:rFonts w:ascii="Times New Roman" w:hAnsi="Times New Roman"/>
          <w:sz w:val="28"/>
          <w:szCs w:val="28"/>
        </w:rPr>
        <w:t>.</w:t>
      </w:r>
      <w:r w:rsidRPr="001A057E">
        <w:rPr>
          <w:rFonts w:ascii="Times New Roman" w:hAnsi="Times New Roman"/>
          <w:sz w:val="28"/>
          <w:szCs w:val="28"/>
        </w:rPr>
        <w:t xml:space="preserve"> </w:t>
      </w:r>
    </w:p>
    <w:p w:rsidR="00371A83" w:rsidRPr="00F92E74" w:rsidRDefault="00371A83" w:rsidP="00371A83">
      <w:pPr>
        <w:spacing w:after="0" w:line="240" w:lineRule="auto"/>
        <w:ind w:firstLine="426"/>
        <w:jc w:val="both"/>
        <w:rPr>
          <w:rFonts w:ascii="Times New Roman" w:eastAsia="Calibri" w:hAnsi="Times New Roman" w:cs="Times New Roman"/>
          <w:sz w:val="28"/>
          <w:szCs w:val="28"/>
        </w:rPr>
      </w:pPr>
      <w:r>
        <w:rPr>
          <w:rFonts w:ascii="Times New Roman" w:hAnsi="Times New Roman" w:cs="Times New Roman"/>
          <w:b/>
          <w:sz w:val="28"/>
          <w:szCs w:val="28"/>
        </w:rPr>
        <w:lastRenderedPageBreak/>
        <w:t xml:space="preserve">Задание: </w:t>
      </w:r>
      <w:r w:rsidRPr="00F92E74">
        <w:rPr>
          <w:rFonts w:ascii="Times New Roman" w:eastAsia="Calibri" w:hAnsi="Times New Roman" w:cs="Times New Roman"/>
          <w:sz w:val="28"/>
          <w:szCs w:val="28"/>
        </w:rPr>
        <w:t>Организация ведет бухгалтерский и налоговый учет по одинаковым правилам: расходы на доставку и заготовление товаров относятся в состав издержек обращения и распределяются с учетом остатка не реализованных на конец отчетного месяца товаров.</w:t>
      </w:r>
    </w:p>
    <w:p w:rsidR="00371A83" w:rsidRPr="00F92E74" w:rsidRDefault="00371A83" w:rsidP="00371A83">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На начало отчетного месяца стоимость нереализованных товаров составила 30 тыс. руб. (сальдо по счетам 41 и 45 на начало месяца), остаток издержек обращения - 15 тыс. руб. (сальдо по счету 44 на начало месяца).</w:t>
      </w:r>
    </w:p>
    <w:p w:rsidR="00371A83" w:rsidRPr="00F92E74" w:rsidRDefault="00371A83" w:rsidP="00371A83">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В отчетном месяце приобретены товары стоимостью 165 тыс. руб. (оборот по дебету счета 41 и кредиту счета 60), остаток нереализованных товаров на конец месяца - 45 тыс. руб. (сальдо по счетам 41 и 45 на конец месяца).</w:t>
      </w:r>
    </w:p>
    <w:p w:rsidR="00371A83" w:rsidRPr="00F92E74" w:rsidRDefault="00371A83" w:rsidP="00371A83">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За отчетный месяц размер издержек обращения составил 180 тыс. руб. (оборот по дебету счета 44 и кредиту различных счетов), из них 60 тыс. руб. - расходы на заготовку и доставку товаров, остальные 120 тыс. руб. - расходы на аренду склада и офиса, заработную плату торговых агентов и т.п.</w:t>
      </w:r>
    </w:p>
    <w:p w:rsidR="00371A83" w:rsidRPr="00F92E74" w:rsidRDefault="00371A83" w:rsidP="00371A83">
      <w:pPr>
        <w:spacing w:after="0" w:line="240" w:lineRule="auto"/>
        <w:ind w:firstLine="426"/>
        <w:jc w:val="both"/>
        <w:rPr>
          <w:rFonts w:ascii="Times New Roman" w:eastAsia="Calibri" w:hAnsi="Times New Roman" w:cs="Times New Roman"/>
          <w:sz w:val="28"/>
          <w:szCs w:val="28"/>
        </w:rPr>
      </w:pPr>
      <w:r w:rsidRPr="00F92E74">
        <w:rPr>
          <w:rFonts w:ascii="Times New Roman" w:eastAsia="Calibri" w:hAnsi="Times New Roman" w:cs="Times New Roman"/>
          <w:sz w:val="28"/>
          <w:szCs w:val="28"/>
        </w:rPr>
        <w:t>Определите остаток прямых расходов на конец месяца и сумму издержек обращения, учтенных в составе расходов в налоговом учете за месяц.</w:t>
      </w:r>
    </w:p>
    <w:p w:rsidR="00371A83" w:rsidRPr="00F92E74" w:rsidRDefault="00371A83" w:rsidP="00371A83">
      <w:pPr>
        <w:spacing w:after="0" w:line="240" w:lineRule="auto"/>
        <w:jc w:val="both"/>
        <w:rPr>
          <w:rFonts w:ascii="Times New Roman" w:eastAsia="Calibri" w:hAnsi="Times New Roman" w:cs="Times New Roman"/>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8405CD">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8405CD">
        <w:rPr>
          <w:rFonts w:ascii="Times New Roman" w:hAnsi="Times New Roman" w:cs="Times New Roman"/>
          <w:b/>
          <w:sz w:val="28"/>
          <w:szCs w:val="28"/>
        </w:rPr>
        <w:t>1</w:t>
      </w:r>
    </w:p>
    <w:p w:rsidR="008405CD" w:rsidRPr="006604C3" w:rsidRDefault="008405CD" w:rsidP="008405CD">
      <w:pPr>
        <w:pStyle w:val="a4"/>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6604C3">
        <w:rPr>
          <w:rFonts w:ascii="Times New Roman" w:hAnsi="Times New Roman" w:cs="Times New Roman"/>
          <w:color w:val="000000"/>
          <w:sz w:val="28"/>
          <w:szCs w:val="28"/>
        </w:rPr>
        <w:t>Абсолютные и относительные величины, их виды, способы исчисления и значение в социально-экономическом анализе.</w:t>
      </w:r>
    </w:p>
    <w:p w:rsidR="008405CD" w:rsidRPr="009367EF" w:rsidRDefault="008405CD" w:rsidP="008405CD">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9367EF">
        <w:rPr>
          <w:rFonts w:ascii="Times New Roman" w:hAnsi="Times New Roman" w:cs="Times New Roman"/>
          <w:sz w:val="28"/>
          <w:szCs w:val="28"/>
        </w:rPr>
        <w:t>процесса</w:t>
      </w:r>
      <w:r>
        <w:rPr>
          <w:rFonts w:ascii="Times New Roman" w:hAnsi="Times New Roman" w:cs="Times New Roman"/>
          <w:sz w:val="28"/>
          <w:szCs w:val="28"/>
        </w:rPr>
        <w:t xml:space="preserve"> </w:t>
      </w:r>
      <w:r w:rsidRPr="009367EF">
        <w:rPr>
          <w:rFonts w:ascii="Times New Roman" w:hAnsi="Times New Roman" w:cs="Times New Roman"/>
          <w:sz w:val="28"/>
          <w:szCs w:val="28"/>
        </w:rPr>
        <w:t>бюджетирования</w:t>
      </w:r>
      <w:r>
        <w:rPr>
          <w:rFonts w:ascii="Times New Roman" w:hAnsi="Times New Roman" w:cs="Times New Roman"/>
          <w:sz w:val="28"/>
          <w:szCs w:val="28"/>
        </w:rPr>
        <w:t xml:space="preserve"> </w:t>
      </w:r>
      <w:r w:rsidRPr="009367EF">
        <w:rPr>
          <w:rFonts w:ascii="Times New Roman" w:hAnsi="Times New Roman" w:cs="Times New Roman"/>
          <w:sz w:val="28"/>
          <w:szCs w:val="28"/>
        </w:rPr>
        <w:t>в</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организации.</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Виды</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бюджетов.</w:t>
      </w:r>
    </w:p>
    <w:p w:rsidR="008405CD" w:rsidRPr="001A057E" w:rsidRDefault="008405CD" w:rsidP="008405CD">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w:t>
      </w:r>
      <w:r w:rsidR="00C33C8E">
        <w:rPr>
          <w:rFonts w:ascii="Times New Roman" w:hAnsi="Times New Roman"/>
          <w:sz w:val="28"/>
          <w:szCs w:val="28"/>
        </w:rPr>
        <w:t>адача.</w:t>
      </w:r>
    </w:p>
    <w:p w:rsidR="008405CD" w:rsidRPr="00F92E74" w:rsidRDefault="008405CD" w:rsidP="008405CD">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Pr="00F92E74">
        <w:rPr>
          <w:rFonts w:ascii="Times New Roman" w:hAnsi="Times New Roman" w:cs="Times New Roman"/>
          <w:sz w:val="28"/>
          <w:szCs w:val="28"/>
        </w:rPr>
        <w:t>Применяя положения МСФО (IAS) 7 «Отчет о движении денежных средств» укажите, к какому виду деятельности, и с каким знаком относятся следующие денежные потоки:</w:t>
      </w:r>
    </w:p>
    <w:tbl>
      <w:tblPr>
        <w:tblStyle w:val="ac"/>
        <w:tblW w:w="0" w:type="auto"/>
        <w:tblLook w:val="04A0"/>
      </w:tblPr>
      <w:tblGrid>
        <w:gridCol w:w="560"/>
        <w:gridCol w:w="6127"/>
        <w:gridCol w:w="2117"/>
        <w:gridCol w:w="1227"/>
      </w:tblGrid>
      <w:tr w:rsidR="008405CD" w:rsidRPr="00F92E74" w:rsidTr="008405CD">
        <w:tc>
          <w:tcPr>
            <w:tcW w:w="560" w:type="dxa"/>
          </w:tcPr>
          <w:p w:rsidR="008405CD" w:rsidRPr="006D1E30" w:rsidRDefault="008405CD" w:rsidP="00230CBA">
            <w:pPr>
              <w:jc w:val="center"/>
              <w:rPr>
                <w:sz w:val="24"/>
                <w:szCs w:val="24"/>
              </w:rPr>
            </w:pPr>
            <w:r w:rsidRPr="006D1E30">
              <w:rPr>
                <w:sz w:val="24"/>
                <w:szCs w:val="24"/>
              </w:rPr>
              <w:t>№</w:t>
            </w:r>
          </w:p>
        </w:tc>
        <w:tc>
          <w:tcPr>
            <w:tcW w:w="6127" w:type="dxa"/>
          </w:tcPr>
          <w:p w:rsidR="008405CD" w:rsidRPr="006D1E30" w:rsidRDefault="008405CD" w:rsidP="00230CBA">
            <w:pPr>
              <w:jc w:val="center"/>
              <w:rPr>
                <w:sz w:val="24"/>
                <w:szCs w:val="24"/>
              </w:rPr>
            </w:pPr>
            <w:r w:rsidRPr="006D1E30">
              <w:rPr>
                <w:sz w:val="24"/>
                <w:szCs w:val="24"/>
              </w:rPr>
              <w:t>Денежный поток</w:t>
            </w:r>
          </w:p>
        </w:tc>
        <w:tc>
          <w:tcPr>
            <w:tcW w:w="2117" w:type="dxa"/>
          </w:tcPr>
          <w:p w:rsidR="008405CD" w:rsidRPr="006D1E30" w:rsidRDefault="008405CD" w:rsidP="00230CBA">
            <w:pPr>
              <w:jc w:val="center"/>
              <w:rPr>
                <w:sz w:val="24"/>
                <w:szCs w:val="24"/>
              </w:rPr>
            </w:pPr>
            <w:r w:rsidRPr="006D1E30">
              <w:rPr>
                <w:sz w:val="24"/>
                <w:szCs w:val="24"/>
              </w:rPr>
              <w:t xml:space="preserve">Вид </w:t>
            </w:r>
          </w:p>
          <w:p w:rsidR="008405CD" w:rsidRPr="006D1E30" w:rsidRDefault="008405CD" w:rsidP="00230CBA">
            <w:pPr>
              <w:jc w:val="center"/>
              <w:rPr>
                <w:sz w:val="24"/>
                <w:szCs w:val="24"/>
              </w:rPr>
            </w:pPr>
            <w:r w:rsidRPr="006D1E30">
              <w:rPr>
                <w:sz w:val="24"/>
                <w:szCs w:val="24"/>
              </w:rPr>
              <w:t>деятельности</w:t>
            </w:r>
          </w:p>
        </w:tc>
        <w:tc>
          <w:tcPr>
            <w:tcW w:w="1227" w:type="dxa"/>
          </w:tcPr>
          <w:p w:rsidR="008405CD" w:rsidRPr="006D1E30" w:rsidRDefault="008405CD" w:rsidP="00230CBA">
            <w:pPr>
              <w:jc w:val="center"/>
              <w:rPr>
                <w:sz w:val="24"/>
                <w:szCs w:val="24"/>
              </w:rPr>
            </w:pPr>
            <w:r w:rsidRPr="006D1E30">
              <w:rPr>
                <w:sz w:val="24"/>
                <w:szCs w:val="24"/>
              </w:rPr>
              <w:t>Знак</w:t>
            </w: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Денежные поступления от продажи товаров за наличные</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Выплата процентов по краткосрочному займу</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Продажа собственных акций за наличные</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Выплата дивидендов по привилегированным акциям</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Получение дивидендов от дочерней компании</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Продажа здания по цене выше балансовой</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Приобретение оборудования в обмен на старое с доплатой</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Получение процентного дохода по государственным облигациям</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Получение последней купонной выплаты и погашение облигаций компании «АРС», купленных 10 лет назад</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Конвертация привилегированных акций в обыкновенные акции</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r w:rsidR="008405CD" w:rsidRPr="00F92E74" w:rsidTr="008405CD">
        <w:tc>
          <w:tcPr>
            <w:tcW w:w="560" w:type="dxa"/>
          </w:tcPr>
          <w:p w:rsidR="008405CD" w:rsidRPr="006D1E30" w:rsidRDefault="008405CD" w:rsidP="00230CBA">
            <w:pPr>
              <w:pStyle w:val="a4"/>
              <w:numPr>
                <w:ilvl w:val="0"/>
                <w:numId w:val="4"/>
              </w:numPr>
              <w:spacing w:after="0" w:line="240" w:lineRule="auto"/>
              <w:ind w:left="0" w:firstLine="0"/>
              <w:jc w:val="both"/>
              <w:rPr>
                <w:rFonts w:ascii="Times New Roman" w:hAnsi="Times New Roman" w:cs="Times New Roman"/>
                <w:sz w:val="24"/>
                <w:szCs w:val="24"/>
              </w:rPr>
            </w:pPr>
          </w:p>
        </w:tc>
        <w:tc>
          <w:tcPr>
            <w:tcW w:w="6127" w:type="dxa"/>
          </w:tcPr>
          <w:p w:rsidR="008405CD" w:rsidRPr="006D1E30" w:rsidRDefault="008405CD" w:rsidP="00230CBA">
            <w:pPr>
              <w:jc w:val="both"/>
              <w:rPr>
                <w:sz w:val="24"/>
                <w:szCs w:val="24"/>
              </w:rPr>
            </w:pPr>
            <w:r w:rsidRPr="006D1E30">
              <w:rPr>
                <w:sz w:val="24"/>
                <w:szCs w:val="24"/>
              </w:rPr>
              <w:t>Оплата текущей аренды</w:t>
            </w:r>
          </w:p>
        </w:tc>
        <w:tc>
          <w:tcPr>
            <w:tcW w:w="2117" w:type="dxa"/>
          </w:tcPr>
          <w:p w:rsidR="008405CD" w:rsidRPr="006D1E30" w:rsidRDefault="008405CD" w:rsidP="00230CBA">
            <w:pPr>
              <w:jc w:val="both"/>
              <w:rPr>
                <w:sz w:val="24"/>
                <w:szCs w:val="24"/>
              </w:rPr>
            </w:pPr>
          </w:p>
        </w:tc>
        <w:tc>
          <w:tcPr>
            <w:tcW w:w="1227" w:type="dxa"/>
          </w:tcPr>
          <w:p w:rsidR="008405CD" w:rsidRPr="006D1E30" w:rsidRDefault="008405CD" w:rsidP="00230CBA">
            <w:pPr>
              <w:jc w:val="both"/>
              <w:rPr>
                <w:sz w:val="24"/>
                <w:szCs w:val="24"/>
              </w:rPr>
            </w:pPr>
          </w:p>
        </w:tc>
      </w:tr>
    </w:tbl>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D46591">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D46591">
        <w:rPr>
          <w:rFonts w:ascii="Times New Roman" w:hAnsi="Times New Roman" w:cs="Times New Roman"/>
          <w:b/>
          <w:sz w:val="28"/>
          <w:szCs w:val="28"/>
        </w:rPr>
        <w:t>2</w:t>
      </w:r>
    </w:p>
    <w:p w:rsidR="004D08CE" w:rsidRPr="00C310E8" w:rsidRDefault="004D08CE" w:rsidP="004D08CE">
      <w:pPr>
        <w:pStyle w:val="a4"/>
        <w:shd w:val="clear" w:color="auto" w:fill="FFFFFF"/>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sz w:val="28"/>
          <w:szCs w:val="28"/>
        </w:rPr>
        <w:t xml:space="preserve">1. </w:t>
      </w:r>
      <w:r w:rsidRPr="00C310E8">
        <w:rPr>
          <w:rFonts w:ascii="Times New Roman" w:hAnsi="Times New Roman" w:cs="Times New Roman"/>
          <w:sz w:val="28"/>
          <w:szCs w:val="28"/>
          <w:shd w:val="clear" w:color="auto" w:fill="FFFFFF"/>
        </w:rPr>
        <w:t>Формы и виды кредита. Современные проблемы и тенденции развития.</w:t>
      </w:r>
    </w:p>
    <w:p w:rsidR="004D08CE" w:rsidRPr="009367EF" w:rsidRDefault="004D08CE" w:rsidP="004D08CE">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Детерминированные</w:t>
      </w:r>
      <w:r>
        <w:rPr>
          <w:rFonts w:ascii="Times New Roman" w:hAnsi="Times New Roman" w:cs="Times New Roman"/>
          <w:sz w:val="28"/>
          <w:szCs w:val="28"/>
        </w:rPr>
        <w:t xml:space="preserve"> </w:t>
      </w:r>
      <w:r w:rsidRPr="009367EF">
        <w:rPr>
          <w:rFonts w:ascii="Times New Roman" w:hAnsi="Times New Roman" w:cs="Times New Roman"/>
          <w:sz w:val="28"/>
          <w:szCs w:val="28"/>
        </w:rPr>
        <w:t>факторные</w:t>
      </w:r>
      <w:r>
        <w:rPr>
          <w:rFonts w:ascii="Times New Roman" w:hAnsi="Times New Roman" w:cs="Times New Roman"/>
          <w:sz w:val="28"/>
          <w:szCs w:val="28"/>
        </w:rPr>
        <w:t xml:space="preserve"> </w:t>
      </w:r>
      <w:r>
        <w:rPr>
          <w:rFonts w:ascii="Times New Roman" w:hAnsi="Times New Roman" w:cs="Times New Roman"/>
          <w:spacing w:val="-1"/>
          <w:sz w:val="28"/>
          <w:szCs w:val="28"/>
        </w:rPr>
        <w:t>модели</w:t>
      </w:r>
      <w:r>
        <w:rPr>
          <w:rFonts w:ascii="Times New Roman" w:hAnsi="Times New Roman" w:cs="Times New Roman"/>
          <w:sz w:val="28"/>
          <w:szCs w:val="28"/>
        </w:rPr>
        <w:t xml:space="preserve"> </w:t>
      </w:r>
      <w:r w:rsidRPr="009367EF">
        <w:rPr>
          <w:rFonts w:ascii="Times New Roman" w:hAnsi="Times New Roman" w:cs="Times New Roman"/>
          <w:sz w:val="28"/>
          <w:szCs w:val="28"/>
        </w:rPr>
        <w:t>их</w:t>
      </w:r>
      <w:r>
        <w:rPr>
          <w:rFonts w:ascii="Times New Roman" w:hAnsi="Times New Roman" w:cs="Times New Roman"/>
          <w:sz w:val="28"/>
          <w:szCs w:val="28"/>
        </w:rPr>
        <w:t xml:space="preserve"> </w:t>
      </w:r>
      <w:r w:rsidRPr="009367EF">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9367EF">
        <w:rPr>
          <w:rFonts w:ascii="Times New Roman" w:hAnsi="Times New Roman" w:cs="Times New Roman"/>
          <w:sz w:val="28"/>
          <w:szCs w:val="28"/>
        </w:rPr>
        <w:t>в</w:t>
      </w:r>
      <w:r>
        <w:rPr>
          <w:rFonts w:ascii="Times New Roman" w:hAnsi="Times New Roman" w:cs="Times New Roman"/>
          <w:sz w:val="28"/>
          <w:szCs w:val="28"/>
        </w:rPr>
        <w:t xml:space="preserve"> </w:t>
      </w:r>
      <w:r w:rsidRPr="009367EF">
        <w:rPr>
          <w:rFonts w:ascii="Times New Roman" w:hAnsi="Times New Roman" w:cs="Times New Roman"/>
          <w:sz w:val="28"/>
          <w:szCs w:val="28"/>
        </w:rPr>
        <w:t>экономическом</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анализе:</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виды</w:t>
      </w:r>
      <w:r>
        <w:rPr>
          <w:rFonts w:ascii="Times New Roman" w:hAnsi="Times New Roman" w:cs="Times New Roman"/>
          <w:sz w:val="28"/>
          <w:szCs w:val="28"/>
        </w:rPr>
        <w:t xml:space="preserve"> </w:t>
      </w:r>
      <w:r w:rsidRPr="009367EF">
        <w:rPr>
          <w:rFonts w:ascii="Times New Roman" w:hAnsi="Times New Roman" w:cs="Times New Roman"/>
          <w:sz w:val="28"/>
          <w:szCs w:val="28"/>
        </w:rPr>
        <w:t>моделей,</w:t>
      </w:r>
      <w:r>
        <w:rPr>
          <w:rFonts w:ascii="Times New Roman" w:hAnsi="Times New Roman" w:cs="Times New Roman"/>
          <w:sz w:val="28"/>
          <w:szCs w:val="28"/>
        </w:rPr>
        <w:t xml:space="preserve"> </w:t>
      </w:r>
      <w:r w:rsidRPr="009367EF">
        <w:rPr>
          <w:rFonts w:ascii="Times New Roman" w:hAnsi="Times New Roman" w:cs="Times New Roman"/>
          <w:sz w:val="28"/>
          <w:szCs w:val="28"/>
        </w:rPr>
        <w:t>способы</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моделирования.</w:t>
      </w:r>
    </w:p>
    <w:p w:rsidR="004D08CE" w:rsidRPr="001A057E" w:rsidRDefault="004D08CE" w:rsidP="004D08CE">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sidR="00F00A72">
        <w:rPr>
          <w:rFonts w:ascii="Times New Roman" w:hAnsi="Times New Roman"/>
          <w:sz w:val="28"/>
          <w:szCs w:val="28"/>
        </w:rPr>
        <w:t>.</w:t>
      </w:r>
      <w:r w:rsidRPr="001A057E">
        <w:rPr>
          <w:rFonts w:ascii="Times New Roman" w:hAnsi="Times New Roman"/>
          <w:sz w:val="28"/>
          <w:szCs w:val="28"/>
        </w:rPr>
        <w:t xml:space="preserve"> </w:t>
      </w:r>
    </w:p>
    <w:p w:rsidR="004D08CE" w:rsidRPr="004D08CE" w:rsidRDefault="004D08CE" w:rsidP="004D08CE">
      <w:pPr>
        <w:widowControl w:val="0"/>
        <w:autoSpaceDE w:val="0"/>
        <w:autoSpaceDN w:val="0"/>
        <w:adjustRightInd w:val="0"/>
        <w:spacing w:after="0" w:line="240" w:lineRule="auto"/>
        <w:ind w:firstLine="426"/>
        <w:jc w:val="both"/>
        <w:rPr>
          <w:rFonts w:ascii="Times New Roman" w:eastAsia="Calibri" w:hAnsi="Times New Roman" w:cs="Times New Roman"/>
          <w:bCs/>
          <w:sz w:val="26"/>
          <w:szCs w:val="26"/>
        </w:rPr>
      </w:pPr>
      <w:r w:rsidRPr="004D08CE">
        <w:rPr>
          <w:rFonts w:ascii="Times New Roman" w:hAnsi="Times New Roman" w:cs="Times New Roman"/>
          <w:b/>
          <w:sz w:val="26"/>
          <w:szCs w:val="26"/>
        </w:rPr>
        <w:t xml:space="preserve">Задание:  </w:t>
      </w:r>
      <w:r w:rsidRPr="004D08CE">
        <w:rPr>
          <w:rFonts w:ascii="Times New Roman" w:eastAsia="Calibri" w:hAnsi="Times New Roman" w:cs="Times New Roman"/>
          <w:bCs/>
          <w:sz w:val="26"/>
          <w:szCs w:val="26"/>
        </w:rPr>
        <w:t xml:space="preserve">В учете организации - сельскохозяйственного товаропроизводителя, плательщика ЕСХН, сделана запись недостачи выявленной в результате инвентаризации бычка (учитываемого в составе животных на выращивании и откорме) и возмещение его </w:t>
      </w:r>
      <w:r w:rsidRPr="004D08CE">
        <w:rPr>
          <w:rFonts w:ascii="Times New Roman" w:eastAsia="Calibri" w:hAnsi="Times New Roman" w:cs="Times New Roman"/>
          <w:bCs/>
          <w:sz w:val="26"/>
          <w:szCs w:val="26"/>
        </w:rPr>
        <w:lastRenderedPageBreak/>
        <w:t>рыночной стоимости материально ответственным лицом.</w:t>
      </w:r>
    </w:p>
    <w:p w:rsidR="004D08CE" w:rsidRPr="004D08CE" w:rsidRDefault="004D08CE" w:rsidP="004D08CE">
      <w:pPr>
        <w:widowControl w:val="0"/>
        <w:autoSpaceDE w:val="0"/>
        <w:autoSpaceDN w:val="0"/>
        <w:adjustRightInd w:val="0"/>
        <w:spacing w:after="0" w:line="240" w:lineRule="auto"/>
        <w:ind w:firstLine="425"/>
        <w:jc w:val="both"/>
        <w:rPr>
          <w:rFonts w:ascii="Times New Roman" w:eastAsia="Calibri" w:hAnsi="Times New Roman" w:cs="Times New Roman"/>
          <w:bCs/>
          <w:sz w:val="26"/>
          <w:szCs w:val="26"/>
        </w:rPr>
      </w:pPr>
      <w:r w:rsidRPr="004D08CE">
        <w:rPr>
          <w:rFonts w:ascii="Times New Roman" w:eastAsia="Calibri" w:hAnsi="Times New Roman" w:cs="Times New Roman"/>
          <w:bCs/>
          <w:sz w:val="26"/>
          <w:szCs w:val="26"/>
        </w:rPr>
        <w:t>При инвентаризации животных на откорме выявлена недостача одного бычка весом 1 ц. Плановая себестоимость 1 ц живой массы животных составляет 5000 руб. Рыночная стоимость аналогичного животного равна 7000 руб. На основании заключения инвентаризационной комиссии и письменного объяснения работника издано распоряжение руководителя о взыскании ущерба с материально ответственного лица в сумме 7000 руб. По заявлению сотрудника сумма ущерба удерживается из его заработной платы. Месячный заработок работника (оклад) - 15 000 руб.</w:t>
      </w:r>
    </w:p>
    <w:p w:rsidR="004D08CE" w:rsidRPr="004D08CE" w:rsidRDefault="004D08CE" w:rsidP="004D08CE">
      <w:pPr>
        <w:widowControl w:val="0"/>
        <w:autoSpaceDE w:val="0"/>
        <w:autoSpaceDN w:val="0"/>
        <w:adjustRightInd w:val="0"/>
        <w:spacing w:after="0" w:line="240" w:lineRule="auto"/>
        <w:ind w:firstLine="425"/>
        <w:jc w:val="both"/>
        <w:rPr>
          <w:rFonts w:ascii="Times New Roman" w:eastAsia="Calibri" w:hAnsi="Times New Roman" w:cs="Times New Roman"/>
          <w:bCs/>
          <w:sz w:val="26"/>
          <w:szCs w:val="26"/>
        </w:rPr>
      </w:pPr>
      <w:r w:rsidRPr="004D08CE">
        <w:rPr>
          <w:rFonts w:ascii="Times New Roman" w:eastAsia="Calibri" w:hAnsi="Times New Roman" w:cs="Times New Roman"/>
          <w:bCs/>
          <w:sz w:val="26"/>
          <w:szCs w:val="26"/>
        </w:rPr>
        <w:t>Необходимо найти ошибку в бухгалтерских записях.</w:t>
      </w:r>
    </w:p>
    <w:tbl>
      <w:tblPr>
        <w:tblW w:w="9923" w:type="dxa"/>
        <w:tblInd w:w="75" w:type="dxa"/>
        <w:tblLayout w:type="fixed"/>
        <w:tblCellMar>
          <w:left w:w="75" w:type="dxa"/>
          <w:right w:w="75" w:type="dxa"/>
        </w:tblCellMar>
        <w:tblLook w:val="04A0"/>
      </w:tblPr>
      <w:tblGrid>
        <w:gridCol w:w="4111"/>
        <w:gridCol w:w="992"/>
        <w:gridCol w:w="993"/>
        <w:gridCol w:w="1224"/>
        <w:gridCol w:w="2603"/>
      </w:tblGrid>
      <w:tr w:rsidR="004D08CE" w:rsidRPr="00F92E74" w:rsidTr="004D08CE">
        <w:trPr>
          <w:trHeight w:val="400"/>
        </w:trPr>
        <w:tc>
          <w:tcPr>
            <w:tcW w:w="4111" w:type="dxa"/>
            <w:tcBorders>
              <w:top w:val="single" w:sz="8" w:space="0" w:color="auto"/>
              <w:left w:val="single" w:sz="8" w:space="0" w:color="auto"/>
              <w:bottom w:val="single" w:sz="8" w:space="0" w:color="auto"/>
              <w:right w:val="single" w:sz="8" w:space="0" w:color="auto"/>
            </w:tcBorders>
            <w:vAlign w:val="center"/>
            <w:hideMark/>
          </w:tcPr>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Содержание операций</w:t>
            </w:r>
          </w:p>
        </w:tc>
        <w:tc>
          <w:tcPr>
            <w:tcW w:w="992" w:type="dxa"/>
            <w:tcBorders>
              <w:top w:val="single" w:sz="8" w:space="0" w:color="auto"/>
              <w:left w:val="single" w:sz="8" w:space="0" w:color="auto"/>
              <w:bottom w:val="single" w:sz="8" w:space="0" w:color="auto"/>
              <w:right w:val="single" w:sz="8" w:space="0" w:color="auto"/>
            </w:tcBorders>
            <w:vAlign w:val="center"/>
            <w:hideMark/>
          </w:tcPr>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Дебет</w:t>
            </w:r>
          </w:p>
        </w:tc>
        <w:tc>
          <w:tcPr>
            <w:tcW w:w="993" w:type="dxa"/>
            <w:tcBorders>
              <w:top w:val="single" w:sz="8" w:space="0" w:color="auto"/>
              <w:left w:val="single" w:sz="8" w:space="0" w:color="auto"/>
              <w:bottom w:val="single" w:sz="8" w:space="0" w:color="auto"/>
              <w:right w:val="single" w:sz="8" w:space="0" w:color="auto"/>
            </w:tcBorders>
            <w:vAlign w:val="center"/>
            <w:hideMark/>
          </w:tcPr>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Кредит</w:t>
            </w:r>
          </w:p>
        </w:tc>
        <w:tc>
          <w:tcPr>
            <w:tcW w:w="1224" w:type="dxa"/>
            <w:tcBorders>
              <w:top w:val="single" w:sz="8" w:space="0" w:color="auto"/>
              <w:left w:val="single" w:sz="8" w:space="0" w:color="auto"/>
              <w:bottom w:val="single" w:sz="8" w:space="0" w:color="auto"/>
              <w:right w:val="single" w:sz="8" w:space="0" w:color="auto"/>
            </w:tcBorders>
            <w:vAlign w:val="center"/>
            <w:hideMark/>
          </w:tcPr>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Сумма,</w:t>
            </w:r>
          </w:p>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руб.</w:t>
            </w:r>
          </w:p>
        </w:tc>
        <w:tc>
          <w:tcPr>
            <w:tcW w:w="2603" w:type="dxa"/>
            <w:tcBorders>
              <w:top w:val="single" w:sz="8" w:space="0" w:color="auto"/>
              <w:left w:val="single" w:sz="8" w:space="0" w:color="auto"/>
              <w:bottom w:val="single" w:sz="8" w:space="0" w:color="auto"/>
              <w:right w:val="single" w:sz="8" w:space="0" w:color="auto"/>
            </w:tcBorders>
            <w:vAlign w:val="center"/>
            <w:hideMark/>
          </w:tcPr>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Первичный</w:t>
            </w:r>
          </w:p>
          <w:p w:rsidR="004D08CE" w:rsidRPr="004D08CE" w:rsidRDefault="004D08CE" w:rsidP="004D08C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08CE">
              <w:rPr>
                <w:rFonts w:ascii="Times New Roman" w:eastAsia="Calibri" w:hAnsi="Times New Roman" w:cs="Times New Roman"/>
                <w:sz w:val="24"/>
                <w:szCs w:val="24"/>
              </w:rPr>
              <w:t>документ</w:t>
            </w:r>
          </w:p>
        </w:tc>
      </w:tr>
      <w:tr w:rsidR="004D08CE" w:rsidRPr="00F92E74" w:rsidTr="004D08CE">
        <w:trPr>
          <w:trHeight w:val="1000"/>
        </w:trPr>
        <w:tc>
          <w:tcPr>
            <w:tcW w:w="4111"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Отражена недостача бычка   </w:t>
            </w:r>
          </w:p>
        </w:tc>
        <w:tc>
          <w:tcPr>
            <w:tcW w:w="992"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9" w:history="1">
              <w:r w:rsidR="004D08CE" w:rsidRPr="004D08CE">
                <w:rPr>
                  <w:rFonts w:ascii="Times New Roman" w:eastAsia="Calibri" w:hAnsi="Times New Roman" w:cs="Times New Roman"/>
                  <w:sz w:val="24"/>
                  <w:szCs w:val="24"/>
                </w:rPr>
                <w:t>94</w:t>
              </w:r>
            </w:hyperlink>
          </w:p>
        </w:tc>
        <w:tc>
          <w:tcPr>
            <w:tcW w:w="993"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0" w:history="1">
              <w:r w:rsidR="004D08CE" w:rsidRPr="004D08CE">
                <w:rPr>
                  <w:rFonts w:ascii="Times New Roman" w:eastAsia="Calibri" w:hAnsi="Times New Roman" w:cs="Times New Roman"/>
                  <w:sz w:val="24"/>
                  <w:szCs w:val="24"/>
                </w:rPr>
                <w:t>20</w:t>
              </w:r>
            </w:hyperlink>
          </w:p>
        </w:tc>
        <w:tc>
          <w:tcPr>
            <w:tcW w:w="1224"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5 000</w:t>
            </w:r>
          </w:p>
        </w:tc>
        <w:tc>
          <w:tcPr>
            <w:tcW w:w="2603" w:type="dxa"/>
            <w:tcBorders>
              <w:top w:val="nil"/>
              <w:left w:val="single" w:sz="8" w:space="0" w:color="auto"/>
              <w:bottom w:val="single" w:sz="8" w:space="0" w:color="auto"/>
              <w:right w:val="single" w:sz="8" w:space="0" w:color="auto"/>
            </w:tcBorders>
            <w:hideMark/>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08CE">
              <w:rPr>
                <w:rFonts w:ascii="Times New Roman" w:eastAsia="Calibri" w:hAnsi="Times New Roman" w:cs="Times New Roman"/>
                <w:sz w:val="24"/>
                <w:szCs w:val="24"/>
              </w:rPr>
              <w:t xml:space="preserve">Сличительная  </w:t>
            </w:r>
          </w:p>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1" w:history="1">
              <w:r w:rsidR="004D08CE" w:rsidRPr="004D08CE">
                <w:rPr>
                  <w:rFonts w:ascii="Times New Roman" w:eastAsia="Calibri" w:hAnsi="Times New Roman" w:cs="Times New Roman"/>
                  <w:sz w:val="24"/>
                  <w:szCs w:val="24"/>
                </w:rPr>
                <w:t>ведомость</w:t>
              </w:r>
            </w:hyperlink>
            <w:r w:rsidR="004D08CE" w:rsidRPr="004D08CE">
              <w:rPr>
                <w:sz w:val="24"/>
                <w:szCs w:val="24"/>
              </w:rPr>
              <w:t xml:space="preserve"> </w:t>
            </w:r>
            <w:r w:rsidR="004D08CE" w:rsidRPr="004D08CE">
              <w:rPr>
                <w:rFonts w:ascii="Times New Roman" w:eastAsia="Calibri" w:hAnsi="Times New Roman" w:cs="Times New Roman"/>
                <w:sz w:val="24"/>
                <w:szCs w:val="24"/>
              </w:rPr>
              <w:t xml:space="preserve">результатов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инвентаризации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МПЗ</w:t>
            </w:r>
          </w:p>
        </w:tc>
      </w:tr>
      <w:tr w:rsidR="004D08CE" w:rsidRPr="00F92E74" w:rsidTr="004D08CE">
        <w:trPr>
          <w:trHeight w:val="600"/>
        </w:trPr>
        <w:tc>
          <w:tcPr>
            <w:tcW w:w="4111" w:type="dxa"/>
            <w:tcBorders>
              <w:top w:val="nil"/>
              <w:left w:val="single" w:sz="8" w:space="0" w:color="auto"/>
              <w:bottom w:val="single" w:sz="8" w:space="0" w:color="auto"/>
              <w:right w:val="single" w:sz="8" w:space="0" w:color="auto"/>
            </w:tcBorders>
            <w:hideMark/>
          </w:tcPr>
          <w:p w:rsidR="004D08CE" w:rsidRPr="004D08CE" w:rsidRDefault="004D08CE" w:rsidP="004D08CE">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Сумма недостачи списана на</w:t>
            </w:r>
            <w:r>
              <w:rPr>
                <w:rFonts w:ascii="Times New Roman" w:eastAsia="Calibri" w:hAnsi="Times New Roman" w:cs="Times New Roman"/>
                <w:sz w:val="24"/>
                <w:szCs w:val="24"/>
              </w:rPr>
              <w:t xml:space="preserve"> </w:t>
            </w:r>
            <w:r w:rsidRPr="004D08CE">
              <w:rPr>
                <w:rFonts w:ascii="Times New Roman" w:eastAsia="Calibri" w:hAnsi="Times New Roman" w:cs="Times New Roman"/>
                <w:sz w:val="24"/>
                <w:szCs w:val="24"/>
              </w:rPr>
              <w:t>расчеты с виновным</w:t>
            </w:r>
            <w:r>
              <w:rPr>
                <w:rFonts w:ascii="Times New Roman" w:eastAsia="Calibri" w:hAnsi="Times New Roman" w:cs="Times New Roman"/>
                <w:sz w:val="24"/>
                <w:szCs w:val="24"/>
              </w:rPr>
              <w:t xml:space="preserve"> </w:t>
            </w:r>
            <w:r w:rsidRPr="004D08CE">
              <w:rPr>
                <w:rFonts w:ascii="Times New Roman" w:eastAsia="Calibri" w:hAnsi="Times New Roman" w:cs="Times New Roman"/>
                <w:sz w:val="24"/>
                <w:szCs w:val="24"/>
              </w:rPr>
              <w:t xml:space="preserve">работником                 </w:t>
            </w:r>
          </w:p>
        </w:tc>
        <w:tc>
          <w:tcPr>
            <w:tcW w:w="992"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2" w:history="1">
              <w:r w:rsidR="004D08CE" w:rsidRPr="004D08CE">
                <w:rPr>
                  <w:rFonts w:ascii="Times New Roman" w:eastAsia="Calibri" w:hAnsi="Times New Roman" w:cs="Times New Roman"/>
                  <w:sz w:val="24"/>
                  <w:szCs w:val="24"/>
                </w:rPr>
                <w:t>73-2</w:t>
              </w:r>
            </w:hyperlink>
          </w:p>
        </w:tc>
        <w:tc>
          <w:tcPr>
            <w:tcW w:w="993"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3" w:history="1">
              <w:r w:rsidR="004D08CE" w:rsidRPr="004D08CE">
                <w:rPr>
                  <w:rFonts w:ascii="Times New Roman" w:eastAsia="Calibri" w:hAnsi="Times New Roman" w:cs="Times New Roman"/>
                  <w:sz w:val="24"/>
                  <w:szCs w:val="24"/>
                </w:rPr>
                <w:t>94</w:t>
              </w:r>
            </w:hyperlink>
          </w:p>
        </w:tc>
        <w:tc>
          <w:tcPr>
            <w:tcW w:w="1224"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5 000</w:t>
            </w:r>
          </w:p>
        </w:tc>
        <w:tc>
          <w:tcPr>
            <w:tcW w:w="2603" w:type="dxa"/>
            <w:tcBorders>
              <w:top w:val="nil"/>
              <w:left w:val="single" w:sz="8" w:space="0" w:color="auto"/>
              <w:bottom w:val="single" w:sz="8" w:space="0" w:color="auto"/>
              <w:right w:val="single" w:sz="8" w:space="0" w:color="auto"/>
            </w:tcBorders>
            <w:hideMark/>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Приказ  руководителя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организации  </w:t>
            </w:r>
          </w:p>
        </w:tc>
      </w:tr>
      <w:tr w:rsidR="004D08CE" w:rsidRPr="00F92E74" w:rsidTr="004D08CE">
        <w:trPr>
          <w:trHeight w:val="1200"/>
        </w:trPr>
        <w:tc>
          <w:tcPr>
            <w:tcW w:w="4111" w:type="dxa"/>
            <w:tcBorders>
              <w:top w:val="nil"/>
              <w:left w:val="single" w:sz="8" w:space="0" w:color="auto"/>
              <w:bottom w:val="single" w:sz="8" w:space="0" w:color="auto"/>
              <w:right w:val="single" w:sz="8" w:space="0" w:color="auto"/>
            </w:tcBorders>
            <w:hideMark/>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Признана прочим доходом  разница между суммой, подлежащей возмещению  работником, и балансовой</w:t>
            </w:r>
            <w:r>
              <w:rPr>
                <w:rFonts w:ascii="Times New Roman" w:eastAsia="Calibri" w:hAnsi="Times New Roman" w:cs="Times New Roman"/>
                <w:sz w:val="24"/>
                <w:szCs w:val="24"/>
              </w:rPr>
              <w:t xml:space="preserve"> </w:t>
            </w:r>
            <w:r w:rsidRPr="004D08CE">
              <w:rPr>
                <w:rFonts w:ascii="Times New Roman" w:eastAsia="Calibri" w:hAnsi="Times New Roman" w:cs="Times New Roman"/>
                <w:sz w:val="24"/>
                <w:szCs w:val="24"/>
              </w:rPr>
              <w:t xml:space="preserve">стоимостью бычка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(7000 - 5000)              </w:t>
            </w:r>
          </w:p>
        </w:tc>
        <w:tc>
          <w:tcPr>
            <w:tcW w:w="992"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4" w:history="1">
              <w:r w:rsidR="004D08CE" w:rsidRPr="004D08CE">
                <w:rPr>
                  <w:rFonts w:ascii="Times New Roman" w:eastAsia="Calibri" w:hAnsi="Times New Roman" w:cs="Times New Roman"/>
                  <w:sz w:val="24"/>
                  <w:szCs w:val="24"/>
                </w:rPr>
                <w:t>73-2</w:t>
              </w:r>
            </w:hyperlink>
          </w:p>
        </w:tc>
        <w:tc>
          <w:tcPr>
            <w:tcW w:w="993"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5" w:history="1">
              <w:r w:rsidR="004D08CE" w:rsidRPr="004D08CE">
                <w:rPr>
                  <w:rFonts w:ascii="Times New Roman" w:eastAsia="Calibri" w:hAnsi="Times New Roman" w:cs="Times New Roman"/>
                  <w:sz w:val="24"/>
                  <w:szCs w:val="24"/>
                </w:rPr>
                <w:t>91-1</w:t>
              </w:r>
            </w:hyperlink>
          </w:p>
        </w:tc>
        <w:tc>
          <w:tcPr>
            <w:tcW w:w="1224"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2 000</w:t>
            </w:r>
          </w:p>
        </w:tc>
        <w:tc>
          <w:tcPr>
            <w:tcW w:w="2603"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Бухгалтерская </w:t>
            </w:r>
          </w:p>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6" w:history="1">
              <w:r w:rsidR="004D08CE" w:rsidRPr="004D08CE">
                <w:rPr>
                  <w:rFonts w:ascii="Times New Roman" w:eastAsia="Calibri" w:hAnsi="Times New Roman" w:cs="Times New Roman"/>
                  <w:sz w:val="24"/>
                  <w:szCs w:val="24"/>
                </w:rPr>
                <w:t>справка-расчет</w:t>
              </w:r>
            </w:hyperlink>
          </w:p>
        </w:tc>
      </w:tr>
      <w:tr w:rsidR="004D08CE" w:rsidRPr="00F92E74" w:rsidTr="004D08CE">
        <w:trPr>
          <w:trHeight w:val="1000"/>
        </w:trPr>
        <w:tc>
          <w:tcPr>
            <w:tcW w:w="4111"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Произведено удержание из</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заработной платы работника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части суммы возмещаемого</w:t>
            </w:r>
          </w:p>
          <w:p w:rsidR="004D08CE" w:rsidRPr="004D08CE" w:rsidRDefault="004D08CE" w:rsidP="004D08CE">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ущерба</w:t>
            </w:r>
          </w:p>
        </w:tc>
        <w:tc>
          <w:tcPr>
            <w:tcW w:w="992"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7" w:history="1">
              <w:r w:rsidR="004D08CE" w:rsidRPr="004D08CE">
                <w:rPr>
                  <w:rFonts w:ascii="Times New Roman" w:eastAsia="Calibri" w:hAnsi="Times New Roman" w:cs="Times New Roman"/>
                  <w:sz w:val="24"/>
                  <w:szCs w:val="24"/>
                </w:rPr>
                <w:t>70</w:t>
              </w:r>
            </w:hyperlink>
          </w:p>
        </w:tc>
        <w:tc>
          <w:tcPr>
            <w:tcW w:w="993" w:type="dxa"/>
            <w:tcBorders>
              <w:top w:val="nil"/>
              <w:left w:val="single" w:sz="8" w:space="0" w:color="auto"/>
              <w:bottom w:val="single" w:sz="8" w:space="0" w:color="auto"/>
              <w:right w:val="single" w:sz="8" w:space="0" w:color="auto"/>
            </w:tcBorders>
          </w:tcPr>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8" w:history="1">
              <w:r w:rsidR="004D08CE" w:rsidRPr="004D08CE">
                <w:rPr>
                  <w:rFonts w:ascii="Times New Roman" w:eastAsia="Calibri" w:hAnsi="Times New Roman" w:cs="Times New Roman"/>
                  <w:sz w:val="24"/>
                  <w:szCs w:val="24"/>
                </w:rPr>
                <w:t>73-2</w:t>
              </w:r>
            </w:hyperlink>
          </w:p>
        </w:tc>
        <w:tc>
          <w:tcPr>
            <w:tcW w:w="1224" w:type="dxa"/>
            <w:tcBorders>
              <w:top w:val="nil"/>
              <w:left w:val="single" w:sz="8" w:space="0" w:color="auto"/>
              <w:bottom w:val="single" w:sz="8" w:space="0" w:color="auto"/>
              <w:right w:val="single" w:sz="8" w:space="0" w:color="auto"/>
            </w:tcBorders>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2 610</w:t>
            </w:r>
          </w:p>
        </w:tc>
        <w:tc>
          <w:tcPr>
            <w:tcW w:w="2603" w:type="dxa"/>
            <w:tcBorders>
              <w:top w:val="nil"/>
              <w:left w:val="single" w:sz="8" w:space="0" w:color="auto"/>
              <w:bottom w:val="single" w:sz="8" w:space="0" w:color="auto"/>
              <w:right w:val="single" w:sz="8" w:space="0" w:color="auto"/>
            </w:tcBorders>
            <w:hideMark/>
          </w:tcPr>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Расчетно-  платежная   </w:t>
            </w:r>
          </w:p>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19" w:history="1">
              <w:r w:rsidR="004D08CE" w:rsidRPr="004D08CE">
                <w:rPr>
                  <w:rFonts w:ascii="Times New Roman" w:eastAsia="Calibri" w:hAnsi="Times New Roman" w:cs="Times New Roman"/>
                  <w:sz w:val="24"/>
                  <w:szCs w:val="24"/>
                </w:rPr>
                <w:t>ведомость</w:t>
              </w:r>
            </w:hyperlink>
            <w:r w:rsidR="004D08CE" w:rsidRPr="004D08CE">
              <w:rPr>
                <w:rFonts w:ascii="Times New Roman" w:eastAsia="Calibri" w:hAnsi="Times New Roman" w:cs="Times New Roman"/>
                <w:sz w:val="24"/>
                <w:szCs w:val="24"/>
              </w:rPr>
              <w:t xml:space="preserve">,  </w:t>
            </w:r>
          </w:p>
          <w:p w:rsidR="004D08CE" w:rsidRPr="004D08CE" w:rsidRDefault="004D08CE" w:rsidP="00230CBA">
            <w:pPr>
              <w:widowControl w:val="0"/>
              <w:autoSpaceDE w:val="0"/>
              <w:autoSpaceDN w:val="0"/>
              <w:adjustRightInd w:val="0"/>
              <w:spacing w:after="0" w:line="240" w:lineRule="auto"/>
              <w:rPr>
                <w:rFonts w:ascii="Times New Roman" w:eastAsia="Calibri" w:hAnsi="Times New Roman" w:cs="Times New Roman"/>
                <w:sz w:val="24"/>
                <w:szCs w:val="24"/>
              </w:rPr>
            </w:pPr>
            <w:r w:rsidRPr="004D08CE">
              <w:rPr>
                <w:rFonts w:ascii="Times New Roman" w:eastAsia="Calibri" w:hAnsi="Times New Roman" w:cs="Times New Roman"/>
                <w:sz w:val="24"/>
                <w:szCs w:val="24"/>
              </w:rPr>
              <w:t xml:space="preserve">  Бухгалтерская </w:t>
            </w:r>
          </w:p>
          <w:p w:rsidR="004D08CE" w:rsidRPr="004D08CE" w:rsidRDefault="00E017A8" w:rsidP="00230CBA">
            <w:pPr>
              <w:widowControl w:val="0"/>
              <w:autoSpaceDE w:val="0"/>
              <w:autoSpaceDN w:val="0"/>
              <w:adjustRightInd w:val="0"/>
              <w:spacing w:after="0" w:line="240" w:lineRule="auto"/>
              <w:rPr>
                <w:rFonts w:ascii="Times New Roman" w:eastAsia="Calibri" w:hAnsi="Times New Roman" w:cs="Times New Roman"/>
                <w:sz w:val="24"/>
                <w:szCs w:val="24"/>
              </w:rPr>
            </w:pPr>
            <w:hyperlink r:id="rId20" w:history="1">
              <w:r w:rsidR="004D08CE" w:rsidRPr="004D08CE">
                <w:rPr>
                  <w:rFonts w:ascii="Times New Roman" w:eastAsia="Calibri" w:hAnsi="Times New Roman" w:cs="Times New Roman"/>
                  <w:sz w:val="24"/>
                  <w:szCs w:val="24"/>
                </w:rPr>
                <w:t>справка-расчет</w:t>
              </w:r>
            </w:hyperlink>
          </w:p>
        </w:tc>
      </w:tr>
    </w:tbl>
    <w:p w:rsidR="004D08CE" w:rsidRDefault="004D08CE" w:rsidP="00C11943">
      <w:pPr>
        <w:pStyle w:val="af0"/>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BF34F4">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BF34F4">
        <w:rPr>
          <w:rFonts w:ascii="Times New Roman" w:hAnsi="Times New Roman" w:cs="Times New Roman"/>
          <w:b/>
          <w:sz w:val="28"/>
          <w:szCs w:val="28"/>
        </w:rPr>
        <w:t>3</w:t>
      </w:r>
    </w:p>
    <w:p w:rsidR="00D6213B" w:rsidRDefault="00D6213B" w:rsidP="00D6213B">
      <w:pPr>
        <w:pStyle w:val="20"/>
        <w:shd w:val="clear" w:color="auto" w:fill="auto"/>
        <w:tabs>
          <w:tab w:val="left" w:pos="0"/>
          <w:tab w:val="left" w:pos="902"/>
        </w:tabs>
        <w:spacing w:before="0" w:after="0" w:line="240" w:lineRule="auto"/>
        <w:ind w:firstLine="0"/>
      </w:pPr>
      <w:r>
        <w:rPr>
          <w:color w:val="000000"/>
          <w:lang w:bidi="ru-RU"/>
        </w:rPr>
        <w:t xml:space="preserve">1. </w:t>
      </w:r>
      <w:r w:rsidRPr="002C395D">
        <w:rPr>
          <w:color w:val="000000"/>
          <w:lang w:eastAsia="ru-RU" w:bidi="ru-RU"/>
        </w:rPr>
        <w:t xml:space="preserve"> Рыночное равновесие: теория А. Маршала; равновесная цена.</w:t>
      </w:r>
    </w:p>
    <w:p w:rsidR="00D6213B" w:rsidRDefault="00D6213B" w:rsidP="00D6213B">
      <w:pPr>
        <w:pStyle w:val="a4"/>
        <w:widowControl w:val="0"/>
        <w:tabs>
          <w:tab w:val="left" w:pos="709"/>
        </w:tabs>
        <w:spacing w:after="0" w:line="240" w:lineRule="auto"/>
        <w:ind w:left="0"/>
        <w:jc w:val="both"/>
        <w:rPr>
          <w:rFonts w:ascii="Times New Roman" w:eastAsiaTheme="minorHAnsi" w:hAnsi="Times New Roman" w:cs="Times New Roman"/>
          <w:color w:val="000000"/>
          <w:sz w:val="28"/>
          <w:szCs w:val="28"/>
          <w:lang w:eastAsia="ru-RU" w:bidi="ru-RU"/>
        </w:rPr>
      </w:pPr>
      <w:r>
        <w:rPr>
          <w:rFonts w:ascii="Times New Roman" w:eastAsiaTheme="minorHAnsi" w:hAnsi="Times New Roman" w:cs="Times New Roman"/>
          <w:color w:val="000000"/>
          <w:sz w:val="28"/>
          <w:szCs w:val="28"/>
          <w:lang w:eastAsia="ru-RU" w:bidi="ru-RU"/>
        </w:rPr>
        <w:t xml:space="preserve">2. </w:t>
      </w:r>
      <w:r w:rsidRPr="009367EF">
        <w:rPr>
          <w:rFonts w:ascii="Times New Roman" w:eastAsiaTheme="minorHAnsi" w:hAnsi="Times New Roman" w:cs="Times New Roman"/>
          <w:color w:val="000000"/>
          <w:sz w:val="28"/>
          <w:szCs w:val="28"/>
          <w:lang w:eastAsia="ru-RU" w:bidi="ru-RU"/>
        </w:rPr>
        <w:t>Понятие, классификация</w:t>
      </w:r>
      <w:r>
        <w:rPr>
          <w:rFonts w:ascii="Times New Roman" w:eastAsiaTheme="minorHAnsi" w:hAnsi="Times New Roman" w:cs="Times New Roman"/>
          <w:color w:val="000000"/>
          <w:sz w:val="28"/>
          <w:szCs w:val="28"/>
          <w:lang w:eastAsia="ru-RU" w:bidi="ru-RU"/>
        </w:rPr>
        <w:t>, порядок оценки и бухгалтерского учета основных средств.</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08123A" w:rsidRPr="00F92E74" w:rsidRDefault="0008123A" w:rsidP="0008123A">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Рассчитать плановую и фактическую прибыль от продажи  продукции и определить количественное влияние на ее изменение разных факторов. Проанализировать результаты расчетов, обосновать полученные выводы.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5"/>
        <w:gridCol w:w="1557"/>
        <w:gridCol w:w="1559"/>
      </w:tblGrid>
      <w:tr w:rsidR="0008123A" w:rsidRPr="00F92E74" w:rsidTr="0008123A">
        <w:tc>
          <w:tcPr>
            <w:tcW w:w="6665"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Показатели</w:t>
            </w:r>
          </w:p>
        </w:tc>
        <w:tc>
          <w:tcPr>
            <w:tcW w:w="1557"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Факт</w:t>
            </w:r>
          </w:p>
        </w:tc>
      </w:tr>
      <w:tr w:rsidR="0008123A" w:rsidRPr="00F92E74" w:rsidTr="0008123A">
        <w:tc>
          <w:tcPr>
            <w:tcW w:w="6665"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1. Количество реализованной продукции, шт. (К) </w:t>
            </w:r>
          </w:p>
        </w:tc>
        <w:tc>
          <w:tcPr>
            <w:tcW w:w="1557"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1680</w:t>
            </w:r>
          </w:p>
        </w:tc>
        <w:tc>
          <w:tcPr>
            <w:tcW w:w="1559"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1642</w:t>
            </w:r>
          </w:p>
        </w:tc>
      </w:tr>
      <w:tr w:rsidR="0008123A" w:rsidRPr="00F92E74" w:rsidTr="0008123A">
        <w:tc>
          <w:tcPr>
            <w:tcW w:w="6665"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 Сумма постоянных затрат, тыс. руб. (А)</w:t>
            </w:r>
          </w:p>
        </w:tc>
        <w:tc>
          <w:tcPr>
            <w:tcW w:w="1557"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210</w:t>
            </w:r>
          </w:p>
        </w:tc>
      </w:tr>
      <w:tr w:rsidR="0008123A" w:rsidRPr="00F92E74" w:rsidTr="0008123A">
        <w:tc>
          <w:tcPr>
            <w:tcW w:w="6665"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3. Ставка переменных затрат на единицу производимой продукции, руб. (В)</w:t>
            </w:r>
          </w:p>
        </w:tc>
        <w:tc>
          <w:tcPr>
            <w:tcW w:w="1557"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841</w:t>
            </w:r>
          </w:p>
        </w:tc>
        <w:tc>
          <w:tcPr>
            <w:tcW w:w="1559"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912</w:t>
            </w:r>
          </w:p>
        </w:tc>
      </w:tr>
      <w:tr w:rsidR="0008123A" w:rsidRPr="00F92E74" w:rsidTr="0008123A">
        <w:tc>
          <w:tcPr>
            <w:tcW w:w="6665"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both"/>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 Цена реализации единицы продукции, руб. (Ц)</w:t>
            </w:r>
          </w:p>
        </w:tc>
        <w:tc>
          <w:tcPr>
            <w:tcW w:w="1557"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1250</w:t>
            </w:r>
          </w:p>
        </w:tc>
        <w:tc>
          <w:tcPr>
            <w:tcW w:w="1559" w:type="dxa"/>
            <w:tcBorders>
              <w:top w:val="single" w:sz="4" w:space="0" w:color="auto"/>
              <w:left w:val="single" w:sz="4" w:space="0" w:color="auto"/>
              <w:bottom w:val="single" w:sz="4" w:space="0" w:color="auto"/>
              <w:right w:val="single" w:sz="4" w:space="0" w:color="auto"/>
            </w:tcBorders>
            <w:hideMark/>
          </w:tcPr>
          <w:p w:rsidR="0008123A" w:rsidRPr="006D1E30" w:rsidRDefault="0008123A" w:rsidP="00230CBA">
            <w:pPr>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1260</w:t>
            </w:r>
          </w:p>
        </w:tc>
      </w:tr>
    </w:tbl>
    <w:p w:rsidR="00D6213B" w:rsidRDefault="00D6213B"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EC2779">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EC2779">
        <w:rPr>
          <w:rFonts w:ascii="Times New Roman" w:hAnsi="Times New Roman" w:cs="Times New Roman"/>
          <w:b/>
          <w:sz w:val="28"/>
          <w:szCs w:val="28"/>
        </w:rPr>
        <w:t>4</w:t>
      </w:r>
    </w:p>
    <w:p w:rsidR="00D6213B" w:rsidRDefault="00D6213B" w:rsidP="00D6213B">
      <w:pPr>
        <w:pStyle w:val="20"/>
        <w:shd w:val="clear" w:color="auto" w:fill="auto"/>
        <w:tabs>
          <w:tab w:val="left" w:pos="0"/>
          <w:tab w:val="left" w:pos="782"/>
        </w:tabs>
        <w:spacing w:before="0" w:after="0" w:line="240" w:lineRule="auto"/>
        <w:ind w:firstLine="0"/>
        <w:rPr>
          <w:color w:val="000000"/>
          <w:lang w:eastAsia="ru-RU" w:bidi="ru-RU"/>
        </w:rPr>
      </w:pPr>
      <w:r>
        <w:rPr>
          <w:color w:val="000000"/>
          <w:lang w:bidi="ru-RU"/>
        </w:rPr>
        <w:t xml:space="preserve">1. </w:t>
      </w:r>
      <w:r w:rsidRPr="002C395D">
        <w:rPr>
          <w:color w:val="000000"/>
          <w:lang w:eastAsia="ru-RU" w:bidi="ru-RU"/>
        </w:rPr>
        <w:t>Причины возникновения и виды инфляции.</w:t>
      </w:r>
    </w:p>
    <w:p w:rsidR="00D6213B" w:rsidRPr="009367EF" w:rsidRDefault="00D6213B" w:rsidP="00D6213B">
      <w:pPr>
        <w:pStyle w:val="20"/>
        <w:shd w:val="clear" w:color="auto" w:fill="auto"/>
        <w:tabs>
          <w:tab w:val="left" w:pos="0"/>
          <w:tab w:val="left" w:pos="782"/>
        </w:tabs>
        <w:spacing w:before="0" w:after="0" w:line="240" w:lineRule="auto"/>
        <w:ind w:firstLine="0"/>
        <w:rPr>
          <w:rFonts w:eastAsiaTheme="minorHAnsi"/>
          <w:color w:val="000000"/>
          <w:lang w:eastAsia="ru-RU" w:bidi="ru-RU"/>
        </w:rPr>
      </w:pPr>
      <w:r>
        <w:rPr>
          <w:rFonts w:eastAsiaTheme="minorHAnsi"/>
          <w:color w:val="000000"/>
          <w:lang w:eastAsia="ru-RU" w:bidi="ru-RU"/>
        </w:rPr>
        <w:t xml:space="preserve">2. </w:t>
      </w:r>
      <w:r w:rsidRPr="009367EF">
        <w:rPr>
          <w:rFonts w:eastAsiaTheme="minorHAnsi"/>
          <w:color w:val="000000"/>
          <w:lang w:eastAsia="ru-RU" w:bidi="ru-RU"/>
        </w:rPr>
        <w:t>Понятие, классификация</w:t>
      </w:r>
      <w:r>
        <w:rPr>
          <w:rFonts w:eastAsiaTheme="minorHAnsi"/>
          <w:color w:val="000000"/>
          <w:lang w:eastAsia="ru-RU" w:bidi="ru-RU"/>
        </w:rPr>
        <w:t>, порядок оценки и бухгалтерского учета нематериальных активов.</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EC2779" w:rsidRPr="00F92E74" w:rsidRDefault="00EC2779" w:rsidP="00EC2779">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Определить уровень существенности:</w:t>
      </w:r>
    </w:p>
    <w:tbl>
      <w:tblPr>
        <w:tblW w:w="9923" w:type="dxa"/>
        <w:tblInd w:w="70" w:type="dxa"/>
        <w:tblLayout w:type="fixed"/>
        <w:tblCellMar>
          <w:left w:w="70" w:type="dxa"/>
          <w:right w:w="70" w:type="dxa"/>
        </w:tblCellMar>
        <w:tblLook w:val="0000"/>
      </w:tblPr>
      <w:tblGrid>
        <w:gridCol w:w="3686"/>
        <w:gridCol w:w="2835"/>
        <w:gridCol w:w="992"/>
        <w:gridCol w:w="2410"/>
      </w:tblGrid>
      <w:tr w:rsidR="00EC2779" w:rsidRPr="00F92E74" w:rsidTr="00EC2779">
        <w:trPr>
          <w:trHeight w:val="1289"/>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lastRenderedPageBreak/>
              <w:t>Наименование базового показателя</w:t>
            </w:r>
          </w:p>
        </w:tc>
        <w:tc>
          <w:tcPr>
            <w:tcW w:w="2835"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Значение базового  </w:t>
            </w:r>
            <w:r w:rsidRPr="006D1E30">
              <w:rPr>
                <w:rFonts w:ascii="Times New Roman" w:eastAsia="Times New Roman" w:hAnsi="Times New Roman" w:cs="Times New Roman"/>
                <w:sz w:val="24"/>
                <w:szCs w:val="24"/>
                <w:lang w:eastAsia="ru-RU"/>
              </w:rPr>
              <w:br/>
              <w:t xml:space="preserve">показателя бухгалтерской отчетности  проверяемого экономического </w:t>
            </w:r>
            <w:proofErr w:type="spellStart"/>
            <w:r w:rsidRPr="006D1E30">
              <w:rPr>
                <w:rFonts w:ascii="Times New Roman" w:eastAsia="Times New Roman" w:hAnsi="Times New Roman" w:cs="Times New Roman"/>
                <w:sz w:val="24"/>
                <w:szCs w:val="24"/>
                <w:lang w:eastAsia="ru-RU"/>
              </w:rPr>
              <w:t>суб</w:t>
            </w:r>
            <w:proofErr w:type="gramStart"/>
            <w:r w:rsidRPr="006D1E30">
              <w:rPr>
                <w:rFonts w:ascii="Times New Roman" w:eastAsia="Times New Roman" w:hAnsi="Times New Roman" w:cs="Times New Roman"/>
                <w:sz w:val="24"/>
                <w:szCs w:val="24"/>
                <w:lang w:eastAsia="ru-RU"/>
              </w:rPr>
              <w:t>ъ</w:t>
            </w:r>
            <w:proofErr w:type="spellEnd"/>
            <w:r w:rsidRPr="006D1E30">
              <w:rPr>
                <w:rFonts w:ascii="Times New Roman" w:eastAsia="Times New Roman" w:hAnsi="Times New Roman" w:cs="Times New Roman"/>
                <w:sz w:val="24"/>
                <w:szCs w:val="24"/>
                <w:lang w:eastAsia="ru-RU"/>
              </w:rPr>
              <w:t>-</w:t>
            </w:r>
            <w:proofErr w:type="gramEnd"/>
            <w:r w:rsidRPr="006D1E30">
              <w:rPr>
                <w:rFonts w:ascii="Times New Roman" w:eastAsia="Times New Roman" w:hAnsi="Times New Roman" w:cs="Times New Roman"/>
                <w:sz w:val="24"/>
                <w:szCs w:val="24"/>
                <w:lang w:eastAsia="ru-RU"/>
              </w:rPr>
              <w:br/>
            </w:r>
            <w:proofErr w:type="spellStart"/>
            <w:r w:rsidRPr="006D1E30">
              <w:rPr>
                <w:rFonts w:ascii="Times New Roman" w:eastAsia="Times New Roman" w:hAnsi="Times New Roman" w:cs="Times New Roman"/>
                <w:sz w:val="24"/>
                <w:szCs w:val="24"/>
                <w:lang w:eastAsia="ru-RU"/>
              </w:rPr>
              <w:t>екта</w:t>
            </w:r>
            <w:proofErr w:type="spellEnd"/>
            <w:r w:rsidRPr="006D1E30">
              <w:rPr>
                <w:rFonts w:ascii="Times New Roman" w:eastAsia="Times New Roman" w:hAnsi="Times New Roman" w:cs="Times New Roman"/>
                <w:sz w:val="24"/>
                <w:szCs w:val="24"/>
                <w:lang w:eastAsia="ru-RU"/>
              </w:rPr>
              <w:t>, (тыс.   руб.)</w:t>
            </w:r>
          </w:p>
        </w:tc>
        <w:tc>
          <w:tcPr>
            <w:tcW w:w="992"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Доля</w:t>
            </w:r>
            <w:proofErr w:type="gramStart"/>
            <w:r w:rsidRPr="006D1E30">
              <w:rPr>
                <w:rFonts w:ascii="Times New Roman" w:eastAsia="Times New Roman" w:hAnsi="Times New Roman" w:cs="Times New Roman"/>
                <w:sz w:val="24"/>
                <w:szCs w:val="24"/>
                <w:lang w:eastAsia="ru-RU"/>
              </w:rPr>
              <w:br/>
              <w:t>(%)</w:t>
            </w:r>
            <w:proofErr w:type="gramEnd"/>
          </w:p>
        </w:tc>
        <w:tc>
          <w:tcPr>
            <w:tcW w:w="2410"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Значение, применяемое для   </w:t>
            </w:r>
            <w:r w:rsidRPr="006D1E30">
              <w:rPr>
                <w:rFonts w:ascii="Times New Roman" w:eastAsia="Times New Roman" w:hAnsi="Times New Roman" w:cs="Times New Roman"/>
                <w:sz w:val="24"/>
                <w:szCs w:val="24"/>
                <w:lang w:eastAsia="ru-RU"/>
              </w:rPr>
              <w:br/>
              <w:t>нахождения  уровня существенности</w:t>
            </w:r>
            <w:r w:rsidRPr="006D1E30">
              <w:rPr>
                <w:rFonts w:ascii="Times New Roman" w:eastAsia="Times New Roman" w:hAnsi="Times New Roman" w:cs="Times New Roman"/>
                <w:sz w:val="24"/>
                <w:szCs w:val="24"/>
                <w:lang w:eastAsia="ru-RU"/>
              </w:rPr>
              <w:br/>
              <w:t>(тыс. руб.)</w:t>
            </w:r>
          </w:p>
        </w:tc>
      </w:tr>
      <w:tr w:rsidR="00EC2779" w:rsidRPr="00F92E74" w:rsidTr="00EC2779">
        <w:trPr>
          <w:trHeight w:val="24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w:t>
            </w:r>
          </w:p>
        </w:tc>
        <w:tc>
          <w:tcPr>
            <w:tcW w:w="2835"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3</w:t>
            </w:r>
          </w:p>
        </w:tc>
        <w:tc>
          <w:tcPr>
            <w:tcW w:w="2410"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4</w:t>
            </w:r>
          </w:p>
        </w:tc>
      </w:tr>
      <w:tr w:rsidR="00EC2779" w:rsidRPr="00F92E74" w:rsidTr="00EC2779">
        <w:trPr>
          <w:trHeight w:val="24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Чистая прибыль </w:t>
            </w:r>
          </w:p>
        </w:tc>
        <w:tc>
          <w:tcPr>
            <w:tcW w:w="2835"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21 289</w:t>
            </w:r>
          </w:p>
        </w:tc>
        <w:tc>
          <w:tcPr>
            <w:tcW w:w="992"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779" w:rsidRPr="00F92E74" w:rsidTr="00EC2779">
        <w:trPr>
          <w:trHeight w:val="24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Выручка от продаж </w:t>
            </w:r>
          </w:p>
        </w:tc>
        <w:tc>
          <w:tcPr>
            <w:tcW w:w="2835"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135 968</w:t>
            </w:r>
          </w:p>
        </w:tc>
        <w:tc>
          <w:tcPr>
            <w:tcW w:w="992"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779" w:rsidRPr="00F92E74" w:rsidTr="00EC2779">
        <w:trPr>
          <w:trHeight w:val="24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Валюта баланса                  </w:t>
            </w:r>
          </w:p>
        </w:tc>
        <w:tc>
          <w:tcPr>
            <w:tcW w:w="2835"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128 038</w:t>
            </w:r>
          </w:p>
        </w:tc>
        <w:tc>
          <w:tcPr>
            <w:tcW w:w="992"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779" w:rsidRPr="00F92E74" w:rsidTr="00EC2779">
        <w:trPr>
          <w:trHeight w:val="36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Собственный капитал </w:t>
            </w:r>
          </w:p>
        </w:tc>
        <w:tc>
          <w:tcPr>
            <w:tcW w:w="2835"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20 500</w:t>
            </w:r>
          </w:p>
        </w:tc>
        <w:tc>
          <w:tcPr>
            <w:tcW w:w="992"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2779" w:rsidRPr="00F92E74" w:rsidTr="00EC2779">
        <w:trPr>
          <w:trHeight w:val="240"/>
        </w:trPr>
        <w:tc>
          <w:tcPr>
            <w:tcW w:w="3686" w:type="dxa"/>
            <w:tcBorders>
              <w:top w:val="single" w:sz="6" w:space="0" w:color="auto"/>
              <w:left w:val="single" w:sz="6" w:space="0" w:color="auto"/>
              <w:bottom w:val="single" w:sz="6" w:space="0" w:color="auto"/>
              <w:right w:val="single" w:sz="6" w:space="0" w:color="auto"/>
            </w:tcBorders>
          </w:tcPr>
          <w:p w:rsidR="00EC2779" w:rsidRPr="006D1E30" w:rsidRDefault="00EC2779" w:rsidP="00230CB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Общие затраты предприятия       </w:t>
            </w:r>
          </w:p>
        </w:tc>
        <w:tc>
          <w:tcPr>
            <w:tcW w:w="2835"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101 341</w:t>
            </w:r>
          </w:p>
        </w:tc>
        <w:tc>
          <w:tcPr>
            <w:tcW w:w="992"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vAlign w:val="center"/>
          </w:tcPr>
          <w:p w:rsidR="00EC2779" w:rsidRPr="006D1E30" w:rsidRDefault="00EC2779" w:rsidP="00230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A704AA">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A704AA">
        <w:rPr>
          <w:rFonts w:ascii="Times New Roman" w:hAnsi="Times New Roman" w:cs="Times New Roman"/>
          <w:b/>
          <w:sz w:val="28"/>
          <w:szCs w:val="28"/>
        </w:rPr>
        <w:t>5</w:t>
      </w:r>
    </w:p>
    <w:p w:rsidR="00D6213B" w:rsidRDefault="00D6213B" w:rsidP="00D6213B">
      <w:pPr>
        <w:pStyle w:val="20"/>
        <w:tabs>
          <w:tab w:val="left" w:pos="0"/>
          <w:tab w:val="left" w:pos="902"/>
        </w:tabs>
        <w:spacing w:before="0" w:after="0" w:line="240" w:lineRule="auto"/>
        <w:ind w:firstLine="0"/>
        <w:rPr>
          <w:color w:val="000000"/>
        </w:rPr>
      </w:pPr>
      <w:r>
        <w:rPr>
          <w:color w:val="000000"/>
          <w:lang w:bidi="ru-RU"/>
        </w:rPr>
        <w:t xml:space="preserve">1. </w:t>
      </w:r>
      <w:r w:rsidRPr="002C395D">
        <w:rPr>
          <w:color w:val="000000"/>
          <w:lang w:eastAsia="ru-RU" w:bidi="ru-RU"/>
        </w:rPr>
        <w:t>ВВП как основной макроэкономический показатель. Методы подсчета ВВП.</w:t>
      </w:r>
    </w:p>
    <w:p w:rsidR="00D6213B" w:rsidRPr="009367EF" w:rsidRDefault="00D6213B" w:rsidP="00D6213B">
      <w:pPr>
        <w:pStyle w:val="a8"/>
        <w:widowControl w:val="0"/>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2. </w:t>
      </w:r>
      <w:r w:rsidRPr="009367EF">
        <w:rPr>
          <w:rFonts w:ascii="Times New Roman" w:hAnsi="Times New Roman" w:cs="Times New Roman"/>
          <w:spacing w:val="-1"/>
          <w:sz w:val="28"/>
          <w:szCs w:val="28"/>
        </w:rPr>
        <w:t>Определение,</w:t>
      </w:r>
      <w:r>
        <w:rPr>
          <w:rFonts w:ascii="Times New Roman" w:hAnsi="Times New Roman" w:cs="Times New Roman"/>
          <w:spacing w:val="-1"/>
          <w:sz w:val="28"/>
          <w:szCs w:val="28"/>
        </w:rPr>
        <w:t xml:space="preserve"> </w:t>
      </w:r>
      <w:r w:rsidRPr="009367EF">
        <w:rPr>
          <w:rFonts w:ascii="Times New Roman" w:hAnsi="Times New Roman" w:cs="Times New Roman"/>
          <w:spacing w:val="-1"/>
          <w:sz w:val="28"/>
          <w:szCs w:val="28"/>
        </w:rPr>
        <w:t>классификация,</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порядок</w:t>
      </w:r>
      <w:r>
        <w:rPr>
          <w:rFonts w:ascii="Times New Roman" w:hAnsi="Times New Roman" w:cs="Times New Roman"/>
          <w:sz w:val="28"/>
          <w:szCs w:val="28"/>
        </w:rPr>
        <w:t xml:space="preserve"> </w:t>
      </w:r>
      <w:r w:rsidRPr="009367EF">
        <w:rPr>
          <w:rFonts w:ascii="Times New Roman" w:hAnsi="Times New Roman" w:cs="Times New Roman"/>
          <w:sz w:val="28"/>
          <w:szCs w:val="28"/>
        </w:rPr>
        <w:t>оценки</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бухгалтерского учета </w:t>
      </w:r>
      <w:r w:rsidRPr="009367EF">
        <w:rPr>
          <w:rFonts w:ascii="Times New Roman" w:hAnsi="Times New Roman" w:cs="Times New Roman"/>
          <w:sz w:val="28"/>
          <w:szCs w:val="28"/>
        </w:rPr>
        <w:t>материально-производственных</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запасов.</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A704AA" w:rsidRPr="006D1E30" w:rsidRDefault="00A704AA" w:rsidP="00A704AA">
      <w:pPr>
        <w:tabs>
          <w:tab w:val="left" w:pos="748"/>
        </w:tabs>
        <w:spacing w:after="0" w:line="240" w:lineRule="auto"/>
        <w:ind w:firstLine="426"/>
        <w:jc w:val="both"/>
        <w:rPr>
          <w:rFonts w:ascii="Times New Roman" w:eastAsia="Times New Roman" w:hAnsi="Times New Roman" w:cs="Times New Roman"/>
          <w:sz w:val="24"/>
          <w:szCs w:val="24"/>
          <w:lang w:eastAsia="ru-RU"/>
        </w:rPr>
      </w:pPr>
      <w:r w:rsidRPr="006D1E30">
        <w:rPr>
          <w:rFonts w:ascii="Times New Roman" w:hAnsi="Times New Roman" w:cs="Times New Roman"/>
          <w:b/>
          <w:sz w:val="24"/>
          <w:szCs w:val="24"/>
        </w:rPr>
        <w:t xml:space="preserve">Задание: </w:t>
      </w:r>
      <w:r w:rsidRPr="006D1E30">
        <w:rPr>
          <w:rFonts w:ascii="Times New Roman" w:eastAsia="Times New Roman" w:hAnsi="Times New Roman" w:cs="Times New Roman"/>
          <w:sz w:val="24"/>
          <w:szCs w:val="24"/>
          <w:lang w:eastAsia="ru-RU"/>
        </w:rPr>
        <w:t xml:space="preserve">В первом квартале было произведено 1000 автомобилей ВАЗ 21107. Прямые расходы, собранные на счете 20 «Основное производство» составили 327 млн. руб. Общехозяйственные расходы, собранные на 26 счете за  квартал, составили 100 млн. руб. </w:t>
      </w:r>
    </w:p>
    <w:p w:rsidR="00A704AA" w:rsidRPr="006D1E30" w:rsidRDefault="00A704AA" w:rsidP="00A704AA">
      <w:pPr>
        <w:spacing w:after="0" w:line="240" w:lineRule="auto"/>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       Необходимо: </w:t>
      </w:r>
    </w:p>
    <w:p w:rsidR="00A704AA" w:rsidRPr="006D1E30" w:rsidRDefault="00A704AA" w:rsidP="00A704AA">
      <w:pPr>
        <w:numPr>
          <w:ilvl w:val="0"/>
          <w:numId w:val="6"/>
        </w:numPr>
        <w:tabs>
          <w:tab w:val="clear" w:pos="1428"/>
          <w:tab w:val="num" w:pos="0"/>
        </w:tabs>
        <w:spacing w:after="0" w:line="240" w:lineRule="auto"/>
        <w:ind w:left="0" w:firstLine="426"/>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 xml:space="preserve">рассчитать  полную фактическую и усеченную себестоимость каждого автомобиля. </w:t>
      </w:r>
    </w:p>
    <w:p w:rsidR="00A704AA" w:rsidRPr="006D1E30" w:rsidRDefault="00A704AA" w:rsidP="00A704AA">
      <w:pPr>
        <w:numPr>
          <w:ilvl w:val="0"/>
          <w:numId w:val="6"/>
        </w:numPr>
        <w:tabs>
          <w:tab w:val="clear" w:pos="1428"/>
          <w:tab w:val="num" w:pos="0"/>
        </w:tabs>
        <w:spacing w:after="0" w:line="240" w:lineRule="auto"/>
        <w:ind w:left="0" w:firstLine="426"/>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определить  полученную прибыль традиционным методом и методом «директ-костинг», если в течение квартала было продано 850 автомобилей. При условии, что цена реализации 520 тыс. руб. за 1 автомобиль.</w:t>
      </w: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132891">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132891">
        <w:rPr>
          <w:rFonts w:ascii="Times New Roman" w:hAnsi="Times New Roman" w:cs="Times New Roman"/>
          <w:b/>
          <w:sz w:val="28"/>
          <w:szCs w:val="28"/>
        </w:rPr>
        <w:t>6</w:t>
      </w:r>
    </w:p>
    <w:p w:rsidR="00132891" w:rsidRPr="006604C3" w:rsidRDefault="00132891" w:rsidP="00132891">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6604C3">
        <w:rPr>
          <w:rFonts w:ascii="Times New Roman" w:hAnsi="Times New Roman" w:cs="Times New Roman"/>
          <w:sz w:val="28"/>
          <w:szCs w:val="28"/>
        </w:rPr>
        <w:t>Оценка параметров эконометрических моделей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Несмещё</w:t>
      </w:r>
      <w:r w:rsidRPr="006604C3">
        <w:rPr>
          <w:rFonts w:ascii="Times New Roman" w:hAnsi="Times New Roman" w:cs="Times New Roman"/>
          <w:sz w:val="28"/>
          <w:szCs w:val="28"/>
        </w:rPr>
        <w:t>нность</w:t>
      </w:r>
      <w:proofErr w:type="spellEnd"/>
      <w:r w:rsidRPr="006604C3">
        <w:rPr>
          <w:rFonts w:ascii="Times New Roman" w:hAnsi="Times New Roman" w:cs="Times New Roman"/>
          <w:sz w:val="28"/>
          <w:szCs w:val="28"/>
        </w:rPr>
        <w:t>, эффективность и состоятельность оценок.</w:t>
      </w:r>
    </w:p>
    <w:p w:rsidR="00132891" w:rsidRPr="009367EF" w:rsidRDefault="00132891" w:rsidP="00132891">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Методы</w:t>
      </w:r>
      <w:r>
        <w:rPr>
          <w:rFonts w:ascii="Times New Roman" w:hAnsi="Times New Roman" w:cs="Times New Roman"/>
          <w:sz w:val="28"/>
          <w:szCs w:val="28"/>
        </w:rPr>
        <w:t xml:space="preserve"> </w:t>
      </w:r>
      <w:r w:rsidRPr="009367EF">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9367EF">
        <w:rPr>
          <w:rFonts w:ascii="Times New Roman" w:hAnsi="Times New Roman" w:cs="Times New Roman"/>
          <w:sz w:val="28"/>
          <w:szCs w:val="28"/>
        </w:rPr>
        <w:t>анализа,</w:t>
      </w:r>
      <w:r>
        <w:rPr>
          <w:rFonts w:ascii="Times New Roman" w:hAnsi="Times New Roman" w:cs="Times New Roman"/>
          <w:sz w:val="28"/>
          <w:szCs w:val="28"/>
        </w:rPr>
        <w:t xml:space="preserve"> </w:t>
      </w:r>
      <w:r w:rsidRPr="009367EF">
        <w:rPr>
          <w:rFonts w:ascii="Times New Roman" w:hAnsi="Times New Roman" w:cs="Times New Roman"/>
          <w:sz w:val="28"/>
          <w:szCs w:val="28"/>
        </w:rPr>
        <w:t>их</w:t>
      </w:r>
      <w:r>
        <w:rPr>
          <w:rFonts w:ascii="Times New Roman" w:hAnsi="Times New Roman" w:cs="Times New Roman"/>
          <w:sz w:val="28"/>
          <w:szCs w:val="28"/>
        </w:rPr>
        <w:t xml:space="preserve"> </w:t>
      </w:r>
      <w:r w:rsidRPr="009367EF">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условия</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применения.</w:t>
      </w:r>
    </w:p>
    <w:p w:rsidR="00132891" w:rsidRPr="001A057E" w:rsidRDefault="00132891" w:rsidP="00132891">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132891" w:rsidRPr="00132891" w:rsidRDefault="00132891" w:rsidP="00132891">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132891">
        <w:rPr>
          <w:rFonts w:ascii="Times New Roman" w:hAnsi="Times New Roman" w:cs="Times New Roman"/>
          <w:b/>
          <w:sz w:val="24"/>
          <w:szCs w:val="24"/>
        </w:rPr>
        <w:t xml:space="preserve">Задание: </w:t>
      </w:r>
      <w:r w:rsidRPr="00132891">
        <w:rPr>
          <w:rFonts w:ascii="Times New Roman" w:eastAsia="Times New Roman" w:hAnsi="Times New Roman" w:cs="Times New Roman"/>
          <w:bCs/>
          <w:sz w:val="24"/>
          <w:szCs w:val="24"/>
          <w:lang w:eastAsia="ru-RU"/>
        </w:rPr>
        <w:t>В учете организации отражено списание материалов, испортившихся в результате стихийного бедствия, произошедшего после перехода организации на уплату единого сельскохозяйственного налога (ЕСХН) - в I квартале 2014 г. Материалы были приобретены и оплачены в IV квартале 2014 г. - в период нахождения организации на общей системе налогообложения (ОСН) с применением метода начисления.</w:t>
      </w:r>
    </w:p>
    <w:p w:rsidR="00132891" w:rsidRPr="00132891" w:rsidRDefault="00132891" w:rsidP="00132891">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132891">
        <w:rPr>
          <w:rFonts w:ascii="Times New Roman" w:eastAsia="Times New Roman" w:hAnsi="Times New Roman" w:cs="Times New Roman"/>
          <w:bCs/>
          <w:sz w:val="24"/>
          <w:szCs w:val="24"/>
          <w:lang w:eastAsia="ru-RU"/>
        </w:rPr>
        <w:t>Стоимость оптовой партии материалов, приобретенной на условиях последующей оплаты для использования в основном производстве, составляет            64 900 руб. (в том числе НДС 9900 руб.). Нормы естественной убыли для этих материалов не установлены.</w:t>
      </w:r>
    </w:p>
    <w:p w:rsidR="00132891" w:rsidRPr="00132891" w:rsidRDefault="00132891" w:rsidP="00132891">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132891">
        <w:rPr>
          <w:rFonts w:ascii="Times New Roman" w:eastAsia="Times New Roman" w:hAnsi="Times New Roman" w:cs="Times New Roman"/>
          <w:bCs/>
          <w:sz w:val="24"/>
          <w:szCs w:val="24"/>
          <w:lang w:eastAsia="ru-RU"/>
        </w:rPr>
        <w:t>Необходимо найти ошибку в бухгалтерских записях.</w:t>
      </w:r>
    </w:p>
    <w:tbl>
      <w:tblPr>
        <w:tblW w:w="9923" w:type="dxa"/>
        <w:tblInd w:w="75" w:type="dxa"/>
        <w:tblLayout w:type="fixed"/>
        <w:tblCellMar>
          <w:left w:w="75" w:type="dxa"/>
          <w:right w:w="75" w:type="dxa"/>
        </w:tblCellMar>
        <w:tblLook w:val="04A0"/>
      </w:tblPr>
      <w:tblGrid>
        <w:gridCol w:w="3686"/>
        <w:gridCol w:w="992"/>
        <w:gridCol w:w="992"/>
        <w:gridCol w:w="1276"/>
        <w:gridCol w:w="2977"/>
      </w:tblGrid>
      <w:tr w:rsidR="00132891" w:rsidRPr="00132891" w:rsidTr="00132891">
        <w:trPr>
          <w:trHeight w:val="400"/>
        </w:trPr>
        <w:tc>
          <w:tcPr>
            <w:tcW w:w="3686" w:type="dxa"/>
            <w:tcBorders>
              <w:top w:val="single" w:sz="8" w:space="0" w:color="auto"/>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Содержание факта хозяйственной жизни  </w:t>
            </w:r>
          </w:p>
        </w:tc>
        <w:tc>
          <w:tcPr>
            <w:tcW w:w="992" w:type="dxa"/>
            <w:tcBorders>
              <w:top w:val="single" w:sz="8" w:space="0" w:color="auto"/>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Дебет </w:t>
            </w:r>
          </w:p>
        </w:tc>
        <w:tc>
          <w:tcPr>
            <w:tcW w:w="992" w:type="dxa"/>
            <w:tcBorders>
              <w:top w:val="single" w:sz="8" w:space="0" w:color="auto"/>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Кредит </w:t>
            </w:r>
          </w:p>
        </w:tc>
        <w:tc>
          <w:tcPr>
            <w:tcW w:w="1276" w:type="dxa"/>
            <w:tcBorders>
              <w:top w:val="single" w:sz="8" w:space="0" w:color="auto"/>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  Сумма,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руб.   </w:t>
            </w:r>
          </w:p>
        </w:tc>
        <w:tc>
          <w:tcPr>
            <w:tcW w:w="2977" w:type="dxa"/>
            <w:tcBorders>
              <w:top w:val="single" w:sz="8" w:space="0" w:color="auto"/>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    Первичный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документ    </w:t>
            </w:r>
          </w:p>
        </w:tc>
      </w:tr>
      <w:tr w:rsidR="00132891" w:rsidRPr="00132891" w:rsidTr="00132891">
        <w:tc>
          <w:tcPr>
            <w:tcW w:w="9923" w:type="dxa"/>
            <w:gridSpan w:val="5"/>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Бухгалтерские записи I квартала  2014 г.                   </w:t>
            </w:r>
          </w:p>
        </w:tc>
      </w:tr>
      <w:tr w:rsidR="00132891" w:rsidRPr="00132891" w:rsidTr="00132891">
        <w:trPr>
          <w:trHeight w:val="1000"/>
        </w:trPr>
        <w:tc>
          <w:tcPr>
            <w:tcW w:w="368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Списаны материалы,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испорченные в результате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стихийного бедствия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1" w:history="1">
              <w:r w:rsidR="00132891" w:rsidRPr="00132891">
                <w:rPr>
                  <w:rFonts w:ascii="Times New Roman" w:eastAsia="Times New Roman" w:hAnsi="Times New Roman" w:cs="Times New Roman"/>
                  <w:color w:val="000000" w:themeColor="text1"/>
                  <w:sz w:val="24"/>
                  <w:szCs w:val="24"/>
                  <w:lang w:eastAsia="ru-RU"/>
                </w:rPr>
                <w:t>94</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2" w:history="1">
              <w:r w:rsidR="00132891" w:rsidRPr="00132891">
                <w:rPr>
                  <w:rFonts w:ascii="Times New Roman" w:eastAsia="Times New Roman" w:hAnsi="Times New Roman" w:cs="Times New Roman"/>
                  <w:color w:val="000000" w:themeColor="text1"/>
                  <w:sz w:val="24"/>
                  <w:szCs w:val="24"/>
                  <w:lang w:eastAsia="ru-RU"/>
                </w:rPr>
                <w:t>10</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64 900</w:t>
            </w:r>
          </w:p>
        </w:tc>
        <w:tc>
          <w:tcPr>
            <w:tcW w:w="2977"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Сличительная</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ведомость</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результатов</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132891">
              <w:rPr>
                <w:rFonts w:ascii="Times New Roman" w:eastAsia="Times New Roman" w:hAnsi="Times New Roman" w:cs="Times New Roman"/>
                <w:color w:val="000000" w:themeColor="text1"/>
                <w:sz w:val="24"/>
                <w:szCs w:val="24"/>
                <w:lang w:eastAsia="ru-RU"/>
              </w:rPr>
              <w:t>инвентаризации  МПЗ</w:t>
            </w:r>
          </w:p>
        </w:tc>
      </w:tr>
      <w:tr w:rsidR="00132891" w:rsidRPr="00132891" w:rsidTr="00132891">
        <w:trPr>
          <w:trHeight w:val="800"/>
        </w:trPr>
        <w:tc>
          <w:tcPr>
            <w:tcW w:w="368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Фактическая  себестоимость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испорченных материалов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включена в состав расходов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3" w:history="1">
              <w:r w:rsidR="00132891" w:rsidRPr="00132891">
                <w:rPr>
                  <w:rFonts w:ascii="Times New Roman" w:eastAsia="Times New Roman" w:hAnsi="Times New Roman" w:cs="Times New Roman"/>
                  <w:color w:val="000000" w:themeColor="text1"/>
                  <w:sz w:val="24"/>
                  <w:szCs w:val="24"/>
                  <w:lang w:eastAsia="ru-RU"/>
                </w:rPr>
                <w:t>91-2</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4" w:history="1">
              <w:r w:rsidR="00132891" w:rsidRPr="00132891">
                <w:rPr>
                  <w:rFonts w:ascii="Times New Roman" w:eastAsia="Times New Roman" w:hAnsi="Times New Roman" w:cs="Times New Roman"/>
                  <w:color w:val="000000" w:themeColor="text1"/>
                  <w:sz w:val="24"/>
                  <w:szCs w:val="24"/>
                  <w:lang w:eastAsia="ru-RU"/>
                </w:rPr>
                <w:t>94</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64 900</w:t>
            </w:r>
          </w:p>
        </w:tc>
        <w:tc>
          <w:tcPr>
            <w:tcW w:w="2977"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Приказ</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руководителя,</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Бухгалтерская</w:t>
            </w: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5" w:history="1">
              <w:r w:rsidR="00132891" w:rsidRPr="00132891">
                <w:rPr>
                  <w:rFonts w:ascii="Times New Roman" w:eastAsia="Times New Roman" w:hAnsi="Times New Roman" w:cs="Times New Roman"/>
                  <w:color w:val="000000" w:themeColor="text1"/>
                  <w:sz w:val="24"/>
                  <w:szCs w:val="24"/>
                  <w:lang w:eastAsia="ru-RU"/>
                </w:rPr>
                <w:t>справка</w:t>
              </w:r>
            </w:hyperlink>
          </w:p>
        </w:tc>
      </w:tr>
      <w:tr w:rsidR="00132891" w:rsidRPr="00132891" w:rsidTr="00132891">
        <w:tc>
          <w:tcPr>
            <w:tcW w:w="9923" w:type="dxa"/>
            <w:gridSpan w:val="5"/>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Бухгалтерские записи IV квартала 2013 г.                   </w:t>
            </w:r>
          </w:p>
        </w:tc>
      </w:tr>
      <w:tr w:rsidR="00132891" w:rsidRPr="00132891" w:rsidTr="00132891">
        <w:trPr>
          <w:trHeight w:val="800"/>
        </w:trPr>
        <w:tc>
          <w:tcPr>
            <w:tcW w:w="368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lastRenderedPageBreak/>
              <w:t xml:space="preserve">Отражена фактическая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себестоимость материалов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6" w:history="1">
              <w:r w:rsidR="00132891" w:rsidRPr="00132891">
                <w:rPr>
                  <w:rFonts w:ascii="Times New Roman" w:eastAsia="Times New Roman" w:hAnsi="Times New Roman" w:cs="Times New Roman"/>
                  <w:color w:val="000000" w:themeColor="text1"/>
                  <w:sz w:val="24"/>
                  <w:szCs w:val="24"/>
                  <w:lang w:eastAsia="ru-RU"/>
                </w:rPr>
                <w:t>10</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7" w:history="1">
              <w:r w:rsidR="00132891" w:rsidRPr="00132891">
                <w:rPr>
                  <w:rFonts w:ascii="Times New Roman" w:eastAsia="Times New Roman" w:hAnsi="Times New Roman" w:cs="Times New Roman"/>
                  <w:color w:val="000000" w:themeColor="text1"/>
                  <w:sz w:val="24"/>
                  <w:szCs w:val="24"/>
                  <w:lang w:eastAsia="ru-RU"/>
                </w:rPr>
                <w:t>60</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132891">
              <w:rPr>
                <w:rFonts w:ascii="Times New Roman" w:eastAsia="Times New Roman" w:hAnsi="Times New Roman" w:cs="Times New Roman"/>
                <w:color w:val="000000" w:themeColor="text1"/>
                <w:sz w:val="24"/>
                <w:szCs w:val="24"/>
                <w:lang w:eastAsia="ru-RU"/>
              </w:rPr>
              <w:t>64 900</w:t>
            </w:r>
          </w:p>
        </w:tc>
        <w:tc>
          <w:tcPr>
            <w:tcW w:w="2977"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Отгрузочные</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 xml:space="preserve">документы </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32891">
              <w:rPr>
                <w:rFonts w:ascii="Times New Roman" w:eastAsia="Times New Roman" w:hAnsi="Times New Roman" w:cs="Times New Roman"/>
                <w:color w:val="000000" w:themeColor="text1"/>
                <w:sz w:val="24"/>
                <w:szCs w:val="24"/>
                <w:lang w:eastAsia="ru-RU"/>
              </w:rPr>
              <w:t>поставщика,</w:t>
            </w: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32891">
              <w:rPr>
                <w:rFonts w:ascii="Times New Roman" w:eastAsia="Times New Roman" w:hAnsi="Times New Roman" w:cs="Times New Roman"/>
                <w:color w:val="000000" w:themeColor="text1"/>
                <w:sz w:val="24"/>
                <w:szCs w:val="24"/>
                <w:lang w:eastAsia="ru-RU"/>
              </w:rPr>
              <w:t xml:space="preserve">Приходный </w:t>
            </w:r>
            <w:hyperlink r:id="rId28" w:history="1">
              <w:r w:rsidRPr="00132891">
                <w:rPr>
                  <w:rFonts w:ascii="Times New Roman" w:eastAsia="Times New Roman" w:hAnsi="Times New Roman" w:cs="Times New Roman"/>
                  <w:color w:val="000000" w:themeColor="text1"/>
                  <w:sz w:val="24"/>
                  <w:szCs w:val="24"/>
                  <w:lang w:eastAsia="ru-RU"/>
                </w:rPr>
                <w:t>ордер</w:t>
              </w:r>
            </w:hyperlink>
          </w:p>
        </w:tc>
      </w:tr>
      <w:tr w:rsidR="00132891" w:rsidRPr="00132891" w:rsidTr="00132891">
        <w:trPr>
          <w:trHeight w:val="400"/>
        </w:trPr>
        <w:tc>
          <w:tcPr>
            <w:tcW w:w="3686"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Отражен НДС, предъявленный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поставщиком материалов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29" w:history="1">
              <w:r w:rsidR="00132891" w:rsidRPr="00132891">
                <w:rPr>
                  <w:rFonts w:ascii="Times New Roman" w:eastAsia="Times New Roman" w:hAnsi="Times New Roman" w:cs="Times New Roman"/>
                  <w:color w:val="000000" w:themeColor="text1"/>
                  <w:sz w:val="24"/>
                  <w:szCs w:val="24"/>
                  <w:lang w:eastAsia="ru-RU"/>
                </w:rPr>
                <w:t>19</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0" w:history="1">
              <w:r w:rsidR="00132891" w:rsidRPr="00132891">
                <w:rPr>
                  <w:rFonts w:ascii="Times New Roman" w:eastAsia="Times New Roman" w:hAnsi="Times New Roman" w:cs="Times New Roman"/>
                  <w:color w:val="000000" w:themeColor="text1"/>
                  <w:sz w:val="24"/>
                  <w:szCs w:val="24"/>
                  <w:lang w:eastAsia="ru-RU"/>
                </w:rPr>
                <w:t>60</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9 900</w:t>
            </w:r>
          </w:p>
        </w:tc>
        <w:tc>
          <w:tcPr>
            <w:tcW w:w="2977"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1" w:history="1">
              <w:r w:rsidR="00132891" w:rsidRPr="00132891">
                <w:rPr>
                  <w:rFonts w:ascii="Times New Roman" w:eastAsia="Times New Roman" w:hAnsi="Times New Roman" w:cs="Times New Roman"/>
                  <w:color w:val="000000" w:themeColor="text1"/>
                  <w:sz w:val="24"/>
                  <w:szCs w:val="24"/>
                  <w:lang w:eastAsia="ru-RU"/>
                </w:rPr>
                <w:t>Счет-фактура</w:t>
              </w:r>
            </w:hyperlink>
          </w:p>
        </w:tc>
      </w:tr>
      <w:tr w:rsidR="00132891" w:rsidRPr="00132891" w:rsidTr="00132891">
        <w:trPr>
          <w:trHeight w:val="600"/>
        </w:trPr>
        <w:tc>
          <w:tcPr>
            <w:tcW w:w="3686"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Принят к вычету НДС,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32891">
              <w:rPr>
                <w:rFonts w:ascii="Times New Roman" w:eastAsia="Times New Roman" w:hAnsi="Times New Roman" w:cs="Times New Roman"/>
                <w:sz w:val="24"/>
                <w:szCs w:val="24"/>
                <w:lang w:eastAsia="ru-RU"/>
              </w:rPr>
              <w:t>предъявленный</w:t>
            </w:r>
            <w:proofErr w:type="gramEnd"/>
            <w:r w:rsidRPr="00132891">
              <w:rPr>
                <w:rFonts w:ascii="Times New Roman" w:eastAsia="Times New Roman" w:hAnsi="Times New Roman" w:cs="Times New Roman"/>
                <w:sz w:val="24"/>
                <w:szCs w:val="24"/>
                <w:lang w:eastAsia="ru-RU"/>
              </w:rPr>
              <w:t xml:space="preserve">  поставщиком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материалов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2" w:history="1">
              <w:r w:rsidR="00132891" w:rsidRPr="00132891">
                <w:rPr>
                  <w:rFonts w:ascii="Times New Roman" w:eastAsia="Times New Roman" w:hAnsi="Times New Roman" w:cs="Times New Roman"/>
                  <w:color w:val="000000" w:themeColor="text1"/>
                  <w:sz w:val="24"/>
                  <w:szCs w:val="24"/>
                  <w:lang w:eastAsia="ru-RU"/>
                </w:rPr>
                <w:t>68</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3" w:history="1">
              <w:r w:rsidR="00132891" w:rsidRPr="00132891">
                <w:rPr>
                  <w:rFonts w:ascii="Times New Roman" w:eastAsia="Times New Roman" w:hAnsi="Times New Roman" w:cs="Times New Roman"/>
                  <w:color w:val="000000" w:themeColor="text1"/>
                  <w:sz w:val="24"/>
                  <w:szCs w:val="24"/>
                  <w:lang w:eastAsia="ru-RU"/>
                </w:rPr>
                <w:t>19</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9 900</w:t>
            </w:r>
          </w:p>
        </w:tc>
        <w:tc>
          <w:tcPr>
            <w:tcW w:w="2977"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4" w:history="1">
              <w:r w:rsidR="00132891" w:rsidRPr="00132891">
                <w:rPr>
                  <w:rFonts w:ascii="Times New Roman" w:eastAsia="Times New Roman" w:hAnsi="Times New Roman" w:cs="Times New Roman"/>
                  <w:color w:val="000000" w:themeColor="text1"/>
                  <w:sz w:val="24"/>
                  <w:szCs w:val="24"/>
                  <w:lang w:eastAsia="ru-RU"/>
                </w:rPr>
                <w:t>Счет-фактура</w:t>
              </w:r>
            </w:hyperlink>
          </w:p>
        </w:tc>
      </w:tr>
      <w:tr w:rsidR="00132891" w:rsidRPr="00132891" w:rsidTr="00132891">
        <w:trPr>
          <w:trHeight w:val="400"/>
        </w:trPr>
        <w:tc>
          <w:tcPr>
            <w:tcW w:w="3686"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 xml:space="preserve">Оплачены материалы         </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поставщику                 </w:t>
            </w:r>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5" w:history="1">
              <w:r w:rsidR="00132891" w:rsidRPr="00132891">
                <w:rPr>
                  <w:rFonts w:ascii="Times New Roman" w:eastAsia="Times New Roman" w:hAnsi="Times New Roman" w:cs="Times New Roman"/>
                  <w:color w:val="000000" w:themeColor="text1"/>
                  <w:sz w:val="24"/>
                  <w:szCs w:val="24"/>
                  <w:lang w:eastAsia="ru-RU"/>
                </w:rPr>
                <w:t>60</w:t>
              </w:r>
            </w:hyperlink>
          </w:p>
        </w:tc>
        <w:tc>
          <w:tcPr>
            <w:tcW w:w="992"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132891" w:rsidRPr="00132891"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hyperlink r:id="rId36" w:history="1">
              <w:r w:rsidR="00132891" w:rsidRPr="00132891">
                <w:rPr>
                  <w:rFonts w:ascii="Times New Roman" w:eastAsia="Times New Roman" w:hAnsi="Times New Roman" w:cs="Times New Roman"/>
                  <w:color w:val="000000" w:themeColor="text1"/>
                  <w:sz w:val="24"/>
                  <w:szCs w:val="24"/>
                  <w:lang w:eastAsia="ru-RU"/>
                </w:rPr>
                <w:t>51</w:t>
              </w:r>
            </w:hyperlink>
          </w:p>
        </w:tc>
        <w:tc>
          <w:tcPr>
            <w:tcW w:w="1276" w:type="dxa"/>
            <w:tcBorders>
              <w:top w:val="nil"/>
              <w:left w:val="single" w:sz="8" w:space="0" w:color="auto"/>
              <w:bottom w:val="single" w:sz="8" w:space="0" w:color="auto"/>
              <w:right w:val="single" w:sz="8" w:space="0" w:color="auto"/>
            </w:tcBorders>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 xml:space="preserve">    64 900</w:t>
            </w:r>
          </w:p>
        </w:tc>
        <w:tc>
          <w:tcPr>
            <w:tcW w:w="2977" w:type="dxa"/>
            <w:tcBorders>
              <w:top w:val="nil"/>
              <w:left w:val="single" w:sz="8" w:space="0" w:color="auto"/>
              <w:bottom w:val="single" w:sz="8" w:space="0" w:color="auto"/>
              <w:right w:val="single" w:sz="8" w:space="0" w:color="auto"/>
            </w:tcBorders>
            <w:hideMark/>
          </w:tcPr>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2891">
              <w:rPr>
                <w:rFonts w:ascii="Times New Roman" w:eastAsia="Times New Roman" w:hAnsi="Times New Roman" w:cs="Times New Roman"/>
                <w:sz w:val="24"/>
                <w:szCs w:val="24"/>
                <w:lang w:eastAsia="ru-RU"/>
              </w:rPr>
              <w:t>Выписка банка по</w:t>
            </w:r>
          </w:p>
          <w:p w:rsidR="00132891" w:rsidRPr="00132891" w:rsidRDefault="00132891" w:rsidP="00230CBA">
            <w:pPr>
              <w:widowControl w:val="0"/>
              <w:autoSpaceDE w:val="0"/>
              <w:autoSpaceDN w:val="0"/>
              <w:adjustRightInd w:val="0"/>
              <w:spacing w:after="0" w:line="240" w:lineRule="auto"/>
              <w:rPr>
                <w:rFonts w:ascii="Times New Roman" w:eastAsia="Times New Roman" w:hAnsi="Times New Roman" w:cs="Times New Roman"/>
                <w:sz w:val="24"/>
                <w:szCs w:val="24"/>
              </w:rPr>
            </w:pPr>
            <w:r w:rsidRPr="00132891">
              <w:rPr>
                <w:rFonts w:ascii="Times New Roman" w:eastAsia="Times New Roman" w:hAnsi="Times New Roman" w:cs="Times New Roman"/>
                <w:sz w:val="24"/>
                <w:szCs w:val="24"/>
                <w:lang w:eastAsia="ru-RU"/>
              </w:rPr>
              <w:t>расчетному счету</w:t>
            </w:r>
          </w:p>
        </w:tc>
      </w:tr>
    </w:tbl>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A11E86">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A11E86">
        <w:rPr>
          <w:rFonts w:ascii="Times New Roman" w:hAnsi="Times New Roman" w:cs="Times New Roman"/>
          <w:b/>
          <w:sz w:val="28"/>
          <w:szCs w:val="28"/>
        </w:rPr>
        <w:t>7</w:t>
      </w:r>
    </w:p>
    <w:p w:rsidR="00D6213B" w:rsidRDefault="00D6213B" w:rsidP="00D6213B">
      <w:pPr>
        <w:pStyle w:val="20"/>
        <w:shd w:val="clear" w:color="auto" w:fill="auto"/>
        <w:tabs>
          <w:tab w:val="left" w:pos="0"/>
          <w:tab w:val="left" w:pos="902"/>
        </w:tabs>
        <w:spacing w:before="0" w:after="0" w:line="240" w:lineRule="auto"/>
        <w:ind w:firstLine="0"/>
      </w:pPr>
      <w:r>
        <w:rPr>
          <w:color w:val="000000"/>
          <w:lang w:bidi="ru-RU"/>
        </w:rPr>
        <w:t xml:space="preserve">1. </w:t>
      </w:r>
      <w:r w:rsidRPr="002C395D">
        <w:rPr>
          <w:color w:val="000000"/>
          <w:lang w:eastAsia="ru-RU" w:bidi="ru-RU"/>
        </w:rPr>
        <w:t>Налоги: содержание и виды.</w:t>
      </w:r>
    </w:p>
    <w:p w:rsidR="00D6213B"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Синтетический и аналитический учет затрат на производство и исчисление себестоимости продукции (работ, услуг).</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A11E86" w:rsidRPr="00E15ACE" w:rsidRDefault="00A11E86" w:rsidP="00A11E86">
      <w:pPr>
        <w:spacing w:after="0" w:line="240" w:lineRule="auto"/>
        <w:ind w:firstLine="426"/>
        <w:jc w:val="both"/>
        <w:rPr>
          <w:rFonts w:ascii="Times New Roman" w:eastAsia="Times New Roman" w:hAnsi="Times New Roman" w:cs="Times New Roman"/>
          <w:bCs/>
          <w:sz w:val="28"/>
          <w:szCs w:val="28"/>
          <w:lang w:eastAsia="ru-RU"/>
        </w:rPr>
      </w:pPr>
      <w:r w:rsidRPr="00E15ACE">
        <w:rPr>
          <w:rFonts w:ascii="Times New Roman" w:hAnsi="Times New Roman" w:cs="Times New Roman"/>
          <w:b/>
          <w:sz w:val="28"/>
          <w:szCs w:val="28"/>
        </w:rPr>
        <w:t xml:space="preserve">Задание: </w:t>
      </w:r>
      <w:r w:rsidRPr="00E15ACE">
        <w:rPr>
          <w:rFonts w:ascii="Times New Roman" w:eastAsia="Times New Roman" w:hAnsi="Times New Roman" w:cs="Times New Roman"/>
          <w:bCs/>
          <w:sz w:val="28"/>
          <w:szCs w:val="28"/>
          <w:lang w:eastAsia="ru-RU"/>
        </w:rPr>
        <w:t>В учете организации отражена операция зачета недостачи материалов излишками по пересортице, выявленными при инвентаризации.</w:t>
      </w:r>
    </w:p>
    <w:p w:rsidR="00A11E86" w:rsidRPr="00E15ACE" w:rsidRDefault="00A11E86" w:rsidP="00A11E86">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E15ACE">
        <w:rPr>
          <w:rFonts w:ascii="Times New Roman" w:eastAsia="Times New Roman" w:hAnsi="Times New Roman" w:cs="Times New Roman"/>
          <w:bCs/>
          <w:sz w:val="28"/>
          <w:szCs w:val="28"/>
          <w:lang w:eastAsia="ru-RU"/>
        </w:rPr>
        <w:t>В результате инвентаризации строительных материалов на складе организации выявлена недостача силикатного кирпича производителя А, стоимость которого по данным бухгалтерского и налогового учета составляет 13 000 руб. Одновременно выявлен излишек силикатного кирпича в таком же количестве производителя Б, стоимость которого равна 10000 руб. На основании заключения инвентаризационной комиссии и письменного объяснения работника приказом руководителя произведен зачет недостачи излишком. Оставшуюся сумму недостачи материально ответственное лицо (заведующий складом) возмещает в добровольном порядке. На основании заявления работника сумма недостачи удерживается из его заработной платы. Стоимость имущества по данным бухгалтерского учета соответствует уровню рыночных цен.</w:t>
      </w:r>
    </w:p>
    <w:p w:rsidR="00A11E86" w:rsidRPr="00E15ACE" w:rsidRDefault="00A11E86" w:rsidP="00A11E8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15ACE">
        <w:rPr>
          <w:rFonts w:ascii="Times New Roman" w:eastAsia="Times New Roman" w:hAnsi="Times New Roman" w:cs="Times New Roman"/>
          <w:bCs/>
          <w:sz w:val="24"/>
          <w:szCs w:val="24"/>
          <w:lang w:eastAsia="ru-RU"/>
        </w:rPr>
        <w:t>Необходимо найти ошибку в бухгалтерских записях.</w:t>
      </w:r>
    </w:p>
    <w:tbl>
      <w:tblPr>
        <w:tblW w:w="9923" w:type="dxa"/>
        <w:tblCellSpacing w:w="5" w:type="nil"/>
        <w:tblInd w:w="75" w:type="dxa"/>
        <w:tblLayout w:type="fixed"/>
        <w:tblCellMar>
          <w:left w:w="75" w:type="dxa"/>
          <w:right w:w="75" w:type="dxa"/>
        </w:tblCellMar>
        <w:tblLook w:val="0000"/>
      </w:tblPr>
      <w:tblGrid>
        <w:gridCol w:w="4962"/>
        <w:gridCol w:w="1134"/>
        <w:gridCol w:w="992"/>
        <w:gridCol w:w="992"/>
        <w:gridCol w:w="1843"/>
      </w:tblGrid>
      <w:tr w:rsidR="00A11E86" w:rsidRPr="00E15ACE" w:rsidTr="00E15ACE">
        <w:trPr>
          <w:trHeight w:val="400"/>
          <w:tblCellSpacing w:w="5" w:type="nil"/>
        </w:trPr>
        <w:tc>
          <w:tcPr>
            <w:tcW w:w="4962" w:type="dxa"/>
            <w:tcBorders>
              <w:top w:val="single" w:sz="8" w:space="0" w:color="auto"/>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Содержание факта хозяйственной жизни  </w:t>
            </w:r>
          </w:p>
        </w:tc>
        <w:tc>
          <w:tcPr>
            <w:tcW w:w="1134" w:type="dxa"/>
            <w:tcBorders>
              <w:top w:val="single" w:sz="8" w:space="0" w:color="auto"/>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  Дебет </w:t>
            </w:r>
          </w:p>
        </w:tc>
        <w:tc>
          <w:tcPr>
            <w:tcW w:w="992" w:type="dxa"/>
            <w:tcBorders>
              <w:top w:val="single" w:sz="8" w:space="0" w:color="auto"/>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 Кредит </w:t>
            </w:r>
          </w:p>
        </w:tc>
        <w:tc>
          <w:tcPr>
            <w:tcW w:w="992" w:type="dxa"/>
            <w:tcBorders>
              <w:top w:val="single" w:sz="8" w:space="0" w:color="auto"/>
              <w:left w:val="single" w:sz="8" w:space="0" w:color="auto"/>
              <w:bottom w:val="single" w:sz="8" w:space="0" w:color="auto"/>
              <w:right w:val="single" w:sz="8" w:space="0" w:color="auto"/>
            </w:tcBorders>
          </w:tcPr>
          <w:p w:rsidR="00A11E86" w:rsidRPr="00E15ACE" w:rsidRDefault="00E15ACE"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С</w:t>
            </w:r>
            <w:r w:rsidR="00A11E86" w:rsidRPr="00E15ACE">
              <w:rPr>
                <w:rFonts w:ascii="Times New Roman" w:eastAsia="Times New Roman" w:hAnsi="Times New Roman" w:cs="Times New Roman"/>
                <w:sz w:val="24"/>
                <w:szCs w:val="24"/>
                <w:lang w:eastAsia="ru-RU"/>
              </w:rPr>
              <w:t xml:space="preserve">умма,  </w:t>
            </w:r>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   руб.   </w:t>
            </w:r>
          </w:p>
        </w:tc>
        <w:tc>
          <w:tcPr>
            <w:tcW w:w="1843" w:type="dxa"/>
            <w:tcBorders>
              <w:top w:val="single" w:sz="8" w:space="0" w:color="auto"/>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    Первичный   </w:t>
            </w:r>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    документ    </w:t>
            </w:r>
          </w:p>
        </w:tc>
      </w:tr>
      <w:tr w:rsidR="00A11E86" w:rsidRPr="00E15ACE" w:rsidTr="00E15ACE">
        <w:trPr>
          <w:trHeight w:val="1176"/>
          <w:tblCellSpacing w:w="5" w:type="nil"/>
        </w:trPr>
        <w:tc>
          <w:tcPr>
            <w:tcW w:w="496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15ACE">
              <w:rPr>
                <w:rFonts w:ascii="Times New Roman" w:eastAsia="Times New Roman" w:hAnsi="Times New Roman" w:cs="Times New Roman"/>
                <w:sz w:val="24"/>
                <w:szCs w:val="24"/>
                <w:lang w:eastAsia="ru-RU"/>
              </w:rPr>
              <w:t xml:space="preserve">Отражена сумма  недостачи, выявленной в результате  инвентаризации (с учетом   </w:t>
            </w:r>
            <w:proofErr w:type="gramEnd"/>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зачета по пересортице)     </w:t>
            </w:r>
          </w:p>
        </w:tc>
        <w:tc>
          <w:tcPr>
            <w:tcW w:w="1134"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7" w:history="1">
              <w:r w:rsidR="00A11E86" w:rsidRPr="00E15ACE">
                <w:rPr>
                  <w:rFonts w:ascii="Times New Roman" w:eastAsia="Times New Roman" w:hAnsi="Times New Roman" w:cs="Times New Roman"/>
                  <w:sz w:val="24"/>
                  <w:szCs w:val="24"/>
                  <w:lang w:eastAsia="ru-RU"/>
                </w:rPr>
                <w:t>94</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8" w:history="1">
              <w:r w:rsidR="00A11E86" w:rsidRPr="00E15ACE">
                <w:rPr>
                  <w:rFonts w:ascii="Times New Roman" w:eastAsia="Times New Roman" w:hAnsi="Times New Roman" w:cs="Times New Roman"/>
                  <w:sz w:val="24"/>
                  <w:szCs w:val="24"/>
                  <w:lang w:eastAsia="ru-RU"/>
                </w:rPr>
                <w:t>10-8</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3 000</w:t>
            </w:r>
          </w:p>
        </w:tc>
        <w:tc>
          <w:tcPr>
            <w:tcW w:w="1843"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Бухгалтерская</w:t>
            </w: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39" w:history="1">
              <w:r w:rsidR="00A11E86" w:rsidRPr="00E15ACE">
                <w:rPr>
                  <w:rFonts w:ascii="Times New Roman" w:eastAsia="Times New Roman" w:hAnsi="Times New Roman" w:cs="Times New Roman"/>
                  <w:sz w:val="24"/>
                  <w:szCs w:val="24"/>
                  <w:lang w:eastAsia="ru-RU"/>
                </w:rPr>
                <w:t>справка-расчет</w:t>
              </w:r>
            </w:hyperlink>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Приказ</w:t>
            </w:r>
          </w:p>
          <w:p w:rsidR="00A11E86" w:rsidRPr="00E15ACE" w:rsidRDefault="00A11E86" w:rsidP="00A11E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руководителя</w:t>
            </w:r>
          </w:p>
        </w:tc>
      </w:tr>
      <w:tr w:rsidR="00A11E86" w:rsidRPr="00E15ACE" w:rsidTr="00E15ACE">
        <w:trPr>
          <w:trHeight w:val="400"/>
          <w:tblCellSpacing w:w="5" w:type="nil"/>
        </w:trPr>
        <w:tc>
          <w:tcPr>
            <w:tcW w:w="496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Отражено постоянное налоговое обязательство                           </w:t>
            </w:r>
          </w:p>
        </w:tc>
        <w:tc>
          <w:tcPr>
            <w:tcW w:w="1134"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0" w:history="1">
              <w:r w:rsidR="00A11E86" w:rsidRPr="00E15ACE">
                <w:rPr>
                  <w:rFonts w:ascii="Times New Roman" w:eastAsia="Times New Roman" w:hAnsi="Times New Roman" w:cs="Times New Roman"/>
                  <w:sz w:val="24"/>
                  <w:szCs w:val="24"/>
                  <w:lang w:eastAsia="ru-RU"/>
                </w:rPr>
                <w:t>99</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1" w:history="1">
              <w:r w:rsidR="00A11E86" w:rsidRPr="00E15ACE">
                <w:rPr>
                  <w:rFonts w:ascii="Times New Roman" w:eastAsia="Times New Roman" w:hAnsi="Times New Roman" w:cs="Times New Roman"/>
                  <w:sz w:val="24"/>
                  <w:szCs w:val="24"/>
                  <w:lang w:eastAsia="ru-RU"/>
                </w:rPr>
                <w:t>68</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2 000</w:t>
            </w:r>
          </w:p>
        </w:tc>
        <w:tc>
          <w:tcPr>
            <w:tcW w:w="1843"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Бухгалтерская</w:t>
            </w: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2" w:history="1">
              <w:r w:rsidR="00A11E86" w:rsidRPr="00E15ACE">
                <w:rPr>
                  <w:rFonts w:ascii="Times New Roman" w:eastAsia="Times New Roman" w:hAnsi="Times New Roman" w:cs="Times New Roman"/>
                  <w:sz w:val="24"/>
                  <w:szCs w:val="24"/>
                  <w:lang w:eastAsia="ru-RU"/>
                </w:rPr>
                <w:t>справка-расчет</w:t>
              </w:r>
            </w:hyperlink>
          </w:p>
        </w:tc>
      </w:tr>
      <w:tr w:rsidR="00A11E86" w:rsidRPr="00E15ACE" w:rsidTr="00E15ACE">
        <w:trPr>
          <w:trHeight w:val="800"/>
          <w:tblCellSpacing w:w="5" w:type="nil"/>
        </w:trPr>
        <w:tc>
          <w:tcPr>
            <w:tcW w:w="496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Отражена задолженность     </w:t>
            </w:r>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работника по возмещению    </w:t>
            </w:r>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ущерба                     </w:t>
            </w:r>
          </w:p>
        </w:tc>
        <w:tc>
          <w:tcPr>
            <w:tcW w:w="1134"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3" w:history="1">
              <w:r w:rsidR="00A11E86" w:rsidRPr="00E15ACE">
                <w:rPr>
                  <w:rFonts w:ascii="Times New Roman" w:eastAsia="Times New Roman" w:hAnsi="Times New Roman" w:cs="Times New Roman"/>
                  <w:sz w:val="24"/>
                  <w:szCs w:val="24"/>
                  <w:lang w:eastAsia="ru-RU"/>
                </w:rPr>
                <w:t>73-2</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4" w:history="1">
              <w:r w:rsidR="00A11E86" w:rsidRPr="00E15ACE">
                <w:rPr>
                  <w:rFonts w:ascii="Times New Roman" w:eastAsia="Times New Roman" w:hAnsi="Times New Roman" w:cs="Times New Roman"/>
                  <w:sz w:val="24"/>
                  <w:szCs w:val="24"/>
                  <w:lang w:eastAsia="ru-RU"/>
                </w:rPr>
                <w:t>94</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3 000</w:t>
            </w:r>
          </w:p>
        </w:tc>
        <w:tc>
          <w:tcPr>
            <w:tcW w:w="1843"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Приказ</w:t>
            </w: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руководителя,</w:t>
            </w: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Бухгалтерская</w:t>
            </w: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5" w:history="1">
              <w:r w:rsidR="00A11E86" w:rsidRPr="00E15ACE">
                <w:rPr>
                  <w:rFonts w:ascii="Times New Roman" w:eastAsia="Times New Roman" w:hAnsi="Times New Roman" w:cs="Times New Roman"/>
                  <w:sz w:val="24"/>
                  <w:szCs w:val="24"/>
                  <w:lang w:eastAsia="ru-RU"/>
                </w:rPr>
                <w:t>справка</w:t>
              </w:r>
            </w:hyperlink>
          </w:p>
        </w:tc>
      </w:tr>
      <w:tr w:rsidR="00A11E86" w:rsidRPr="00E15ACE" w:rsidTr="00E15ACE">
        <w:trPr>
          <w:trHeight w:val="600"/>
          <w:tblCellSpacing w:w="5" w:type="nil"/>
        </w:trPr>
        <w:tc>
          <w:tcPr>
            <w:tcW w:w="496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Сумма ущерба удержана из</w:t>
            </w:r>
          </w:p>
          <w:p w:rsidR="00A11E86" w:rsidRPr="00E15ACE" w:rsidRDefault="00A11E86" w:rsidP="00230C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 xml:space="preserve">заработной платы работника </w:t>
            </w:r>
          </w:p>
        </w:tc>
        <w:tc>
          <w:tcPr>
            <w:tcW w:w="1134"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6" w:history="1">
              <w:r w:rsidR="00A11E86" w:rsidRPr="00E15ACE">
                <w:rPr>
                  <w:rFonts w:ascii="Times New Roman" w:eastAsia="Times New Roman" w:hAnsi="Times New Roman" w:cs="Times New Roman"/>
                  <w:sz w:val="24"/>
                  <w:szCs w:val="24"/>
                  <w:lang w:eastAsia="ru-RU"/>
                </w:rPr>
                <w:t>70</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7" w:history="1">
              <w:r w:rsidR="00A11E86" w:rsidRPr="00E15ACE">
                <w:rPr>
                  <w:rFonts w:ascii="Times New Roman" w:eastAsia="Times New Roman" w:hAnsi="Times New Roman" w:cs="Times New Roman"/>
                  <w:sz w:val="24"/>
                  <w:szCs w:val="24"/>
                  <w:lang w:eastAsia="ru-RU"/>
                </w:rPr>
                <w:t>73-2</w:t>
              </w:r>
            </w:hyperlink>
          </w:p>
        </w:tc>
        <w:tc>
          <w:tcPr>
            <w:tcW w:w="992"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3 000</w:t>
            </w:r>
          </w:p>
        </w:tc>
        <w:tc>
          <w:tcPr>
            <w:tcW w:w="1843" w:type="dxa"/>
            <w:tcBorders>
              <w:left w:val="single" w:sz="8" w:space="0" w:color="auto"/>
              <w:bottom w:val="single" w:sz="8" w:space="0" w:color="auto"/>
              <w:right w:val="single" w:sz="8" w:space="0" w:color="auto"/>
            </w:tcBorders>
          </w:tcPr>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Расчетно-</w:t>
            </w:r>
          </w:p>
          <w:p w:rsidR="00A11E86" w:rsidRPr="00E15ACE" w:rsidRDefault="00A11E86"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ACE">
              <w:rPr>
                <w:rFonts w:ascii="Times New Roman" w:eastAsia="Times New Roman" w:hAnsi="Times New Roman" w:cs="Times New Roman"/>
                <w:sz w:val="24"/>
                <w:szCs w:val="24"/>
                <w:lang w:eastAsia="ru-RU"/>
              </w:rPr>
              <w:t>платежная</w:t>
            </w:r>
          </w:p>
          <w:p w:rsidR="00A11E86" w:rsidRPr="00E15ACE" w:rsidRDefault="00E017A8" w:rsidP="00230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48" w:history="1">
              <w:r w:rsidR="00A11E86" w:rsidRPr="00E15ACE">
                <w:rPr>
                  <w:rFonts w:ascii="Times New Roman" w:eastAsia="Times New Roman" w:hAnsi="Times New Roman" w:cs="Times New Roman"/>
                  <w:sz w:val="24"/>
                  <w:szCs w:val="24"/>
                  <w:lang w:eastAsia="ru-RU"/>
                </w:rPr>
                <w:t>ведомость</w:t>
              </w:r>
            </w:hyperlink>
          </w:p>
        </w:tc>
      </w:tr>
    </w:tbl>
    <w:p w:rsidR="00A11E86" w:rsidRPr="00A11E86" w:rsidRDefault="00A11E86" w:rsidP="00A11E8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CE72F2">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CE72F2">
        <w:rPr>
          <w:rFonts w:ascii="Times New Roman" w:hAnsi="Times New Roman" w:cs="Times New Roman"/>
          <w:b/>
          <w:sz w:val="28"/>
          <w:szCs w:val="28"/>
        </w:rPr>
        <w:t>8</w:t>
      </w:r>
    </w:p>
    <w:p w:rsidR="00D6213B" w:rsidRDefault="00D6213B" w:rsidP="00D6213B">
      <w:pPr>
        <w:pStyle w:val="20"/>
        <w:shd w:val="clear" w:color="auto" w:fill="auto"/>
        <w:tabs>
          <w:tab w:val="left" w:pos="0"/>
          <w:tab w:val="left" w:pos="782"/>
        </w:tabs>
        <w:spacing w:before="0" w:after="0" w:line="240" w:lineRule="auto"/>
        <w:ind w:firstLine="0"/>
        <w:rPr>
          <w:color w:val="000000"/>
          <w:lang w:eastAsia="ru-RU" w:bidi="ru-RU"/>
        </w:rPr>
      </w:pPr>
      <w:r>
        <w:rPr>
          <w:color w:val="000000"/>
          <w:lang w:bidi="ru-RU"/>
        </w:rPr>
        <w:t xml:space="preserve">1. </w:t>
      </w:r>
      <w:r w:rsidRPr="002C395D">
        <w:rPr>
          <w:color w:val="000000"/>
          <w:lang w:eastAsia="ru-RU" w:bidi="ru-RU"/>
        </w:rPr>
        <w:t>Средние величины и их значение в социально-экономических исследованиях.</w:t>
      </w:r>
    </w:p>
    <w:p w:rsidR="00D6213B" w:rsidRDefault="00D6213B" w:rsidP="00D6213B">
      <w:pPr>
        <w:pStyle w:val="20"/>
        <w:shd w:val="clear" w:color="auto" w:fill="auto"/>
        <w:tabs>
          <w:tab w:val="left" w:pos="0"/>
          <w:tab w:val="left" w:pos="782"/>
        </w:tabs>
        <w:spacing w:before="0" w:after="0" w:line="240" w:lineRule="auto"/>
        <w:ind w:firstLine="0"/>
      </w:pPr>
      <w:r>
        <w:t xml:space="preserve">2. </w:t>
      </w:r>
      <w:r w:rsidRPr="009367EF">
        <w:t>Международные</w:t>
      </w:r>
      <w:r>
        <w:t xml:space="preserve"> </w:t>
      </w:r>
      <w:r w:rsidRPr="009367EF">
        <w:t>стандарты</w:t>
      </w:r>
      <w:r>
        <w:t xml:space="preserve"> </w:t>
      </w:r>
      <w:r w:rsidRPr="009367EF">
        <w:t>финансовой</w:t>
      </w:r>
      <w:r>
        <w:t xml:space="preserve"> </w:t>
      </w:r>
      <w:r w:rsidRPr="009367EF">
        <w:t>отчетности</w:t>
      </w:r>
      <w:r>
        <w:t xml:space="preserve"> </w:t>
      </w:r>
      <w:r w:rsidRPr="009367EF">
        <w:rPr>
          <w:spacing w:val="-1"/>
        </w:rPr>
        <w:t>(МСФО)</w:t>
      </w:r>
      <w:r>
        <w:rPr>
          <w:spacing w:val="-1"/>
        </w:rPr>
        <w:t xml:space="preserve"> </w:t>
      </w:r>
      <w:r w:rsidRPr="009367EF">
        <w:t>и</w:t>
      </w:r>
      <w:r>
        <w:t xml:space="preserve"> </w:t>
      </w:r>
      <w:r w:rsidRPr="009367EF">
        <w:t>их</w:t>
      </w:r>
      <w:r>
        <w:t xml:space="preserve"> </w:t>
      </w:r>
      <w:r w:rsidRPr="009367EF">
        <w:t>базовые</w:t>
      </w:r>
      <w:r>
        <w:t xml:space="preserve"> </w:t>
      </w:r>
      <w:r w:rsidRPr="009367EF">
        <w:t>принципы.</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CE72F2" w:rsidRPr="00F92E74" w:rsidRDefault="00CE72F2" w:rsidP="00CE72F2">
      <w:pPr>
        <w:spacing w:after="0" w:line="240" w:lineRule="auto"/>
        <w:ind w:right="-545" w:firstLine="426"/>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Задание: </w:t>
      </w:r>
      <w:r w:rsidRPr="00F92E74">
        <w:rPr>
          <w:rFonts w:ascii="Times New Roman" w:eastAsia="Times New Roman" w:hAnsi="Times New Roman" w:cs="Times New Roman"/>
          <w:sz w:val="28"/>
          <w:szCs w:val="28"/>
          <w:lang w:eastAsia="ru-RU"/>
        </w:rPr>
        <w:t>Закончить расчеты по определению затрат</w:t>
      </w:r>
      <w:r>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340"/>
        <w:gridCol w:w="2109"/>
      </w:tblGrid>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Объем производства</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50</w:t>
            </w: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60</w:t>
            </w: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Переменные затраты, всего</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600</w:t>
            </w: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Постоянные затраты</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900</w:t>
            </w: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Общие затраты</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Переменные затраты на единицу</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Постоянные затраты на единицу</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r>
      <w:tr w:rsidR="00CE72F2" w:rsidRPr="00F92E74" w:rsidTr="00230CBA">
        <w:tc>
          <w:tcPr>
            <w:tcW w:w="5688" w:type="dxa"/>
          </w:tcPr>
          <w:p w:rsidR="00CE72F2" w:rsidRPr="006D1E30" w:rsidRDefault="00CE72F2" w:rsidP="00230CBA">
            <w:pPr>
              <w:spacing w:after="0" w:line="240" w:lineRule="auto"/>
              <w:ind w:right="-545"/>
              <w:rPr>
                <w:rFonts w:ascii="Times New Roman" w:eastAsia="Times New Roman" w:hAnsi="Times New Roman" w:cs="Times New Roman"/>
                <w:sz w:val="24"/>
                <w:szCs w:val="24"/>
                <w:lang w:eastAsia="ru-RU"/>
              </w:rPr>
            </w:pPr>
            <w:r w:rsidRPr="006D1E30">
              <w:rPr>
                <w:rFonts w:ascii="Times New Roman" w:eastAsia="Times New Roman" w:hAnsi="Times New Roman" w:cs="Times New Roman"/>
                <w:sz w:val="24"/>
                <w:szCs w:val="24"/>
                <w:lang w:eastAsia="ru-RU"/>
              </w:rPr>
              <w:t>Общие затраты на единицу</w:t>
            </w:r>
          </w:p>
        </w:tc>
        <w:tc>
          <w:tcPr>
            <w:tcW w:w="2340"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c>
          <w:tcPr>
            <w:tcW w:w="2109" w:type="dxa"/>
          </w:tcPr>
          <w:p w:rsidR="00CE72F2" w:rsidRPr="006D1E30" w:rsidRDefault="00CE72F2" w:rsidP="00230CBA">
            <w:pPr>
              <w:spacing w:after="0" w:line="240" w:lineRule="auto"/>
              <w:ind w:right="-545"/>
              <w:jc w:val="center"/>
              <w:rPr>
                <w:rFonts w:ascii="Times New Roman" w:eastAsia="Times New Roman" w:hAnsi="Times New Roman" w:cs="Times New Roman"/>
                <w:sz w:val="24"/>
                <w:szCs w:val="24"/>
                <w:lang w:eastAsia="ru-RU"/>
              </w:rPr>
            </w:pPr>
          </w:p>
        </w:tc>
      </w:tr>
    </w:tbl>
    <w:p w:rsidR="00CE72F2" w:rsidRPr="00F92E74" w:rsidRDefault="00CE72F2" w:rsidP="00CE72F2">
      <w:pPr>
        <w:spacing w:after="0" w:line="240" w:lineRule="auto"/>
        <w:jc w:val="both"/>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Распределить затраты производственной организации на переменные, постоянные, смешанные:</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прямые материальные затраты;</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амортизация производственного цеха;</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амортизация здания бухгалтерии;</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заработная плата управленческого персонала;</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заработная плата производственных рабочих;</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затраты на отопление;</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затраты на телефон;</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налог на имущество;</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налог на прибыль;</w:t>
      </w:r>
    </w:p>
    <w:p w:rsidR="00CE72F2" w:rsidRPr="00F92E74" w:rsidRDefault="00CE72F2" w:rsidP="00CE72F2">
      <w:pPr>
        <w:numPr>
          <w:ilvl w:val="0"/>
          <w:numId w:val="7"/>
        </w:numPr>
        <w:spacing w:after="0" w:line="240" w:lineRule="auto"/>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расходы на рекламу.</w:t>
      </w:r>
    </w:p>
    <w:p w:rsidR="00544FBE" w:rsidRDefault="00544FBE"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2035E4">
        <w:rPr>
          <w:rFonts w:ascii="Times New Roman" w:hAnsi="Times New Roman" w:cs="Times New Roman"/>
          <w:b/>
          <w:sz w:val="28"/>
          <w:szCs w:val="28"/>
        </w:rPr>
        <w:t xml:space="preserve"> </w:t>
      </w:r>
      <w:r w:rsidRPr="00E40FC2">
        <w:rPr>
          <w:rFonts w:ascii="Times New Roman" w:hAnsi="Times New Roman" w:cs="Times New Roman"/>
          <w:b/>
          <w:sz w:val="28"/>
          <w:szCs w:val="28"/>
        </w:rPr>
        <w:t>1</w:t>
      </w:r>
      <w:r w:rsidR="002035E4">
        <w:rPr>
          <w:rFonts w:ascii="Times New Roman" w:hAnsi="Times New Roman" w:cs="Times New Roman"/>
          <w:b/>
          <w:sz w:val="28"/>
          <w:szCs w:val="28"/>
        </w:rPr>
        <w:t>9</w:t>
      </w:r>
    </w:p>
    <w:p w:rsidR="00D6213B" w:rsidRDefault="00D6213B" w:rsidP="00D6213B">
      <w:pPr>
        <w:pStyle w:val="af0"/>
        <w:jc w:val="both"/>
        <w:rPr>
          <w:rFonts w:ascii="Times New Roman" w:hAnsi="Times New Roman" w:cs="Times New Roman"/>
          <w:color w:val="000000"/>
          <w:sz w:val="28"/>
          <w:szCs w:val="28"/>
          <w:lang w:eastAsia="ru-RU" w:bidi="ru-RU"/>
        </w:rPr>
      </w:pPr>
      <w:r w:rsidRPr="002B52D9">
        <w:rPr>
          <w:rFonts w:ascii="Times New Roman" w:hAnsi="Times New Roman" w:cs="Times New Roman"/>
          <w:color w:val="000000"/>
          <w:sz w:val="28"/>
          <w:szCs w:val="28"/>
          <w:lang w:bidi="ru-RU"/>
        </w:rPr>
        <w:t xml:space="preserve">1. </w:t>
      </w:r>
      <w:r w:rsidRPr="002C395D">
        <w:rPr>
          <w:rFonts w:ascii="Times New Roman" w:hAnsi="Times New Roman" w:cs="Times New Roman"/>
          <w:color w:val="000000"/>
          <w:sz w:val="28"/>
          <w:szCs w:val="28"/>
          <w:lang w:eastAsia="ru-RU" w:bidi="ru-RU"/>
        </w:rPr>
        <w:t>Экономический анализ как функция управления.</w:t>
      </w:r>
    </w:p>
    <w:p w:rsidR="00D6213B" w:rsidRPr="002B52D9" w:rsidRDefault="00D6213B" w:rsidP="00D6213B">
      <w:pPr>
        <w:pStyle w:val="af0"/>
        <w:jc w:val="both"/>
        <w:rPr>
          <w:rFonts w:ascii="Times New Roman" w:hAnsi="Times New Roman" w:cs="Times New Roman"/>
          <w:sz w:val="28"/>
          <w:szCs w:val="28"/>
        </w:rPr>
      </w:pPr>
      <w:r w:rsidRPr="002B52D9">
        <w:rPr>
          <w:rFonts w:ascii="Times New Roman" w:hAnsi="Times New Roman" w:cs="Times New Roman"/>
          <w:spacing w:val="-1"/>
          <w:sz w:val="28"/>
          <w:szCs w:val="28"/>
        </w:rPr>
        <w:t>2. Методы начисления амортизации основных средств и нематериальных активов, организация учета амортизационных отчислений.</w:t>
      </w:r>
    </w:p>
    <w:p w:rsidR="00D6213B" w:rsidRPr="002B52D9" w:rsidRDefault="00D6213B" w:rsidP="00D6213B">
      <w:pPr>
        <w:pStyle w:val="af0"/>
        <w:jc w:val="both"/>
        <w:rPr>
          <w:rFonts w:ascii="Times New Roman" w:hAnsi="Times New Roman" w:cs="Times New Roman"/>
          <w:sz w:val="28"/>
          <w:szCs w:val="28"/>
        </w:rPr>
      </w:pPr>
      <w:r w:rsidRPr="002B52D9">
        <w:rPr>
          <w:rFonts w:ascii="Times New Roman" w:hAnsi="Times New Roman" w:cs="Times New Roman"/>
          <w:sz w:val="28"/>
          <w:szCs w:val="28"/>
        </w:rPr>
        <w:t xml:space="preserve">3.Задача. </w:t>
      </w:r>
    </w:p>
    <w:p w:rsidR="002035E4" w:rsidRPr="002035E4" w:rsidRDefault="002035E4" w:rsidP="002035E4">
      <w:pPr>
        <w:autoSpaceDE w:val="0"/>
        <w:autoSpaceDN w:val="0"/>
        <w:adjustRightInd w:val="0"/>
        <w:spacing w:after="0" w:line="240" w:lineRule="auto"/>
        <w:ind w:firstLine="426"/>
        <w:jc w:val="both"/>
        <w:rPr>
          <w:rFonts w:ascii="Times New Roman CYR" w:hAnsi="Times New Roman CYR" w:cs="Times New Roman CYR"/>
          <w:color w:val="000000"/>
          <w:sz w:val="24"/>
          <w:szCs w:val="24"/>
        </w:rPr>
      </w:pPr>
      <w:r w:rsidRPr="002035E4">
        <w:rPr>
          <w:rFonts w:ascii="Times New Roman" w:hAnsi="Times New Roman" w:cs="Times New Roman"/>
          <w:b/>
          <w:sz w:val="24"/>
          <w:szCs w:val="24"/>
        </w:rPr>
        <w:t xml:space="preserve">Задание: </w:t>
      </w:r>
      <w:r w:rsidRPr="002035E4">
        <w:rPr>
          <w:rFonts w:ascii="Times New Roman CYR" w:hAnsi="Times New Roman CYR" w:cs="Times New Roman CYR"/>
          <w:color w:val="000000"/>
          <w:sz w:val="24"/>
          <w:szCs w:val="24"/>
        </w:rPr>
        <w:t>Составить корреспонденцию счетов на совершенные факты хозяйственной жизни, указать оправдательный документ, произвести необходимые расчеты.</w:t>
      </w:r>
    </w:p>
    <w:tbl>
      <w:tblPr>
        <w:tblStyle w:val="ac"/>
        <w:tblW w:w="10173" w:type="dxa"/>
        <w:tblLook w:val="04A0"/>
      </w:tblPr>
      <w:tblGrid>
        <w:gridCol w:w="542"/>
        <w:gridCol w:w="1945"/>
        <w:gridCol w:w="5559"/>
        <w:gridCol w:w="993"/>
        <w:gridCol w:w="567"/>
        <w:gridCol w:w="567"/>
      </w:tblGrid>
      <w:tr w:rsidR="002035E4" w:rsidRPr="00F92E74" w:rsidTr="002B52D9">
        <w:tc>
          <w:tcPr>
            <w:tcW w:w="542" w:type="dxa"/>
          </w:tcPr>
          <w:p w:rsidR="002035E4" w:rsidRPr="00F92E74" w:rsidRDefault="002035E4" w:rsidP="00230CBA">
            <w:pPr>
              <w:jc w:val="center"/>
              <w:rPr>
                <w:sz w:val="24"/>
                <w:szCs w:val="24"/>
              </w:rPr>
            </w:pPr>
            <w:r w:rsidRPr="00F92E74">
              <w:rPr>
                <w:sz w:val="24"/>
                <w:szCs w:val="24"/>
              </w:rPr>
              <w:t>№ п/п</w:t>
            </w:r>
          </w:p>
        </w:tc>
        <w:tc>
          <w:tcPr>
            <w:tcW w:w="1945" w:type="dxa"/>
          </w:tcPr>
          <w:p w:rsidR="002035E4" w:rsidRPr="00F92E74" w:rsidRDefault="002035E4" w:rsidP="00230CBA">
            <w:pPr>
              <w:jc w:val="center"/>
              <w:rPr>
                <w:sz w:val="24"/>
                <w:szCs w:val="24"/>
              </w:rPr>
            </w:pPr>
            <w:r w:rsidRPr="00F92E74">
              <w:rPr>
                <w:sz w:val="24"/>
                <w:szCs w:val="24"/>
              </w:rPr>
              <w:t>Оправдательный документ</w:t>
            </w:r>
          </w:p>
        </w:tc>
        <w:tc>
          <w:tcPr>
            <w:tcW w:w="5559" w:type="dxa"/>
          </w:tcPr>
          <w:p w:rsidR="002035E4" w:rsidRPr="00F92E74" w:rsidRDefault="002035E4" w:rsidP="00230CBA">
            <w:pPr>
              <w:jc w:val="center"/>
              <w:rPr>
                <w:sz w:val="24"/>
                <w:szCs w:val="24"/>
              </w:rPr>
            </w:pPr>
            <w:r w:rsidRPr="00F92E74">
              <w:rPr>
                <w:sz w:val="24"/>
                <w:szCs w:val="24"/>
              </w:rPr>
              <w:t xml:space="preserve">Содержание факта </w:t>
            </w:r>
          </w:p>
          <w:p w:rsidR="002035E4" w:rsidRPr="00F92E74" w:rsidRDefault="002035E4" w:rsidP="00230CBA">
            <w:pPr>
              <w:jc w:val="center"/>
              <w:rPr>
                <w:sz w:val="24"/>
                <w:szCs w:val="24"/>
              </w:rPr>
            </w:pPr>
            <w:r w:rsidRPr="00F92E74">
              <w:rPr>
                <w:sz w:val="24"/>
                <w:szCs w:val="24"/>
              </w:rPr>
              <w:t>хозяйственной жизни</w:t>
            </w:r>
          </w:p>
        </w:tc>
        <w:tc>
          <w:tcPr>
            <w:tcW w:w="993" w:type="dxa"/>
          </w:tcPr>
          <w:p w:rsidR="002035E4" w:rsidRPr="00F92E74" w:rsidRDefault="002035E4" w:rsidP="00230CBA">
            <w:pPr>
              <w:jc w:val="center"/>
              <w:rPr>
                <w:sz w:val="24"/>
                <w:szCs w:val="24"/>
              </w:rPr>
            </w:pPr>
            <w:r w:rsidRPr="00F92E74">
              <w:rPr>
                <w:sz w:val="24"/>
                <w:szCs w:val="24"/>
              </w:rPr>
              <w:t>Сумма, руб.</w:t>
            </w:r>
          </w:p>
        </w:tc>
        <w:tc>
          <w:tcPr>
            <w:tcW w:w="567" w:type="dxa"/>
          </w:tcPr>
          <w:p w:rsidR="002035E4" w:rsidRPr="00F92E74" w:rsidRDefault="002035E4" w:rsidP="00230CBA">
            <w:pPr>
              <w:jc w:val="center"/>
              <w:rPr>
                <w:sz w:val="24"/>
                <w:szCs w:val="24"/>
              </w:rPr>
            </w:pPr>
            <w:r w:rsidRPr="00F92E74">
              <w:rPr>
                <w:sz w:val="24"/>
                <w:szCs w:val="24"/>
              </w:rPr>
              <w:t>Д</w:t>
            </w:r>
            <w:r>
              <w:rPr>
                <w:sz w:val="24"/>
                <w:szCs w:val="24"/>
              </w:rPr>
              <w:t>-т</w:t>
            </w:r>
          </w:p>
        </w:tc>
        <w:tc>
          <w:tcPr>
            <w:tcW w:w="567" w:type="dxa"/>
          </w:tcPr>
          <w:p w:rsidR="002035E4" w:rsidRPr="00F92E74" w:rsidRDefault="002035E4" w:rsidP="00230CBA">
            <w:pPr>
              <w:jc w:val="center"/>
              <w:rPr>
                <w:sz w:val="24"/>
                <w:szCs w:val="24"/>
              </w:rPr>
            </w:pPr>
            <w:r w:rsidRPr="00F92E74">
              <w:rPr>
                <w:sz w:val="24"/>
                <w:szCs w:val="24"/>
              </w:rPr>
              <w:t>К</w:t>
            </w:r>
            <w:r>
              <w:rPr>
                <w:sz w:val="24"/>
                <w:szCs w:val="24"/>
              </w:rPr>
              <w:t>-т</w:t>
            </w:r>
          </w:p>
        </w:tc>
      </w:tr>
      <w:tr w:rsidR="002035E4" w:rsidRPr="00F92E74" w:rsidTr="002B52D9">
        <w:trPr>
          <w:trHeight w:val="595"/>
        </w:trPr>
        <w:tc>
          <w:tcPr>
            <w:tcW w:w="542" w:type="dxa"/>
            <w:vMerge w:val="restart"/>
            <w:tcBorders>
              <w:bottom w:val="single" w:sz="4" w:space="0" w:color="000000" w:themeColor="text1"/>
            </w:tcBorders>
          </w:tcPr>
          <w:p w:rsidR="002035E4" w:rsidRPr="00F92E74" w:rsidRDefault="002035E4" w:rsidP="00230CBA">
            <w:pPr>
              <w:jc w:val="both"/>
              <w:rPr>
                <w:sz w:val="24"/>
                <w:szCs w:val="24"/>
              </w:rPr>
            </w:pPr>
            <w:r w:rsidRPr="00F92E74">
              <w:rPr>
                <w:sz w:val="24"/>
                <w:szCs w:val="24"/>
              </w:rPr>
              <w:t>1</w:t>
            </w:r>
          </w:p>
        </w:tc>
        <w:tc>
          <w:tcPr>
            <w:tcW w:w="1945" w:type="dxa"/>
            <w:vMerge w:val="restart"/>
            <w:tcBorders>
              <w:bottom w:val="single" w:sz="4" w:space="0" w:color="000000" w:themeColor="text1"/>
            </w:tcBorders>
          </w:tcPr>
          <w:p w:rsidR="002035E4" w:rsidRPr="00F92E74" w:rsidRDefault="002035E4" w:rsidP="00230CBA">
            <w:pPr>
              <w:jc w:val="both"/>
              <w:rPr>
                <w:sz w:val="24"/>
                <w:szCs w:val="24"/>
              </w:rPr>
            </w:pPr>
          </w:p>
        </w:tc>
        <w:tc>
          <w:tcPr>
            <w:tcW w:w="5559" w:type="dxa"/>
            <w:tcBorders>
              <w:bottom w:val="single" w:sz="4" w:space="0" w:color="000000" w:themeColor="text1"/>
            </w:tcBorders>
          </w:tcPr>
          <w:p w:rsidR="002035E4" w:rsidRPr="00F92E74" w:rsidRDefault="002035E4" w:rsidP="002B52D9">
            <w:pPr>
              <w:jc w:val="both"/>
              <w:rPr>
                <w:sz w:val="24"/>
                <w:szCs w:val="24"/>
              </w:rPr>
            </w:pPr>
            <w:r w:rsidRPr="00F92E74">
              <w:rPr>
                <w:sz w:val="24"/>
                <w:szCs w:val="24"/>
              </w:rPr>
              <w:t>Во время проведения инвентаризации выявлена по учетной стоимости недостача:</w:t>
            </w:r>
            <w:r w:rsidR="002B52D9">
              <w:rPr>
                <w:sz w:val="24"/>
                <w:szCs w:val="24"/>
              </w:rPr>
              <w:t xml:space="preserve"> </w:t>
            </w:r>
            <w:r w:rsidRPr="00F92E74">
              <w:rPr>
                <w:sz w:val="24"/>
                <w:szCs w:val="24"/>
              </w:rPr>
              <w:t>запчастей</w:t>
            </w:r>
          </w:p>
        </w:tc>
        <w:tc>
          <w:tcPr>
            <w:tcW w:w="993" w:type="dxa"/>
            <w:tcBorders>
              <w:bottom w:val="single" w:sz="4" w:space="0" w:color="000000" w:themeColor="text1"/>
            </w:tcBorders>
          </w:tcPr>
          <w:p w:rsidR="002035E4" w:rsidRPr="00F92E74" w:rsidRDefault="002035E4" w:rsidP="00230CBA">
            <w:pPr>
              <w:jc w:val="center"/>
              <w:rPr>
                <w:sz w:val="24"/>
                <w:szCs w:val="24"/>
              </w:rPr>
            </w:pPr>
          </w:p>
          <w:p w:rsidR="002035E4" w:rsidRPr="00F92E74" w:rsidRDefault="002035E4" w:rsidP="00230CBA">
            <w:pPr>
              <w:jc w:val="center"/>
              <w:rPr>
                <w:sz w:val="24"/>
                <w:szCs w:val="24"/>
              </w:rPr>
            </w:pPr>
            <w:r w:rsidRPr="00F92E74">
              <w:rPr>
                <w:sz w:val="24"/>
                <w:szCs w:val="24"/>
              </w:rPr>
              <w:t>2950</w:t>
            </w:r>
          </w:p>
        </w:tc>
        <w:tc>
          <w:tcPr>
            <w:tcW w:w="567" w:type="dxa"/>
            <w:tcBorders>
              <w:bottom w:val="single" w:sz="4" w:space="0" w:color="000000" w:themeColor="text1"/>
            </w:tcBorders>
          </w:tcPr>
          <w:p w:rsidR="002035E4" w:rsidRPr="00F92E74" w:rsidRDefault="002035E4" w:rsidP="00230CBA">
            <w:pPr>
              <w:jc w:val="both"/>
              <w:rPr>
                <w:sz w:val="24"/>
                <w:szCs w:val="24"/>
              </w:rPr>
            </w:pPr>
          </w:p>
        </w:tc>
        <w:tc>
          <w:tcPr>
            <w:tcW w:w="567" w:type="dxa"/>
            <w:tcBorders>
              <w:bottom w:val="single" w:sz="4" w:space="0" w:color="000000" w:themeColor="text1"/>
            </w:tcBorders>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денег в кассе</w:t>
            </w:r>
          </w:p>
        </w:tc>
        <w:tc>
          <w:tcPr>
            <w:tcW w:w="993" w:type="dxa"/>
          </w:tcPr>
          <w:p w:rsidR="002035E4" w:rsidRPr="00F92E74" w:rsidRDefault="002035E4" w:rsidP="00230CBA">
            <w:pPr>
              <w:jc w:val="center"/>
              <w:rPr>
                <w:sz w:val="24"/>
                <w:szCs w:val="24"/>
              </w:rPr>
            </w:pPr>
            <w:r w:rsidRPr="00F92E74">
              <w:rPr>
                <w:sz w:val="24"/>
                <w:szCs w:val="24"/>
              </w:rPr>
              <w:t>1897</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бычков т.г.р.</w:t>
            </w:r>
          </w:p>
        </w:tc>
        <w:tc>
          <w:tcPr>
            <w:tcW w:w="993" w:type="dxa"/>
          </w:tcPr>
          <w:p w:rsidR="002035E4" w:rsidRPr="00F92E74" w:rsidRDefault="002035E4" w:rsidP="00230CBA">
            <w:pPr>
              <w:jc w:val="center"/>
              <w:rPr>
                <w:sz w:val="24"/>
                <w:szCs w:val="24"/>
              </w:rPr>
            </w:pPr>
            <w:r w:rsidRPr="00F92E74">
              <w:rPr>
                <w:sz w:val="24"/>
                <w:szCs w:val="24"/>
              </w:rPr>
              <w:t>25830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              Итого</w:t>
            </w:r>
          </w:p>
        </w:tc>
        <w:tc>
          <w:tcPr>
            <w:tcW w:w="993" w:type="dxa"/>
          </w:tcPr>
          <w:p w:rsidR="002035E4" w:rsidRPr="00F92E74" w:rsidRDefault="002035E4" w:rsidP="00230CBA">
            <w:pPr>
              <w:jc w:val="center"/>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val="restart"/>
          </w:tcPr>
          <w:p w:rsidR="002035E4" w:rsidRPr="00F92E74" w:rsidRDefault="002035E4" w:rsidP="00230CBA">
            <w:pPr>
              <w:jc w:val="both"/>
              <w:rPr>
                <w:sz w:val="24"/>
                <w:szCs w:val="24"/>
              </w:rPr>
            </w:pPr>
            <w:r w:rsidRPr="00F92E74">
              <w:rPr>
                <w:sz w:val="24"/>
                <w:szCs w:val="24"/>
              </w:rPr>
              <w:t>2</w:t>
            </w:r>
          </w:p>
        </w:tc>
        <w:tc>
          <w:tcPr>
            <w:tcW w:w="1945" w:type="dxa"/>
            <w:vMerge w:val="restart"/>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Отнесена недостача на материально-ответственное лицо по учетной стоимости:</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 запчастей</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денег в кассе</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бычков т.г.р.</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                 Итого</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val="restart"/>
          </w:tcPr>
          <w:p w:rsidR="002035E4" w:rsidRPr="00F92E74" w:rsidRDefault="002035E4" w:rsidP="00230CBA">
            <w:pPr>
              <w:jc w:val="both"/>
              <w:rPr>
                <w:sz w:val="24"/>
                <w:szCs w:val="24"/>
              </w:rPr>
            </w:pPr>
            <w:r w:rsidRPr="00F92E74">
              <w:rPr>
                <w:sz w:val="24"/>
                <w:szCs w:val="24"/>
              </w:rPr>
              <w:t>3</w:t>
            </w:r>
          </w:p>
        </w:tc>
        <w:tc>
          <w:tcPr>
            <w:tcW w:w="1945" w:type="dxa"/>
            <w:vMerge w:val="restart"/>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Отнесена разница между рыночной и учетной стоимостью недостающих ценностей на материально-ответственных лиц:</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зав. складом </w:t>
            </w:r>
          </w:p>
        </w:tc>
        <w:tc>
          <w:tcPr>
            <w:tcW w:w="993" w:type="dxa"/>
          </w:tcPr>
          <w:p w:rsidR="002035E4" w:rsidRPr="00F92E74" w:rsidRDefault="002035E4" w:rsidP="00230CBA">
            <w:pPr>
              <w:jc w:val="center"/>
              <w:rPr>
                <w:sz w:val="24"/>
                <w:szCs w:val="24"/>
              </w:rPr>
            </w:pPr>
            <w:r w:rsidRPr="00F92E74">
              <w:rPr>
                <w:sz w:val="24"/>
                <w:szCs w:val="24"/>
              </w:rPr>
              <w:t>1600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кассира </w:t>
            </w:r>
          </w:p>
        </w:tc>
        <w:tc>
          <w:tcPr>
            <w:tcW w:w="993" w:type="dxa"/>
          </w:tcPr>
          <w:p w:rsidR="002035E4" w:rsidRPr="00F92E74" w:rsidRDefault="002035E4" w:rsidP="00230CBA">
            <w:pPr>
              <w:jc w:val="center"/>
              <w:rPr>
                <w:sz w:val="24"/>
                <w:szCs w:val="24"/>
              </w:rPr>
            </w:pPr>
            <w:r w:rsidRPr="00F92E74">
              <w:rPr>
                <w:sz w:val="24"/>
                <w:szCs w:val="24"/>
              </w:rPr>
              <w:t>800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зав. фермой </w:t>
            </w:r>
          </w:p>
        </w:tc>
        <w:tc>
          <w:tcPr>
            <w:tcW w:w="993" w:type="dxa"/>
          </w:tcPr>
          <w:p w:rsidR="002035E4" w:rsidRPr="00F92E74" w:rsidRDefault="002035E4" w:rsidP="00230CBA">
            <w:pPr>
              <w:jc w:val="center"/>
              <w:rPr>
                <w:sz w:val="24"/>
                <w:szCs w:val="24"/>
              </w:rPr>
            </w:pPr>
            <w:r w:rsidRPr="00F92E74">
              <w:rPr>
                <w:sz w:val="24"/>
                <w:szCs w:val="24"/>
              </w:rPr>
              <w:t>3700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   Итого</w:t>
            </w:r>
          </w:p>
        </w:tc>
        <w:tc>
          <w:tcPr>
            <w:tcW w:w="993" w:type="dxa"/>
          </w:tcPr>
          <w:p w:rsidR="002035E4" w:rsidRPr="00F92E74" w:rsidRDefault="002035E4" w:rsidP="00230CBA">
            <w:pPr>
              <w:jc w:val="center"/>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tcPr>
          <w:p w:rsidR="002035E4" w:rsidRPr="00F92E74" w:rsidRDefault="002035E4" w:rsidP="00230CBA">
            <w:pPr>
              <w:jc w:val="both"/>
              <w:rPr>
                <w:sz w:val="24"/>
                <w:szCs w:val="24"/>
              </w:rPr>
            </w:pPr>
            <w:r w:rsidRPr="00F92E74">
              <w:rPr>
                <w:sz w:val="24"/>
                <w:szCs w:val="24"/>
              </w:rPr>
              <w:t>4</w:t>
            </w:r>
          </w:p>
        </w:tc>
        <w:tc>
          <w:tcPr>
            <w:tcW w:w="1945" w:type="dxa"/>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Погашена недостача путем внесения денег в кассу зав. складом (в полной сумме задолженности)</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tcPr>
          <w:p w:rsidR="002035E4" w:rsidRPr="00F92E74" w:rsidRDefault="002035E4" w:rsidP="00230CBA">
            <w:pPr>
              <w:jc w:val="both"/>
              <w:rPr>
                <w:sz w:val="24"/>
                <w:szCs w:val="24"/>
              </w:rPr>
            </w:pPr>
            <w:r w:rsidRPr="00F92E74">
              <w:rPr>
                <w:sz w:val="24"/>
                <w:szCs w:val="24"/>
              </w:rPr>
              <w:t>5</w:t>
            </w:r>
          </w:p>
        </w:tc>
        <w:tc>
          <w:tcPr>
            <w:tcW w:w="1945" w:type="dxa"/>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Удержана сумма недостачи у кассира из зарплаты</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tcPr>
          <w:p w:rsidR="002035E4" w:rsidRPr="00F92E74" w:rsidRDefault="002035E4" w:rsidP="00230CBA">
            <w:pPr>
              <w:jc w:val="both"/>
              <w:rPr>
                <w:sz w:val="24"/>
                <w:szCs w:val="24"/>
              </w:rPr>
            </w:pPr>
            <w:r w:rsidRPr="00F92E74">
              <w:rPr>
                <w:sz w:val="24"/>
                <w:szCs w:val="24"/>
              </w:rPr>
              <w:t>6</w:t>
            </w:r>
          </w:p>
        </w:tc>
        <w:tc>
          <w:tcPr>
            <w:tcW w:w="1945" w:type="dxa"/>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 xml:space="preserve">Списана сумма недостачи с зав. фермой в связи с </w:t>
            </w:r>
            <w:r w:rsidRPr="00F92E74">
              <w:rPr>
                <w:sz w:val="24"/>
                <w:szCs w:val="24"/>
              </w:rPr>
              <w:lastRenderedPageBreak/>
              <w:t>признанием судом его неплатежеспособности</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val="restart"/>
          </w:tcPr>
          <w:p w:rsidR="002035E4" w:rsidRPr="00F92E74" w:rsidRDefault="002035E4" w:rsidP="00230CBA">
            <w:pPr>
              <w:jc w:val="both"/>
              <w:rPr>
                <w:sz w:val="24"/>
                <w:szCs w:val="24"/>
              </w:rPr>
            </w:pPr>
            <w:r w:rsidRPr="00F92E74">
              <w:rPr>
                <w:sz w:val="24"/>
                <w:szCs w:val="24"/>
              </w:rPr>
              <w:lastRenderedPageBreak/>
              <w:t>7</w:t>
            </w:r>
          </w:p>
        </w:tc>
        <w:tc>
          <w:tcPr>
            <w:tcW w:w="1945" w:type="dxa"/>
            <w:vMerge w:val="restart"/>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В результате проведения инвентаризации выявлены и приняты к учету излишки:</w:t>
            </w:r>
          </w:p>
        </w:tc>
        <w:tc>
          <w:tcPr>
            <w:tcW w:w="993"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бензина А-92</w:t>
            </w:r>
          </w:p>
        </w:tc>
        <w:tc>
          <w:tcPr>
            <w:tcW w:w="993" w:type="dxa"/>
          </w:tcPr>
          <w:p w:rsidR="002035E4" w:rsidRPr="00F92E74" w:rsidRDefault="002035E4" w:rsidP="00230CBA">
            <w:pPr>
              <w:jc w:val="center"/>
              <w:rPr>
                <w:sz w:val="24"/>
                <w:szCs w:val="24"/>
              </w:rPr>
            </w:pPr>
            <w:r w:rsidRPr="00F92E74">
              <w:rPr>
                <w:sz w:val="24"/>
                <w:szCs w:val="24"/>
              </w:rPr>
              <w:t>3400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кирпича силикатного</w:t>
            </w:r>
          </w:p>
        </w:tc>
        <w:tc>
          <w:tcPr>
            <w:tcW w:w="993" w:type="dxa"/>
          </w:tcPr>
          <w:p w:rsidR="002035E4" w:rsidRPr="00F92E74" w:rsidRDefault="002035E4" w:rsidP="00230CBA">
            <w:pPr>
              <w:jc w:val="center"/>
              <w:rPr>
                <w:sz w:val="24"/>
                <w:szCs w:val="24"/>
              </w:rPr>
            </w:pPr>
            <w:r w:rsidRPr="00F92E74">
              <w:rPr>
                <w:sz w:val="24"/>
                <w:szCs w:val="24"/>
              </w:rPr>
              <w:t>10800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товаров</w:t>
            </w:r>
          </w:p>
        </w:tc>
        <w:tc>
          <w:tcPr>
            <w:tcW w:w="993" w:type="dxa"/>
          </w:tcPr>
          <w:p w:rsidR="002035E4" w:rsidRPr="00F92E74" w:rsidRDefault="002035E4" w:rsidP="00230CBA">
            <w:pPr>
              <w:jc w:val="center"/>
              <w:rPr>
                <w:sz w:val="24"/>
                <w:szCs w:val="24"/>
              </w:rPr>
            </w:pPr>
            <w:r w:rsidRPr="00F92E74">
              <w:rPr>
                <w:sz w:val="24"/>
                <w:szCs w:val="24"/>
              </w:rPr>
              <w:t>9000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минеральных удобрений</w:t>
            </w:r>
          </w:p>
        </w:tc>
        <w:tc>
          <w:tcPr>
            <w:tcW w:w="993" w:type="dxa"/>
          </w:tcPr>
          <w:p w:rsidR="002035E4" w:rsidRPr="00F92E74" w:rsidRDefault="002035E4" w:rsidP="00230CBA">
            <w:pPr>
              <w:jc w:val="center"/>
              <w:rPr>
                <w:sz w:val="24"/>
                <w:szCs w:val="24"/>
              </w:rPr>
            </w:pPr>
            <w:r w:rsidRPr="00F92E74">
              <w:rPr>
                <w:sz w:val="24"/>
                <w:szCs w:val="24"/>
              </w:rPr>
              <w:t>7890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r w:rsidR="002035E4" w:rsidRPr="00F92E74" w:rsidTr="002B52D9">
        <w:tc>
          <w:tcPr>
            <w:tcW w:w="542" w:type="dxa"/>
            <w:vMerge/>
          </w:tcPr>
          <w:p w:rsidR="002035E4" w:rsidRPr="00F92E74" w:rsidRDefault="002035E4" w:rsidP="00230CBA">
            <w:pPr>
              <w:jc w:val="both"/>
              <w:rPr>
                <w:sz w:val="24"/>
                <w:szCs w:val="24"/>
              </w:rPr>
            </w:pPr>
          </w:p>
        </w:tc>
        <w:tc>
          <w:tcPr>
            <w:tcW w:w="1945" w:type="dxa"/>
            <w:vMerge/>
          </w:tcPr>
          <w:p w:rsidR="002035E4" w:rsidRPr="00F92E74" w:rsidRDefault="002035E4" w:rsidP="00230CBA">
            <w:pPr>
              <w:jc w:val="both"/>
              <w:rPr>
                <w:sz w:val="24"/>
                <w:szCs w:val="24"/>
              </w:rPr>
            </w:pPr>
          </w:p>
        </w:tc>
        <w:tc>
          <w:tcPr>
            <w:tcW w:w="5559" w:type="dxa"/>
          </w:tcPr>
          <w:p w:rsidR="002035E4" w:rsidRPr="00F92E74" w:rsidRDefault="002035E4" w:rsidP="00230CBA">
            <w:pPr>
              <w:jc w:val="both"/>
              <w:rPr>
                <w:sz w:val="24"/>
                <w:szCs w:val="24"/>
              </w:rPr>
            </w:pPr>
            <w:r w:rsidRPr="00F92E74">
              <w:rPr>
                <w:sz w:val="24"/>
                <w:szCs w:val="24"/>
              </w:rPr>
              <w:t>денег в кассе</w:t>
            </w:r>
          </w:p>
        </w:tc>
        <w:tc>
          <w:tcPr>
            <w:tcW w:w="993" w:type="dxa"/>
          </w:tcPr>
          <w:p w:rsidR="002035E4" w:rsidRPr="00F92E74" w:rsidRDefault="002035E4" w:rsidP="00230CBA">
            <w:pPr>
              <w:jc w:val="center"/>
              <w:rPr>
                <w:sz w:val="24"/>
                <w:szCs w:val="24"/>
              </w:rPr>
            </w:pPr>
            <w:r w:rsidRPr="00F92E74">
              <w:rPr>
                <w:sz w:val="24"/>
                <w:szCs w:val="24"/>
              </w:rPr>
              <w:t>1000</w:t>
            </w:r>
          </w:p>
        </w:tc>
        <w:tc>
          <w:tcPr>
            <w:tcW w:w="567" w:type="dxa"/>
          </w:tcPr>
          <w:p w:rsidR="002035E4" w:rsidRPr="00F92E74" w:rsidRDefault="002035E4" w:rsidP="00230CBA">
            <w:pPr>
              <w:jc w:val="both"/>
              <w:rPr>
                <w:sz w:val="24"/>
                <w:szCs w:val="24"/>
              </w:rPr>
            </w:pPr>
          </w:p>
        </w:tc>
        <w:tc>
          <w:tcPr>
            <w:tcW w:w="567" w:type="dxa"/>
          </w:tcPr>
          <w:p w:rsidR="002035E4" w:rsidRPr="00F92E74" w:rsidRDefault="002035E4" w:rsidP="00230CBA">
            <w:pPr>
              <w:jc w:val="both"/>
              <w:rPr>
                <w:sz w:val="24"/>
                <w:szCs w:val="24"/>
              </w:rPr>
            </w:pPr>
          </w:p>
        </w:tc>
      </w:tr>
    </w:tbl>
    <w:p w:rsidR="002B52D9" w:rsidRDefault="002B52D9" w:rsidP="00C11943">
      <w:pPr>
        <w:pStyle w:val="af0"/>
        <w:rPr>
          <w:rFonts w:ascii="Times New Roman" w:hAnsi="Times New Roman" w:cs="Times New Roman"/>
          <w:b/>
          <w:sz w:val="24"/>
          <w:szCs w:val="24"/>
        </w:rPr>
      </w:pPr>
    </w:p>
    <w:p w:rsidR="006D1E30" w:rsidRDefault="006D1E30"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9C178F">
        <w:rPr>
          <w:rFonts w:ascii="Times New Roman" w:hAnsi="Times New Roman" w:cs="Times New Roman"/>
          <w:b/>
          <w:sz w:val="28"/>
          <w:szCs w:val="28"/>
        </w:rPr>
        <w:t xml:space="preserve"> 20</w:t>
      </w:r>
    </w:p>
    <w:p w:rsidR="00D6213B" w:rsidRDefault="00D6213B" w:rsidP="00D6213B">
      <w:pPr>
        <w:pStyle w:val="20"/>
        <w:shd w:val="clear" w:color="auto" w:fill="auto"/>
        <w:tabs>
          <w:tab w:val="left" w:pos="0"/>
          <w:tab w:val="left" w:pos="902"/>
        </w:tabs>
        <w:spacing w:before="0" w:after="0" w:line="240" w:lineRule="auto"/>
        <w:ind w:firstLine="0"/>
      </w:pPr>
      <w:r w:rsidRPr="000F47DB">
        <w:rPr>
          <w:color w:val="000000"/>
          <w:lang w:bidi="ru-RU"/>
        </w:rPr>
        <w:t xml:space="preserve">1. </w:t>
      </w:r>
      <w:r w:rsidRPr="002C395D">
        <w:rPr>
          <w:color w:val="000000"/>
          <w:lang w:eastAsia="ru-RU" w:bidi="ru-RU"/>
        </w:rPr>
        <w:t>Безработица как проявление макроэкономической нестабильности: сущность, причины, виды, последствия.</w:t>
      </w:r>
    </w:p>
    <w:p w:rsidR="00D6213B" w:rsidRPr="009367EF" w:rsidRDefault="00D6213B" w:rsidP="00D6213B">
      <w:pPr>
        <w:pStyle w:val="a8"/>
        <w:widowControl w:val="0"/>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2. </w:t>
      </w:r>
      <w:r w:rsidRPr="009367EF">
        <w:rPr>
          <w:rFonts w:ascii="Times New Roman" w:hAnsi="Times New Roman" w:cs="Times New Roman"/>
          <w:spacing w:val="-1"/>
          <w:sz w:val="28"/>
          <w:szCs w:val="28"/>
        </w:rPr>
        <w:t>Учет</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денежных</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средств</w:t>
      </w:r>
      <w:r>
        <w:rPr>
          <w:rFonts w:ascii="Times New Roman" w:hAnsi="Times New Roman" w:cs="Times New Roman"/>
          <w:spacing w:val="-1"/>
          <w:sz w:val="28"/>
          <w:szCs w:val="28"/>
        </w:rPr>
        <w:t xml:space="preserve"> </w:t>
      </w:r>
      <w:r>
        <w:rPr>
          <w:rFonts w:ascii="Times New Roman" w:hAnsi="Times New Roman" w:cs="Times New Roman"/>
          <w:sz w:val="28"/>
          <w:szCs w:val="28"/>
        </w:rPr>
        <w:t>в российской и иностранной валюте</w:t>
      </w:r>
      <w:r w:rsidRPr="009367EF">
        <w:rPr>
          <w:rFonts w:ascii="Times New Roman" w:hAnsi="Times New Roman" w:cs="Times New Roman"/>
          <w:spacing w:val="-1"/>
          <w:sz w:val="28"/>
          <w:szCs w:val="28"/>
        </w:rPr>
        <w:t>.</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3.Задача.</w:t>
      </w:r>
    </w:p>
    <w:p w:rsidR="006734EF" w:rsidRPr="00F92E74" w:rsidRDefault="006734EF" w:rsidP="006734EF">
      <w:pPr>
        <w:spacing w:after="0" w:line="240" w:lineRule="auto"/>
        <w:ind w:right="-2"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АО «Колос» состоит из двух цехов - хлебопекарного и кондитерского, которые находятся в одном арендуемом помещении. Отнесите затраты АО к соответствующей группе, поставив знак. Пустые строки заполнить самостоятельно.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276"/>
        <w:gridCol w:w="1418"/>
        <w:gridCol w:w="1417"/>
        <w:gridCol w:w="1418"/>
      </w:tblGrid>
      <w:tr w:rsidR="006734EF" w:rsidRPr="00F92E74" w:rsidTr="006734EF">
        <w:tc>
          <w:tcPr>
            <w:tcW w:w="709"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w:t>
            </w:r>
          </w:p>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п/п</w:t>
            </w:r>
          </w:p>
        </w:tc>
        <w:tc>
          <w:tcPr>
            <w:tcW w:w="3827"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Наименование затрат</w:t>
            </w:r>
          </w:p>
        </w:tc>
        <w:tc>
          <w:tcPr>
            <w:tcW w:w="1276"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Основные</w:t>
            </w:r>
          </w:p>
        </w:tc>
        <w:tc>
          <w:tcPr>
            <w:tcW w:w="1418"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Накладные</w:t>
            </w:r>
          </w:p>
        </w:tc>
        <w:tc>
          <w:tcPr>
            <w:tcW w:w="1417"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Прямые</w:t>
            </w:r>
          </w:p>
        </w:tc>
        <w:tc>
          <w:tcPr>
            <w:tcW w:w="1418" w:type="dxa"/>
          </w:tcPr>
          <w:p w:rsidR="006734EF" w:rsidRPr="00F92E74" w:rsidRDefault="006734EF"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Косвенные</w:t>
            </w:r>
          </w:p>
        </w:tc>
      </w:tr>
      <w:tr w:rsidR="006734EF" w:rsidRPr="00F92E74" w:rsidTr="006734EF">
        <w:tc>
          <w:tcPr>
            <w:tcW w:w="709" w:type="dxa"/>
          </w:tcPr>
          <w:p w:rsidR="006734EF" w:rsidRPr="00F92E74" w:rsidRDefault="006734EF" w:rsidP="00230CBA">
            <w:pPr>
              <w:numPr>
                <w:ilvl w:val="0"/>
                <w:numId w:val="8"/>
              </w:numPr>
              <w:spacing w:after="0" w:line="240" w:lineRule="auto"/>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Арендная плата за производственные помещения</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Оплата коммунальных услуг</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Затраты на рекламу продукции в СМИ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Мука</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Этикетки для продукции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Соль, специи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Заработная плата пекарей и кондитеров</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Содержание охраны</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Изюм для булок</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Упаковочные материалы</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Джем для пирожков</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Содержание автомобиля для развоза продукции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Амортизационные отчисления на печное оборудование (выпекается несколько видов продукции)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Расходы по презентации продукции</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Pr>
          <w:p w:rsidR="006734EF" w:rsidRPr="00F92E74" w:rsidRDefault="006734EF" w:rsidP="00230CBA">
            <w:pPr>
              <w:numPr>
                <w:ilvl w:val="0"/>
                <w:numId w:val="8"/>
              </w:numPr>
              <w:spacing w:after="0" w:line="240" w:lineRule="auto"/>
              <w:jc w:val="center"/>
              <w:rPr>
                <w:rFonts w:ascii="Times New Roman" w:eastAsia="Times New Roman" w:hAnsi="Times New Roman" w:cs="Times New Roman"/>
                <w:sz w:val="24"/>
                <w:szCs w:val="24"/>
                <w:lang w:eastAsia="ru-RU"/>
              </w:rPr>
            </w:pPr>
          </w:p>
        </w:tc>
        <w:tc>
          <w:tcPr>
            <w:tcW w:w="3827" w:type="dxa"/>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Ремонт помещения кондитерского цеха</w:t>
            </w:r>
          </w:p>
        </w:tc>
        <w:tc>
          <w:tcPr>
            <w:tcW w:w="1276"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r w:rsidR="006734EF" w:rsidRPr="00F92E74" w:rsidTr="006734EF">
        <w:tc>
          <w:tcPr>
            <w:tcW w:w="709"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16.</w:t>
            </w:r>
          </w:p>
        </w:tc>
        <w:tc>
          <w:tcPr>
            <w:tcW w:w="3827"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Командировочные расходы директора ОАО</w:t>
            </w:r>
          </w:p>
        </w:tc>
        <w:tc>
          <w:tcPr>
            <w:tcW w:w="1276"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734EF" w:rsidRPr="00F92E74" w:rsidRDefault="006734EF" w:rsidP="00230CBA">
            <w:pPr>
              <w:spacing w:after="0" w:line="240" w:lineRule="auto"/>
              <w:ind w:firstLine="540"/>
              <w:jc w:val="both"/>
              <w:rPr>
                <w:rFonts w:ascii="Times New Roman" w:eastAsia="Times New Roman" w:hAnsi="Times New Roman" w:cs="Times New Roman"/>
                <w:sz w:val="24"/>
                <w:szCs w:val="24"/>
                <w:lang w:eastAsia="ru-RU"/>
              </w:rPr>
            </w:pPr>
          </w:p>
        </w:tc>
      </w:tr>
    </w:tbl>
    <w:p w:rsidR="00544FBE" w:rsidRDefault="00544FBE"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F171D9">
        <w:rPr>
          <w:rFonts w:ascii="Times New Roman" w:hAnsi="Times New Roman" w:cs="Times New Roman"/>
          <w:b/>
          <w:sz w:val="28"/>
          <w:szCs w:val="28"/>
        </w:rPr>
        <w:t xml:space="preserve"> 2</w:t>
      </w:r>
      <w:r w:rsidRPr="00E40FC2">
        <w:rPr>
          <w:rFonts w:ascii="Times New Roman" w:hAnsi="Times New Roman" w:cs="Times New Roman"/>
          <w:b/>
          <w:sz w:val="28"/>
          <w:szCs w:val="28"/>
        </w:rPr>
        <w:t>1</w:t>
      </w:r>
    </w:p>
    <w:p w:rsidR="00D6213B" w:rsidRPr="00F92E74" w:rsidRDefault="00D6213B" w:rsidP="00D6213B">
      <w:pPr>
        <w:pStyle w:val="a4"/>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C395D">
        <w:rPr>
          <w:rFonts w:ascii="Times New Roman" w:hAnsi="Times New Roman" w:cs="Times New Roman"/>
          <w:color w:val="000000"/>
          <w:sz w:val="28"/>
          <w:szCs w:val="28"/>
        </w:rPr>
        <w:t>Финансы коммерческих организаций: содержание, принципы, особенности функционирования.</w:t>
      </w:r>
    </w:p>
    <w:p w:rsidR="00D6213B"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расчетов с бюджетом по налогам и сборам.</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7F56A6" w:rsidRPr="00F92E74" w:rsidRDefault="007F56A6" w:rsidP="007F56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ООО «Восход» закупило скоропортящийся  материал</w:t>
      </w:r>
      <w:proofErr w:type="gramStart"/>
      <w:r w:rsidRPr="00F92E74">
        <w:rPr>
          <w:rFonts w:ascii="Times New Roman" w:eastAsia="Times New Roman" w:hAnsi="Times New Roman" w:cs="Times New Roman"/>
          <w:sz w:val="28"/>
          <w:szCs w:val="28"/>
          <w:lang w:eastAsia="ru-RU"/>
        </w:rPr>
        <w:t xml:space="preserve">  А</w:t>
      </w:r>
      <w:proofErr w:type="gramEnd"/>
      <w:r w:rsidRPr="00F92E74">
        <w:rPr>
          <w:rFonts w:ascii="Times New Roman" w:eastAsia="Times New Roman" w:hAnsi="Times New Roman" w:cs="Times New Roman"/>
          <w:sz w:val="28"/>
          <w:szCs w:val="28"/>
          <w:lang w:eastAsia="ru-RU"/>
        </w:rPr>
        <w:t xml:space="preserve"> на сумму </w:t>
      </w:r>
      <w:r w:rsidRPr="00F92E74">
        <w:rPr>
          <w:rFonts w:ascii="Times New Roman" w:eastAsia="Times New Roman" w:hAnsi="Times New Roman" w:cs="Times New Roman"/>
          <w:sz w:val="28"/>
          <w:szCs w:val="28"/>
          <w:lang w:eastAsia="ru-RU"/>
        </w:rPr>
        <w:lastRenderedPageBreak/>
        <w:t>500 000 руб. Продукция, для которой производилась закупка, снята с производства из-за отсутствия спроса. В настоящее время ведутся переговоры с заказчиком продукции В, в основе производства которой будет использован материал А. Дополнительные затраты составят 100000 руб., прогнозируемый объем продаж – 400 000 руб. Целесообразно ли принимать заказ.</w:t>
      </w: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CD0F36">
        <w:rPr>
          <w:rFonts w:ascii="Times New Roman" w:hAnsi="Times New Roman" w:cs="Times New Roman"/>
          <w:b/>
          <w:sz w:val="28"/>
          <w:szCs w:val="28"/>
        </w:rPr>
        <w:t xml:space="preserve"> 22</w:t>
      </w:r>
    </w:p>
    <w:p w:rsidR="00D6213B" w:rsidRPr="00C310E8" w:rsidRDefault="00D6213B" w:rsidP="00D6213B">
      <w:pPr>
        <w:pStyle w:val="a4"/>
        <w:shd w:val="clear" w:color="auto" w:fill="FFFFFF"/>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1. С</w:t>
      </w:r>
      <w:r w:rsidRPr="00C310E8">
        <w:rPr>
          <w:rFonts w:ascii="Times New Roman" w:hAnsi="Times New Roman" w:cs="Times New Roman"/>
          <w:color w:val="000000"/>
          <w:sz w:val="28"/>
          <w:szCs w:val="28"/>
        </w:rPr>
        <w:t>татистические группировки: содержание, виды, признаки и значение в социально-экономических исследованиях. Алгоритм построения.</w:t>
      </w:r>
    </w:p>
    <w:p w:rsidR="00D6213B"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расчетов с внебюджетными фондами.</w:t>
      </w:r>
    </w:p>
    <w:p w:rsidR="00D6213B"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p>
    <w:p w:rsidR="00CD0F36" w:rsidRPr="00F92E74" w:rsidRDefault="00CD0F36" w:rsidP="001531BE">
      <w:pPr>
        <w:spacing w:after="0" w:line="240" w:lineRule="auto"/>
        <w:jc w:val="both"/>
        <w:rPr>
          <w:rFonts w:ascii="Times New Roman" w:eastAsia="Times New Roman" w:hAnsi="Times New Roman" w:cs="Times New Roman"/>
          <w:sz w:val="28"/>
          <w:szCs w:val="28"/>
          <w:lang w:eastAsia="ru-RU"/>
        </w:rPr>
      </w:pPr>
      <w:r w:rsidRPr="00F92E74">
        <w:rPr>
          <w:rFonts w:ascii="Times New Roman" w:hAnsi="Times New Roman" w:cs="Times New Roman"/>
          <w:b/>
          <w:sz w:val="28"/>
          <w:szCs w:val="28"/>
        </w:rPr>
        <w:t xml:space="preserve">      </w:t>
      </w:r>
      <w:r>
        <w:rPr>
          <w:rFonts w:ascii="Times New Roman" w:hAnsi="Times New Roman" w:cs="Times New Roman"/>
          <w:b/>
          <w:sz w:val="28"/>
          <w:szCs w:val="28"/>
        </w:rPr>
        <w:t xml:space="preserve">Задание: </w:t>
      </w:r>
      <w:r w:rsidRPr="00F92E74">
        <w:rPr>
          <w:rFonts w:ascii="Times New Roman" w:eastAsia="Times New Roman" w:hAnsi="Times New Roman" w:cs="Times New Roman"/>
          <w:sz w:val="28"/>
          <w:szCs w:val="28"/>
          <w:lang w:eastAsia="ru-RU"/>
        </w:rPr>
        <w:t xml:space="preserve">Организация производит два вида стульев. За сентябрь 2015 г. было изготовлено 300 стульев вида А и 250 стульев вида Б. Прямые затраты на производство стульев А составили 225 000 руб., а на производство стульев Б - </w:t>
      </w:r>
      <w:r w:rsidR="001531BE">
        <w:rPr>
          <w:rFonts w:ascii="Times New Roman" w:eastAsia="Times New Roman" w:hAnsi="Times New Roman" w:cs="Times New Roman"/>
          <w:sz w:val="28"/>
          <w:szCs w:val="28"/>
          <w:lang w:eastAsia="ru-RU"/>
        </w:rPr>
        <w:t xml:space="preserve">  </w:t>
      </w:r>
      <w:r w:rsidRPr="00F92E74">
        <w:rPr>
          <w:rFonts w:ascii="Times New Roman" w:eastAsia="Times New Roman" w:hAnsi="Times New Roman" w:cs="Times New Roman"/>
          <w:sz w:val="28"/>
          <w:szCs w:val="28"/>
          <w:lang w:eastAsia="ru-RU"/>
        </w:rPr>
        <w:t xml:space="preserve">425 000 руб. Сумма косвенных затрат - 120 000 руб. </w:t>
      </w:r>
    </w:p>
    <w:p w:rsidR="00CD0F36" w:rsidRPr="00F92E74" w:rsidRDefault="00CD0F36" w:rsidP="00CD0F36">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 xml:space="preserve">Распределить косвенные затраты двумя способами. В первом случае за базу распределения принять прямые затраты. Во втором - распределить косвенные затраты равномерно на единицу продукции. Результаты оформить в ведомости распределения косвенных расходов. </w:t>
      </w:r>
    </w:p>
    <w:p w:rsidR="00CD0F36" w:rsidRPr="00F92E74" w:rsidRDefault="00CD0F36" w:rsidP="00CD0F36">
      <w:pPr>
        <w:spacing w:after="0" w:line="240" w:lineRule="auto"/>
        <w:ind w:firstLine="540"/>
        <w:jc w:val="center"/>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Ведомость распределения косвенных расходов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851"/>
        <w:gridCol w:w="992"/>
        <w:gridCol w:w="1418"/>
        <w:gridCol w:w="1417"/>
        <w:gridCol w:w="1276"/>
        <w:gridCol w:w="1276"/>
      </w:tblGrid>
      <w:tr w:rsidR="00CD0F36" w:rsidRPr="00F92E74" w:rsidTr="001531BE">
        <w:trPr>
          <w:cantSplit/>
        </w:trPr>
        <w:tc>
          <w:tcPr>
            <w:tcW w:w="1134" w:type="dxa"/>
            <w:vMerge w:val="restart"/>
          </w:tcPr>
          <w:p w:rsidR="00CD0F36" w:rsidRPr="00F92E74" w:rsidRDefault="00CD0F36"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Вид изделия</w:t>
            </w:r>
          </w:p>
        </w:tc>
        <w:tc>
          <w:tcPr>
            <w:tcW w:w="1276" w:type="dxa"/>
            <w:vMerge w:val="restart"/>
          </w:tcPr>
          <w:p w:rsidR="00CD0F36" w:rsidRPr="00F92E74" w:rsidRDefault="00CD0F36"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Сумма прямых затрат</w:t>
            </w:r>
          </w:p>
        </w:tc>
        <w:tc>
          <w:tcPr>
            <w:tcW w:w="1843" w:type="dxa"/>
            <w:gridSpan w:val="2"/>
            <w:vMerge w:val="restart"/>
          </w:tcPr>
          <w:p w:rsidR="00CD0F36" w:rsidRPr="00F92E74" w:rsidRDefault="00CD0F36" w:rsidP="00230CBA">
            <w:pPr>
              <w:spacing w:after="0" w:line="240" w:lineRule="auto"/>
              <w:ind w:firstLine="12"/>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База </w:t>
            </w:r>
          </w:p>
          <w:p w:rsidR="00CD0F36" w:rsidRPr="00F92E74" w:rsidRDefault="00CD0F36" w:rsidP="00230CBA">
            <w:pPr>
              <w:spacing w:after="0" w:line="240" w:lineRule="auto"/>
              <w:ind w:firstLine="12"/>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распределения</w:t>
            </w:r>
          </w:p>
        </w:tc>
        <w:tc>
          <w:tcPr>
            <w:tcW w:w="2835" w:type="dxa"/>
            <w:gridSpan w:val="2"/>
          </w:tcPr>
          <w:p w:rsidR="00CD0F36" w:rsidRPr="00F92E74" w:rsidRDefault="00CD0F36" w:rsidP="00230CBA">
            <w:pPr>
              <w:spacing w:after="0" w:line="240" w:lineRule="auto"/>
              <w:ind w:firstLine="540"/>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1 способ</w:t>
            </w:r>
          </w:p>
        </w:tc>
        <w:tc>
          <w:tcPr>
            <w:tcW w:w="2552" w:type="dxa"/>
            <w:gridSpan w:val="2"/>
          </w:tcPr>
          <w:p w:rsidR="00CD0F36" w:rsidRPr="00F92E74" w:rsidRDefault="00CD0F36" w:rsidP="00230CBA">
            <w:pPr>
              <w:spacing w:after="0" w:line="240" w:lineRule="auto"/>
              <w:ind w:firstLine="540"/>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2 способ</w:t>
            </w:r>
          </w:p>
        </w:tc>
      </w:tr>
      <w:tr w:rsidR="00CD0F36" w:rsidRPr="00F92E74" w:rsidTr="001531BE">
        <w:trPr>
          <w:cantSplit/>
        </w:trPr>
        <w:tc>
          <w:tcPr>
            <w:tcW w:w="1134" w:type="dxa"/>
            <w:vMerge/>
          </w:tcPr>
          <w:p w:rsidR="00CD0F36" w:rsidRPr="00F92E74" w:rsidRDefault="00CD0F36" w:rsidP="00230CBA">
            <w:pPr>
              <w:spacing w:after="0" w:line="240" w:lineRule="auto"/>
              <w:ind w:firstLine="540"/>
              <w:jc w:val="center"/>
              <w:rPr>
                <w:rFonts w:ascii="Times New Roman" w:eastAsia="Times New Roman" w:hAnsi="Times New Roman" w:cs="Times New Roman"/>
                <w:sz w:val="24"/>
                <w:szCs w:val="24"/>
                <w:lang w:eastAsia="ru-RU"/>
              </w:rPr>
            </w:pPr>
          </w:p>
        </w:tc>
        <w:tc>
          <w:tcPr>
            <w:tcW w:w="1276" w:type="dxa"/>
            <w:vMerge/>
          </w:tcPr>
          <w:p w:rsidR="00CD0F36" w:rsidRPr="00F92E74" w:rsidRDefault="00CD0F36" w:rsidP="00230CBA">
            <w:pPr>
              <w:spacing w:after="0" w:line="240" w:lineRule="auto"/>
              <w:ind w:firstLine="540"/>
              <w:jc w:val="center"/>
              <w:rPr>
                <w:rFonts w:ascii="Times New Roman" w:eastAsia="Times New Roman" w:hAnsi="Times New Roman" w:cs="Times New Roman"/>
                <w:sz w:val="24"/>
                <w:szCs w:val="24"/>
                <w:lang w:eastAsia="ru-RU"/>
              </w:rPr>
            </w:pPr>
          </w:p>
        </w:tc>
        <w:tc>
          <w:tcPr>
            <w:tcW w:w="1843" w:type="dxa"/>
            <w:gridSpan w:val="2"/>
            <w:vMerge/>
          </w:tcPr>
          <w:p w:rsidR="00CD0F36" w:rsidRPr="00F92E74" w:rsidRDefault="00CD0F36" w:rsidP="00230CBA">
            <w:pPr>
              <w:spacing w:after="0" w:line="240" w:lineRule="auto"/>
              <w:ind w:firstLine="540"/>
              <w:jc w:val="center"/>
              <w:rPr>
                <w:rFonts w:ascii="Times New Roman" w:eastAsia="Times New Roman" w:hAnsi="Times New Roman" w:cs="Times New Roman"/>
                <w:sz w:val="24"/>
                <w:szCs w:val="24"/>
                <w:lang w:eastAsia="ru-RU"/>
              </w:rPr>
            </w:pPr>
          </w:p>
        </w:tc>
        <w:tc>
          <w:tcPr>
            <w:tcW w:w="1418" w:type="dxa"/>
          </w:tcPr>
          <w:p w:rsidR="00CD0F36" w:rsidRPr="00F92E74" w:rsidRDefault="00CD0F36"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сумма косвенных затрат</w:t>
            </w:r>
          </w:p>
        </w:tc>
        <w:tc>
          <w:tcPr>
            <w:tcW w:w="1417" w:type="dxa"/>
          </w:tcPr>
          <w:p w:rsidR="00CD0F36" w:rsidRPr="00F92E74" w:rsidRDefault="001531BE" w:rsidP="001531BE">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с</w:t>
            </w:r>
            <w:r w:rsidR="00CD0F36" w:rsidRPr="00F92E74">
              <w:rPr>
                <w:rFonts w:ascii="Times New Roman" w:eastAsia="Times New Roman" w:hAnsi="Times New Roman" w:cs="Times New Roman"/>
                <w:sz w:val="24"/>
                <w:szCs w:val="24"/>
                <w:lang w:eastAsia="ru-RU"/>
              </w:rPr>
              <w:t>ебестои</w:t>
            </w:r>
            <w:r>
              <w:rPr>
                <w:rFonts w:ascii="Times New Roman" w:eastAsia="Times New Roman" w:hAnsi="Times New Roman" w:cs="Times New Roman"/>
                <w:sz w:val="24"/>
                <w:szCs w:val="24"/>
                <w:lang w:eastAsia="ru-RU"/>
              </w:rPr>
              <w:t>-</w:t>
            </w:r>
            <w:r w:rsidR="00CD0F36" w:rsidRPr="00F92E74">
              <w:rPr>
                <w:rFonts w:ascii="Times New Roman" w:eastAsia="Times New Roman" w:hAnsi="Times New Roman" w:cs="Times New Roman"/>
                <w:sz w:val="24"/>
                <w:szCs w:val="24"/>
                <w:lang w:eastAsia="ru-RU"/>
              </w:rPr>
              <w:t>мость</w:t>
            </w:r>
            <w:proofErr w:type="spellEnd"/>
            <w:proofErr w:type="gramEnd"/>
            <w:r w:rsidR="00CD0F36" w:rsidRPr="00F92E74">
              <w:rPr>
                <w:rFonts w:ascii="Times New Roman" w:eastAsia="Times New Roman" w:hAnsi="Times New Roman" w:cs="Times New Roman"/>
                <w:sz w:val="24"/>
                <w:szCs w:val="24"/>
                <w:lang w:eastAsia="ru-RU"/>
              </w:rPr>
              <w:t xml:space="preserve"> изделия</w:t>
            </w:r>
          </w:p>
        </w:tc>
        <w:tc>
          <w:tcPr>
            <w:tcW w:w="1276" w:type="dxa"/>
          </w:tcPr>
          <w:p w:rsidR="00CD0F36" w:rsidRPr="00F92E74" w:rsidRDefault="00CD0F36"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сумма косвенных затрат</w:t>
            </w:r>
          </w:p>
        </w:tc>
        <w:tc>
          <w:tcPr>
            <w:tcW w:w="1276" w:type="dxa"/>
          </w:tcPr>
          <w:p w:rsidR="00CD0F36" w:rsidRPr="00F92E74" w:rsidRDefault="001531BE" w:rsidP="001531BE">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с</w:t>
            </w:r>
            <w:r w:rsidR="00CD0F36" w:rsidRPr="00F92E74">
              <w:rPr>
                <w:rFonts w:ascii="Times New Roman" w:eastAsia="Times New Roman" w:hAnsi="Times New Roman" w:cs="Times New Roman"/>
                <w:sz w:val="24"/>
                <w:szCs w:val="24"/>
                <w:lang w:eastAsia="ru-RU"/>
              </w:rPr>
              <w:t>ебестои</w:t>
            </w:r>
            <w:r>
              <w:rPr>
                <w:rFonts w:ascii="Times New Roman" w:eastAsia="Times New Roman" w:hAnsi="Times New Roman" w:cs="Times New Roman"/>
                <w:sz w:val="24"/>
                <w:szCs w:val="24"/>
                <w:lang w:eastAsia="ru-RU"/>
              </w:rPr>
              <w:t>-</w:t>
            </w:r>
            <w:r w:rsidR="00CD0F36" w:rsidRPr="00F92E74">
              <w:rPr>
                <w:rFonts w:ascii="Times New Roman" w:eastAsia="Times New Roman" w:hAnsi="Times New Roman" w:cs="Times New Roman"/>
                <w:sz w:val="24"/>
                <w:szCs w:val="24"/>
                <w:lang w:eastAsia="ru-RU"/>
              </w:rPr>
              <w:t>мость</w:t>
            </w:r>
            <w:proofErr w:type="spellEnd"/>
            <w:proofErr w:type="gramEnd"/>
            <w:r w:rsidR="00CD0F36" w:rsidRPr="00F92E74">
              <w:rPr>
                <w:rFonts w:ascii="Times New Roman" w:eastAsia="Times New Roman" w:hAnsi="Times New Roman" w:cs="Times New Roman"/>
                <w:sz w:val="24"/>
                <w:szCs w:val="24"/>
                <w:lang w:eastAsia="ru-RU"/>
              </w:rPr>
              <w:t xml:space="preserve"> изделия</w:t>
            </w:r>
          </w:p>
        </w:tc>
      </w:tr>
      <w:tr w:rsidR="00CD0F36" w:rsidRPr="00F92E74" w:rsidTr="001531BE">
        <w:tc>
          <w:tcPr>
            <w:tcW w:w="1134" w:type="dxa"/>
          </w:tcPr>
          <w:p w:rsidR="00CD0F36" w:rsidRPr="00F92E74" w:rsidRDefault="00CD0F36" w:rsidP="00230CBA">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1</w:t>
            </w:r>
          </w:p>
        </w:tc>
        <w:tc>
          <w:tcPr>
            <w:tcW w:w="1276" w:type="dxa"/>
          </w:tcPr>
          <w:p w:rsidR="00CD0F36" w:rsidRPr="00F92E74" w:rsidRDefault="00CD0F36" w:rsidP="00230CBA">
            <w:pPr>
              <w:spacing w:after="0" w:line="24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2</w:t>
            </w:r>
          </w:p>
        </w:tc>
        <w:tc>
          <w:tcPr>
            <w:tcW w:w="851" w:type="dxa"/>
          </w:tcPr>
          <w:p w:rsidR="00CD0F36" w:rsidRPr="00F92E74" w:rsidRDefault="00CD0F36"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      3</w:t>
            </w:r>
          </w:p>
        </w:tc>
        <w:tc>
          <w:tcPr>
            <w:tcW w:w="992" w:type="dxa"/>
          </w:tcPr>
          <w:p w:rsidR="00CD0F36" w:rsidRPr="00F92E74" w:rsidRDefault="00CD0F36" w:rsidP="00230CBA">
            <w:pPr>
              <w:spacing w:after="0" w:line="24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      4</w:t>
            </w:r>
          </w:p>
        </w:tc>
        <w:tc>
          <w:tcPr>
            <w:tcW w:w="1418" w:type="dxa"/>
          </w:tcPr>
          <w:p w:rsidR="00CD0F36" w:rsidRPr="00F92E74" w:rsidRDefault="00CD0F36" w:rsidP="00230CBA">
            <w:pPr>
              <w:spacing w:after="0" w:line="24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5</w:t>
            </w:r>
          </w:p>
        </w:tc>
        <w:tc>
          <w:tcPr>
            <w:tcW w:w="1417" w:type="dxa"/>
          </w:tcPr>
          <w:p w:rsidR="00CD0F36" w:rsidRPr="00F92E74" w:rsidRDefault="00CD0F36" w:rsidP="00230CBA">
            <w:pPr>
              <w:spacing w:after="0" w:line="24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6</w:t>
            </w:r>
          </w:p>
        </w:tc>
        <w:tc>
          <w:tcPr>
            <w:tcW w:w="1276" w:type="dxa"/>
          </w:tcPr>
          <w:p w:rsidR="00CD0F36" w:rsidRPr="00F92E74" w:rsidRDefault="00CD0F36" w:rsidP="00230CBA">
            <w:pPr>
              <w:spacing w:after="0" w:line="24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7</w:t>
            </w:r>
          </w:p>
        </w:tc>
        <w:tc>
          <w:tcPr>
            <w:tcW w:w="1276" w:type="dxa"/>
          </w:tcPr>
          <w:p w:rsidR="00CD0F36" w:rsidRPr="00F92E74" w:rsidRDefault="00CD0F36" w:rsidP="00230CBA">
            <w:pPr>
              <w:spacing w:after="0" w:line="24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8</w:t>
            </w:r>
          </w:p>
        </w:tc>
      </w:tr>
      <w:tr w:rsidR="00CD0F36" w:rsidRPr="00F92E74" w:rsidTr="001531BE">
        <w:tc>
          <w:tcPr>
            <w:tcW w:w="1134" w:type="dxa"/>
          </w:tcPr>
          <w:p w:rsidR="00CD0F36" w:rsidRPr="00F92E74" w:rsidRDefault="00CD0F36" w:rsidP="00230CBA">
            <w:pPr>
              <w:spacing w:after="0" w:line="36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Стул А</w:t>
            </w: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851"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992"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8"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7"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r>
      <w:tr w:rsidR="00CD0F36" w:rsidRPr="00F92E74" w:rsidTr="001531BE">
        <w:tc>
          <w:tcPr>
            <w:tcW w:w="1134" w:type="dxa"/>
          </w:tcPr>
          <w:p w:rsidR="00CD0F36" w:rsidRPr="00F92E74" w:rsidRDefault="00CD0F36" w:rsidP="00230CBA">
            <w:pPr>
              <w:spacing w:after="0" w:line="36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Стул Б</w:t>
            </w: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851"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992"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8"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7"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r>
      <w:tr w:rsidR="00CD0F36" w:rsidRPr="00F92E74" w:rsidTr="001531BE">
        <w:tc>
          <w:tcPr>
            <w:tcW w:w="1134" w:type="dxa"/>
          </w:tcPr>
          <w:p w:rsidR="00CD0F36" w:rsidRPr="00F92E74" w:rsidRDefault="00CD0F36" w:rsidP="00230CBA">
            <w:pPr>
              <w:spacing w:after="0" w:line="360" w:lineRule="auto"/>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Всего</w:t>
            </w: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851"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992"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8"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417"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х</w:t>
            </w: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p>
        </w:tc>
        <w:tc>
          <w:tcPr>
            <w:tcW w:w="1276" w:type="dxa"/>
          </w:tcPr>
          <w:p w:rsidR="00CD0F36" w:rsidRPr="00F92E74" w:rsidRDefault="00CD0F36" w:rsidP="00230CBA">
            <w:pPr>
              <w:spacing w:after="0" w:line="360" w:lineRule="auto"/>
              <w:ind w:firstLine="540"/>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х</w:t>
            </w:r>
          </w:p>
        </w:tc>
      </w:tr>
    </w:tbl>
    <w:p w:rsidR="00CD0F36" w:rsidRPr="00F92E74" w:rsidRDefault="00CD0F36" w:rsidP="00CD0F36">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28710A">
        <w:rPr>
          <w:rFonts w:ascii="Times New Roman" w:hAnsi="Times New Roman" w:cs="Times New Roman"/>
          <w:b/>
          <w:sz w:val="28"/>
          <w:szCs w:val="28"/>
        </w:rPr>
        <w:t xml:space="preserve"> 23</w:t>
      </w:r>
    </w:p>
    <w:p w:rsidR="00D6213B" w:rsidRDefault="00D6213B" w:rsidP="00D6213B">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Понятие и взаимосвязь финансового, управленческого  и налогового учета.</w:t>
      </w:r>
    </w:p>
    <w:p w:rsidR="00D6213B" w:rsidRPr="009367EF"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2. </w:t>
      </w:r>
      <w:r w:rsidRPr="009367EF">
        <w:rPr>
          <w:rFonts w:ascii="Times New Roman" w:hAnsi="Times New Roman" w:cs="Times New Roman"/>
          <w:spacing w:val="-6"/>
          <w:sz w:val="28"/>
          <w:szCs w:val="28"/>
        </w:rPr>
        <w:t>Анализ</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взаимосвязи</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затрат,</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объема</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деятельности</w:t>
      </w:r>
      <w:r>
        <w:rPr>
          <w:rFonts w:ascii="Times New Roman" w:hAnsi="Times New Roman" w:cs="Times New Roman"/>
          <w:spacing w:val="-6"/>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pacing w:val="-6"/>
          <w:sz w:val="28"/>
          <w:szCs w:val="28"/>
        </w:rPr>
        <w:t>прибыли.</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Методы</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анализа</w:t>
      </w:r>
      <w:r>
        <w:rPr>
          <w:rFonts w:ascii="Times New Roman" w:hAnsi="Times New Roman" w:cs="Times New Roman"/>
          <w:spacing w:val="-6"/>
          <w:sz w:val="28"/>
          <w:szCs w:val="28"/>
        </w:rPr>
        <w:t xml:space="preserve"> </w:t>
      </w:r>
      <w:r w:rsidRPr="009367EF">
        <w:rPr>
          <w:rFonts w:ascii="Times New Roman" w:hAnsi="Times New Roman" w:cs="Times New Roman"/>
          <w:spacing w:val="-6"/>
          <w:sz w:val="28"/>
          <w:szCs w:val="28"/>
        </w:rPr>
        <w:t>безубыточности.</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6428DE" w:rsidRDefault="006428DE" w:rsidP="006428DE">
      <w:pPr>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t xml:space="preserve">Задание: </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 xml:space="preserve">1. </w:t>
      </w:r>
      <w:r w:rsidRPr="00F92E74">
        <w:rPr>
          <w:rFonts w:ascii="Times New Roman" w:eastAsia="Times New Roman" w:hAnsi="Times New Roman" w:cs="Times New Roman"/>
          <w:sz w:val="28"/>
          <w:szCs w:val="28"/>
          <w:lang w:eastAsia="ru-RU"/>
        </w:rPr>
        <w:t>Определить экономическое содержание бухгалтерской записи</w:t>
      </w:r>
      <w:r w:rsidRPr="00F92E74">
        <w:rPr>
          <w:rFonts w:ascii="Times New Roman" w:eastAsia="Times New Roman" w:hAnsi="Times New Roman" w:cs="Times New Roman"/>
          <w:sz w:val="28"/>
          <w:szCs w:val="24"/>
          <w:lang w:eastAsia="ru-RU"/>
        </w:rPr>
        <w:t>:</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 xml:space="preserve">Д 11 – К 20/2 </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Д 20/2 – К 25</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Д 10 – К 20/1</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Д 20/2 – К10</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Д 20/2 – К 70</w:t>
      </w:r>
    </w:p>
    <w:p w:rsidR="006428DE" w:rsidRPr="00F92E74" w:rsidRDefault="006428DE" w:rsidP="006428DE">
      <w:pPr>
        <w:spacing w:after="0" w:line="240" w:lineRule="auto"/>
        <w:ind w:right="-545" w:firstLine="426"/>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Д 20/2 – К 69</w:t>
      </w:r>
    </w:p>
    <w:p w:rsidR="006428DE" w:rsidRPr="00F92E74" w:rsidRDefault="006428DE" w:rsidP="006428DE">
      <w:pPr>
        <w:spacing w:after="0" w:line="240" w:lineRule="auto"/>
        <w:ind w:right="-1" w:firstLine="426"/>
        <w:jc w:val="both"/>
        <w:rPr>
          <w:rFonts w:ascii="Times New Roman" w:eastAsia="Times New Roman" w:hAnsi="Times New Roman" w:cs="Times New Roman"/>
          <w:sz w:val="28"/>
          <w:szCs w:val="24"/>
          <w:lang w:eastAsia="ru-RU"/>
        </w:rPr>
      </w:pPr>
      <w:r w:rsidRPr="00F92E74">
        <w:rPr>
          <w:rFonts w:ascii="Times New Roman" w:eastAsia="Times New Roman" w:hAnsi="Times New Roman" w:cs="Times New Roman"/>
          <w:sz w:val="28"/>
          <w:szCs w:val="24"/>
          <w:lang w:eastAsia="ru-RU"/>
        </w:rPr>
        <w:t xml:space="preserve">2. На аналитическом счете «Основное стадо птицы» затраты составили 80500 тыс. руб. В течение года оприходовано яиц 12200 тыс. шт. по плановой с/ст. 6 тыс. руб./ тыс. шт. и помет на сумму 28 тыс. руб. Определить с/ст. 1 тыс. шт. яиц. Составить справку бухгалтерии на списание калькуляционной разницы. </w:t>
      </w: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7855C8" w:rsidRDefault="007855C8" w:rsidP="00C11943">
      <w:pPr>
        <w:pStyle w:val="af0"/>
        <w:jc w:val="center"/>
        <w:rPr>
          <w:rFonts w:ascii="Times New Roman" w:hAnsi="Times New Roman" w:cs="Times New Roman"/>
          <w:b/>
          <w:sz w:val="28"/>
          <w:szCs w:val="28"/>
        </w:rPr>
      </w:pPr>
    </w:p>
    <w:p w:rsidR="00C11943" w:rsidRPr="00E40FC2" w:rsidRDefault="00A75276" w:rsidP="00C11943">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БИЛЕТ № 24</w:t>
      </w:r>
    </w:p>
    <w:p w:rsidR="00D6213B" w:rsidRDefault="00D6213B" w:rsidP="00D6213B">
      <w:pPr>
        <w:pStyle w:val="20"/>
        <w:shd w:val="clear" w:color="auto" w:fill="auto"/>
        <w:tabs>
          <w:tab w:val="left" w:pos="0"/>
          <w:tab w:val="left" w:pos="902"/>
        </w:tabs>
        <w:spacing w:before="0" w:after="0" w:line="240" w:lineRule="auto"/>
        <w:ind w:firstLine="0"/>
        <w:rPr>
          <w:color w:val="000000"/>
          <w:lang w:eastAsia="ru-RU" w:bidi="ru-RU"/>
        </w:rPr>
      </w:pPr>
      <w:r>
        <w:rPr>
          <w:color w:val="000000"/>
          <w:lang w:bidi="ru-RU"/>
        </w:rPr>
        <w:t xml:space="preserve">1. </w:t>
      </w:r>
      <w:r w:rsidRPr="009C3530">
        <w:rPr>
          <w:color w:val="000000"/>
          <w:lang w:eastAsia="ru-RU" w:bidi="ru-RU"/>
        </w:rPr>
        <w:t>Монополистической конкуренция: сущность, признаки и условия возникновения.</w:t>
      </w:r>
    </w:p>
    <w:p w:rsidR="00D6213B" w:rsidRPr="00BA603C" w:rsidRDefault="00D6213B" w:rsidP="00D6213B">
      <w:pPr>
        <w:pStyle w:val="20"/>
        <w:shd w:val="clear" w:color="auto" w:fill="auto"/>
        <w:tabs>
          <w:tab w:val="left" w:pos="0"/>
          <w:tab w:val="left" w:pos="902"/>
        </w:tabs>
        <w:spacing w:before="0" w:after="0" w:line="240" w:lineRule="auto"/>
        <w:ind w:firstLine="0"/>
      </w:pPr>
      <w:r>
        <w:rPr>
          <w:spacing w:val="-1"/>
        </w:rPr>
        <w:t>2. Аудиторское заключение: понятие, значение, виды.</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A75276" w:rsidRPr="00F92E74" w:rsidRDefault="00A75276" w:rsidP="00A75276">
      <w:pPr>
        <w:spacing w:after="0" w:line="240"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Определить экономическое содержание бухгалтерской записи:</w:t>
      </w:r>
    </w:p>
    <w:p w:rsidR="00A75276" w:rsidRPr="00F92E74" w:rsidRDefault="00A75276" w:rsidP="00A75276">
      <w:pPr>
        <w:spacing w:after="0" w:line="240" w:lineRule="auto"/>
        <w:ind w:firstLine="426"/>
        <w:outlineLvl w:val="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1. Д 20 – К 25</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2. Д 43 – К 20/2</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3. Д 90 – К 43</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4. Д 20/1 – К 26</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5. Д 20/3 – К 10</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6. Д 20/2 – К 02</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7. Д 25 – К 70</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8. Д 26 – К 69</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9. Д 43 – К 20/1</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10. Д 25 – К 23</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11. Д 10 – К 20/3</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12. Д 11 – К 20/2</w:t>
      </w:r>
    </w:p>
    <w:p w:rsidR="00A75276" w:rsidRPr="00F92E74" w:rsidRDefault="00A75276" w:rsidP="00A75276">
      <w:pPr>
        <w:spacing w:after="0" w:line="240" w:lineRule="auto"/>
        <w:ind w:firstLine="426"/>
        <w:rPr>
          <w:rFonts w:ascii="Times New Roman" w:eastAsia="Times New Roman" w:hAnsi="Times New Roman" w:cs="Times New Roman"/>
          <w:sz w:val="28"/>
          <w:szCs w:val="28"/>
          <w:lang w:eastAsia="ru-RU"/>
        </w:rPr>
      </w:pPr>
      <w:r w:rsidRPr="00F92E74">
        <w:rPr>
          <w:rFonts w:ascii="Times New Roman" w:eastAsia="Times New Roman" w:hAnsi="Times New Roman" w:cs="Times New Roman"/>
          <w:sz w:val="28"/>
          <w:szCs w:val="28"/>
          <w:lang w:eastAsia="ru-RU"/>
        </w:rPr>
        <w:t>13. Д 90 – К 26</w:t>
      </w:r>
    </w:p>
    <w:p w:rsidR="00C11943" w:rsidRPr="00E40FC2" w:rsidRDefault="00D22389" w:rsidP="00C11943">
      <w:pPr>
        <w:pStyle w:val="af0"/>
        <w:jc w:val="center"/>
        <w:rPr>
          <w:rFonts w:ascii="Times New Roman" w:hAnsi="Times New Roman" w:cs="Times New Roman"/>
          <w:b/>
          <w:sz w:val="28"/>
          <w:szCs w:val="28"/>
        </w:rPr>
      </w:pPr>
      <w:r>
        <w:rPr>
          <w:rFonts w:ascii="Times New Roman" w:hAnsi="Times New Roman" w:cs="Times New Roman"/>
          <w:b/>
          <w:sz w:val="28"/>
          <w:szCs w:val="28"/>
        </w:rPr>
        <w:t>БИЛЕТ № 25</w:t>
      </w:r>
    </w:p>
    <w:p w:rsidR="00D6213B" w:rsidRDefault="00D6213B" w:rsidP="00D6213B">
      <w:pPr>
        <w:pStyle w:val="20"/>
        <w:shd w:val="clear" w:color="auto" w:fill="auto"/>
        <w:tabs>
          <w:tab w:val="left" w:pos="0"/>
          <w:tab w:val="left" w:pos="778"/>
        </w:tabs>
        <w:spacing w:before="0" w:after="0" w:line="240" w:lineRule="auto"/>
        <w:ind w:firstLine="0"/>
      </w:pPr>
      <w:r>
        <w:rPr>
          <w:color w:val="000000"/>
          <w:lang w:bidi="ru-RU"/>
        </w:rPr>
        <w:t xml:space="preserve">1. </w:t>
      </w:r>
      <w:r w:rsidRPr="0011560D">
        <w:rPr>
          <w:color w:val="000000"/>
          <w:lang w:eastAsia="ru-RU" w:bidi="ru-RU"/>
        </w:rPr>
        <w:t>Система нормативного регу</w:t>
      </w:r>
      <w:r>
        <w:rPr>
          <w:color w:val="000000"/>
          <w:lang w:eastAsia="ru-RU" w:bidi="ru-RU"/>
        </w:rPr>
        <w:t xml:space="preserve">лирования бухгалтерского учёта </w:t>
      </w:r>
      <w:r w:rsidRPr="0011560D">
        <w:rPr>
          <w:color w:val="000000"/>
          <w:lang w:eastAsia="ru-RU" w:bidi="ru-RU"/>
        </w:rPr>
        <w:t>и аудиторской деятельности в Российской Федерации.</w:t>
      </w:r>
    </w:p>
    <w:p w:rsidR="00D6213B" w:rsidRPr="009367EF"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Анализ</w:t>
      </w:r>
      <w:r>
        <w:rPr>
          <w:rFonts w:ascii="Times New Roman" w:hAnsi="Times New Roman" w:cs="Times New Roman"/>
          <w:sz w:val="28"/>
          <w:szCs w:val="28"/>
        </w:rPr>
        <w:t xml:space="preserve"> </w:t>
      </w:r>
      <w:r w:rsidRPr="009367EF">
        <w:rPr>
          <w:rFonts w:ascii="Times New Roman" w:hAnsi="Times New Roman" w:cs="Times New Roman"/>
          <w:sz w:val="28"/>
          <w:szCs w:val="28"/>
        </w:rPr>
        <w:t>движения</w:t>
      </w:r>
      <w:r>
        <w:rPr>
          <w:rFonts w:ascii="Times New Roman" w:hAnsi="Times New Roman" w:cs="Times New Roman"/>
          <w:sz w:val="28"/>
          <w:szCs w:val="28"/>
        </w:rPr>
        <w:t xml:space="preserve"> </w:t>
      </w:r>
      <w:r w:rsidRPr="009367EF">
        <w:rPr>
          <w:rFonts w:ascii="Times New Roman" w:hAnsi="Times New Roman" w:cs="Times New Roman"/>
          <w:sz w:val="28"/>
          <w:szCs w:val="28"/>
        </w:rPr>
        <w:t>денежных</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средств</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его</w:t>
      </w:r>
      <w:r>
        <w:rPr>
          <w:rFonts w:ascii="Times New Roman" w:hAnsi="Times New Roman" w:cs="Times New Roman"/>
          <w:sz w:val="28"/>
          <w:szCs w:val="28"/>
        </w:rPr>
        <w:t xml:space="preserve"> </w:t>
      </w:r>
      <w:r w:rsidRPr="009367EF">
        <w:rPr>
          <w:rFonts w:ascii="Times New Roman" w:hAnsi="Times New Roman" w:cs="Times New Roman"/>
          <w:sz w:val="28"/>
          <w:szCs w:val="28"/>
        </w:rPr>
        <w:t>роль</w:t>
      </w:r>
      <w:r>
        <w:rPr>
          <w:rFonts w:ascii="Times New Roman" w:hAnsi="Times New Roman" w:cs="Times New Roman"/>
          <w:sz w:val="28"/>
          <w:szCs w:val="28"/>
        </w:rPr>
        <w:t xml:space="preserve"> </w:t>
      </w:r>
      <w:r w:rsidRPr="009367EF">
        <w:rPr>
          <w:rFonts w:ascii="Times New Roman" w:hAnsi="Times New Roman" w:cs="Times New Roman"/>
          <w:sz w:val="28"/>
          <w:szCs w:val="28"/>
        </w:rPr>
        <w:t>в</w:t>
      </w:r>
      <w:r>
        <w:rPr>
          <w:rFonts w:ascii="Times New Roman" w:hAnsi="Times New Roman" w:cs="Times New Roman"/>
          <w:sz w:val="28"/>
          <w:szCs w:val="28"/>
        </w:rPr>
        <w:t xml:space="preserve"> </w:t>
      </w:r>
      <w:r w:rsidRPr="009367EF">
        <w:rPr>
          <w:rFonts w:ascii="Times New Roman" w:hAnsi="Times New Roman" w:cs="Times New Roman"/>
          <w:sz w:val="28"/>
          <w:szCs w:val="28"/>
        </w:rPr>
        <w:t>оценке</w:t>
      </w:r>
      <w:r>
        <w:rPr>
          <w:rFonts w:ascii="Times New Roman" w:hAnsi="Times New Roman" w:cs="Times New Roman"/>
          <w:sz w:val="28"/>
          <w:szCs w:val="28"/>
        </w:rPr>
        <w:t xml:space="preserve"> </w:t>
      </w:r>
      <w:r w:rsidRPr="009367EF">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9367EF">
        <w:rPr>
          <w:rFonts w:ascii="Times New Roman" w:hAnsi="Times New Roman" w:cs="Times New Roman"/>
          <w:sz w:val="28"/>
          <w:szCs w:val="28"/>
        </w:rPr>
        <w:t>состояния</w:t>
      </w:r>
      <w:r>
        <w:rPr>
          <w:rFonts w:ascii="Times New Roman" w:hAnsi="Times New Roman" w:cs="Times New Roman"/>
          <w:sz w:val="28"/>
          <w:szCs w:val="28"/>
        </w:rPr>
        <w:t xml:space="preserve"> </w:t>
      </w:r>
      <w:r w:rsidRPr="009367EF">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367EF">
        <w:rPr>
          <w:rFonts w:ascii="Times New Roman" w:hAnsi="Times New Roman" w:cs="Times New Roman"/>
          <w:sz w:val="28"/>
          <w:szCs w:val="28"/>
        </w:rPr>
        <w:t>Оценка</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результатов</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движения</w:t>
      </w:r>
      <w:r>
        <w:rPr>
          <w:rFonts w:ascii="Times New Roman" w:hAnsi="Times New Roman" w:cs="Times New Roman"/>
          <w:sz w:val="28"/>
          <w:szCs w:val="28"/>
        </w:rPr>
        <w:t xml:space="preserve"> </w:t>
      </w:r>
      <w:r w:rsidRPr="009367EF">
        <w:rPr>
          <w:rFonts w:ascii="Times New Roman" w:hAnsi="Times New Roman" w:cs="Times New Roman"/>
          <w:sz w:val="28"/>
          <w:szCs w:val="28"/>
        </w:rPr>
        <w:t>денежных</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средств</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от</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текущих,</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инвестиционных</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9367EF">
        <w:rPr>
          <w:rFonts w:ascii="Times New Roman" w:hAnsi="Times New Roman" w:cs="Times New Roman"/>
          <w:sz w:val="28"/>
          <w:szCs w:val="28"/>
        </w:rPr>
        <w:t>операций.</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D22389" w:rsidRPr="00F92E74" w:rsidRDefault="00D22389" w:rsidP="00D22389">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Составить корреспонденцию счетов на совершенные факты хозяйственной жизни и указать оправдательные  первичные документы:</w:t>
      </w:r>
    </w:p>
    <w:tbl>
      <w:tblPr>
        <w:tblStyle w:val="ac"/>
        <w:tblW w:w="0" w:type="auto"/>
        <w:tblInd w:w="108" w:type="dxa"/>
        <w:tblLook w:val="04A0"/>
      </w:tblPr>
      <w:tblGrid>
        <w:gridCol w:w="594"/>
        <w:gridCol w:w="2234"/>
        <w:gridCol w:w="4313"/>
        <w:gridCol w:w="1149"/>
        <w:gridCol w:w="782"/>
        <w:gridCol w:w="851"/>
      </w:tblGrid>
      <w:tr w:rsidR="00D22389" w:rsidRPr="00F92E74" w:rsidTr="00D22389">
        <w:tc>
          <w:tcPr>
            <w:tcW w:w="594" w:type="dxa"/>
          </w:tcPr>
          <w:p w:rsidR="00D22389" w:rsidRPr="006D1E30" w:rsidRDefault="00D22389" w:rsidP="00230CBA">
            <w:pPr>
              <w:jc w:val="center"/>
              <w:rPr>
                <w:sz w:val="24"/>
                <w:szCs w:val="24"/>
              </w:rPr>
            </w:pPr>
            <w:r w:rsidRPr="006D1E30">
              <w:rPr>
                <w:sz w:val="24"/>
                <w:szCs w:val="24"/>
              </w:rPr>
              <w:t>№ п/п</w:t>
            </w:r>
          </w:p>
        </w:tc>
        <w:tc>
          <w:tcPr>
            <w:tcW w:w="2234" w:type="dxa"/>
          </w:tcPr>
          <w:p w:rsidR="00D22389" w:rsidRPr="006D1E30" w:rsidRDefault="00D22389" w:rsidP="00230CBA">
            <w:pPr>
              <w:jc w:val="center"/>
              <w:rPr>
                <w:sz w:val="24"/>
                <w:szCs w:val="24"/>
              </w:rPr>
            </w:pPr>
            <w:r w:rsidRPr="006D1E30">
              <w:rPr>
                <w:sz w:val="24"/>
                <w:szCs w:val="24"/>
              </w:rPr>
              <w:t>Оправдательный первичный  документ</w:t>
            </w:r>
          </w:p>
        </w:tc>
        <w:tc>
          <w:tcPr>
            <w:tcW w:w="4313" w:type="dxa"/>
          </w:tcPr>
          <w:p w:rsidR="00D22389" w:rsidRPr="006D1E30" w:rsidRDefault="00D22389" w:rsidP="00230CBA">
            <w:pPr>
              <w:jc w:val="center"/>
              <w:rPr>
                <w:sz w:val="24"/>
                <w:szCs w:val="24"/>
              </w:rPr>
            </w:pPr>
            <w:r w:rsidRPr="006D1E30">
              <w:rPr>
                <w:sz w:val="24"/>
                <w:szCs w:val="24"/>
              </w:rPr>
              <w:t xml:space="preserve">Содержание фактов </w:t>
            </w:r>
          </w:p>
          <w:p w:rsidR="00D22389" w:rsidRPr="006D1E30" w:rsidRDefault="00D22389" w:rsidP="00230CBA">
            <w:pPr>
              <w:jc w:val="center"/>
              <w:rPr>
                <w:sz w:val="24"/>
                <w:szCs w:val="24"/>
              </w:rPr>
            </w:pPr>
            <w:r w:rsidRPr="006D1E30">
              <w:rPr>
                <w:sz w:val="24"/>
                <w:szCs w:val="24"/>
              </w:rPr>
              <w:t>хозяйственной жизни</w:t>
            </w:r>
          </w:p>
        </w:tc>
        <w:tc>
          <w:tcPr>
            <w:tcW w:w="1149" w:type="dxa"/>
          </w:tcPr>
          <w:p w:rsidR="00D22389" w:rsidRPr="006D1E30" w:rsidRDefault="00D22389" w:rsidP="00230CBA">
            <w:pPr>
              <w:jc w:val="center"/>
              <w:rPr>
                <w:sz w:val="24"/>
                <w:szCs w:val="24"/>
              </w:rPr>
            </w:pPr>
            <w:r w:rsidRPr="006D1E30">
              <w:rPr>
                <w:sz w:val="24"/>
                <w:szCs w:val="24"/>
              </w:rPr>
              <w:t>Сумма, руб.</w:t>
            </w:r>
          </w:p>
        </w:tc>
        <w:tc>
          <w:tcPr>
            <w:tcW w:w="782" w:type="dxa"/>
          </w:tcPr>
          <w:p w:rsidR="00D22389" w:rsidRPr="006D1E30" w:rsidRDefault="00D22389" w:rsidP="00230CBA">
            <w:pPr>
              <w:jc w:val="center"/>
              <w:rPr>
                <w:sz w:val="24"/>
                <w:szCs w:val="24"/>
              </w:rPr>
            </w:pPr>
            <w:r w:rsidRPr="006D1E30">
              <w:rPr>
                <w:sz w:val="24"/>
                <w:szCs w:val="24"/>
              </w:rPr>
              <w:t>Д-т</w:t>
            </w:r>
          </w:p>
        </w:tc>
        <w:tc>
          <w:tcPr>
            <w:tcW w:w="851" w:type="dxa"/>
          </w:tcPr>
          <w:p w:rsidR="00D22389" w:rsidRPr="006D1E30" w:rsidRDefault="00D22389" w:rsidP="00230CBA">
            <w:pPr>
              <w:jc w:val="center"/>
              <w:rPr>
                <w:sz w:val="24"/>
                <w:szCs w:val="24"/>
              </w:rPr>
            </w:pPr>
            <w:r w:rsidRPr="006D1E30">
              <w:rPr>
                <w:sz w:val="24"/>
                <w:szCs w:val="24"/>
              </w:rPr>
              <w:t>К-т</w:t>
            </w:r>
          </w:p>
        </w:tc>
      </w:tr>
      <w:tr w:rsidR="00D22389" w:rsidRPr="00F92E74" w:rsidTr="00D22389">
        <w:tc>
          <w:tcPr>
            <w:tcW w:w="594" w:type="dxa"/>
          </w:tcPr>
          <w:p w:rsidR="00D22389" w:rsidRPr="006D1E30" w:rsidRDefault="00D22389" w:rsidP="00230CBA">
            <w:pPr>
              <w:rPr>
                <w:sz w:val="24"/>
                <w:szCs w:val="24"/>
              </w:rPr>
            </w:pPr>
            <w:r w:rsidRPr="006D1E30">
              <w:rPr>
                <w:sz w:val="24"/>
                <w:szCs w:val="24"/>
              </w:rPr>
              <w:t>1</w:t>
            </w:r>
          </w:p>
        </w:tc>
        <w:tc>
          <w:tcPr>
            <w:tcW w:w="2234" w:type="dxa"/>
          </w:tcPr>
          <w:p w:rsidR="00D22389" w:rsidRPr="006D1E30" w:rsidRDefault="00D22389" w:rsidP="00230CBA">
            <w:pPr>
              <w:jc w:val="both"/>
              <w:rPr>
                <w:rFonts w:ascii="Times New Roman CYR" w:hAnsi="Times New Roman CYR" w:cs="Times New Roman CYR"/>
                <w:color w:val="000000"/>
                <w:sz w:val="24"/>
                <w:szCs w:val="24"/>
              </w:rPr>
            </w:pPr>
          </w:p>
        </w:tc>
        <w:tc>
          <w:tcPr>
            <w:tcW w:w="4313" w:type="dxa"/>
          </w:tcPr>
          <w:p w:rsidR="00D22389" w:rsidRPr="006D1E30" w:rsidRDefault="00D22389" w:rsidP="00230CBA">
            <w:pPr>
              <w:jc w:val="both"/>
              <w:rPr>
                <w:sz w:val="24"/>
                <w:szCs w:val="24"/>
              </w:rPr>
            </w:pPr>
            <w:r w:rsidRPr="006D1E30">
              <w:rPr>
                <w:sz w:val="24"/>
                <w:szCs w:val="24"/>
              </w:rPr>
              <w:t>Списано в продажу  зерно</w:t>
            </w:r>
          </w:p>
        </w:tc>
        <w:tc>
          <w:tcPr>
            <w:tcW w:w="1149" w:type="dxa"/>
          </w:tcPr>
          <w:p w:rsidR="00D22389" w:rsidRPr="006D1E30" w:rsidRDefault="00D22389" w:rsidP="00230CBA">
            <w:pPr>
              <w:jc w:val="center"/>
              <w:rPr>
                <w:sz w:val="24"/>
                <w:szCs w:val="24"/>
              </w:rPr>
            </w:pPr>
            <w:r w:rsidRPr="006D1E30">
              <w:rPr>
                <w:sz w:val="24"/>
                <w:szCs w:val="24"/>
              </w:rPr>
              <w:t>15000</w:t>
            </w: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2</w:t>
            </w:r>
          </w:p>
        </w:tc>
        <w:tc>
          <w:tcPr>
            <w:tcW w:w="2234" w:type="dxa"/>
          </w:tcPr>
          <w:p w:rsidR="00D22389" w:rsidRPr="006D1E30" w:rsidRDefault="00D22389" w:rsidP="00230CBA">
            <w:pPr>
              <w:jc w:val="both"/>
              <w:rPr>
                <w:rFonts w:ascii="Times New Roman CYR" w:hAnsi="Times New Roman CYR" w:cs="Times New Roman CYR"/>
                <w:color w:val="000000"/>
                <w:sz w:val="24"/>
                <w:szCs w:val="24"/>
              </w:rPr>
            </w:pPr>
          </w:p>
        </w:tc>
        <w:tc>
          <w:tcPr>
            <w:tcW w:w="4313" w:type="dxa"/>
          </w:tcPr>
          <w:p w:rsidR="00D22389" w:rsidRPr="006D1E30" w:rsidRDefault="00D22389" w:rsidP="00230CBA">
            <w:pPr>
              <w:jc w:val="both"/>
              <w:rPr>
                <w:sz w:val="24"/>
                <w:szCs w:val="24"/>
              </w:rPr>
            </w:pPr>
            <w:r w:rsidRPr="006D1E30">
              <w:rPr>
                <w:sz w:val="24"/>
                <w:szCs w:val="24"/>
              </w:rPr>
              <w:t>Начислена выручка на покупателя зерна</w:t>
            </w:r>
          </w:p>
        </w:tc>
        <w:tc>
          <w:tcPr>
            <w:tcW w:w="1149" w:type="dxa"/>
          </w:tcPr>
          <w:p w:rsidR="00D22389" w:rsidRPr="006D1E30" w:rsidRDefault="00D22389" w:rsidP="00230CBA">
            <w:pPr>
              <w:jc w:val="center"/>
              <w:rPr>
                <w:sz w:val="24"/>
                <w:szCs w:val="24"/>
              </w:rPr>
            </w:pPr>
            <w:r w:rsidRPr="006D1E30">
              <w:rPr>
                <w:rFonts w:ascii="Times New Roman CYR" w:hAnsi="Times New Roman CYR" w:cs="Times New Roman CYR"/>
                <w:color w:val="000000"/>
                <w:sz w:val="24"/>
                <w:szCs w:val="24"/>
              </w:rPr>
              <w:t>196790</w:t>
            </w: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3</w:t>
            </w:r>
          </w:p>
        </w:tc>
        <w:tc>
          <w:tcPr>
            <w:tcW w:w="2234" w:type="dxa"/>
          </w:tcPr>
          <w:p w:rsidR="00D22389" w:rsidRPr="006D1E30" w:rsidRDefault="00D22389" w:rsidP="00230CBA">
            <w:pPr>
              <w:jc w:val="both"/>
              <w:rPr>
                <w:rFonts w:ascii="Times New Roman CYR" w:hAnsi="Times New Roman CYR" w:cs="Times New Roman CYR"/>
                <w:color w:val="000000"/>
                <w:sz w:val="24"/>
                <w:szCs w:val="24"/>
              </w:rPr>
            </w:pPr>
          </w:p>
        </w:tc>
        <w:tc>
          <w:tcPr>
            <w:tcW w:w="4313" w:type="dxa"/>
          </w:tcPr>
          <w:p w:rsidR="00D22389" w:rsidRPr="006D1E30" w:rsidRDefault="00D22389" w:rsidP="00230CBA">
            <w:pPr>
              <w:jc w:val="both"/>
              <w:rPr>
                <w:sz w:val="24"/>
                <w:szCs w:val="24"/>
              </w:rPr>
            </w:pPr>
            <w:r w:rsidRPr="006D1E30">
              <w:rPr>
                <w:sz w:val="24"/>
                <w:szCs w:val="24"/>
              </w:rPr>
              <w:t>Начислен с выручки НДС по ставке 10%</w:t>
            </w:r>
          </w:p>
        </w:tc>
        <w:tc>
          <w:tcPr>
            <w:tcW w:w="1149" w:type="dxa"/>
          </w:tcPr>
          <w:p w:rsidR="00D22389" w:rsidRPr="006D1E30" w:rsidRDefault="00D22389" w:rsidP="00230CBA">
            <w:pPr>
              <w:jc w:val="center"/>
              <w:rPr>
                <w:sz w:val="24"/>
                <w:szCs w:val="24"/>
              </w:rPr>
            </w:pP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4</w:t>
            </w:r>
          </w:p>
        </w:tc>
        <w:tc>
          <w:tcPr>
            <w:tcW w:w="2234" w:type="dxa"/>
          </w:tcPr>
          <w:p w:rsidR="00D22389" w:rsidRPr="006D1E30" w:rsidRDefault="00D22389" w:rsidP="00230CBA">
            <w:pPr>
              <w:jc w:val="both"/>
              <w:rPr>
                <w:rFonts w:ascii="Times New Roman CYR" w:hAnsi="Times New Roman CYR" w:cs="Times New Roman CYR"/>
                <w:color w:val="000000"/>
                <w:sz w:val="24"/>
                <w:szCs w:val="24"/>
              </w:rPr>
            </w:pPr>
          </w:p>
        </w:tc>
        <w:tc>
          <w:tcPr>
            <w:tcW w:w="4313" w:type="dxa"/>
          </w:tcPr>
          <w:p w:rsidR="00D22389" w:rsidRPr="006D1E30" w:rsidRDefault="00D22389" w:rsidP="00230CBA">
            <w:pPr>
              <w:jc w:val="both"/>
              <w:rPr>
                <w:sz w:val="24"/>
                <w:szCs w:val="24"/>
              </w:rPr>
            </w:pPr>
            <w:r w:rsidRPr="006D1E30">
              <w:rPr>
                <w:sz w:val="24"/>
                <w:szCs w:val="24"/>
              </w:rPr>
              <w:t>Приняты к бухгалтерскому учету  минеральные удобрения, поступившие от поставщиков</w:t>
            </w:r>
          </w:p>
        </w:tc>
        <w:tc>
          <w:tcPr>
            <w:tcW w:w="1149" w:type="dxa"/>
          </w:tcPr>
          <w:p w:rsidR="00D22389" w:rsidRPr="006D1E30" w:rsidRDefault="00D22389" w:rsidP="00230CBA">
            <w:pPr>
              <w:jc w:val="center"/>
              <w:rPr>
                <w:sz w:val="24"/>
                <w:szCs w:val="24"/>
              </w:rPr>
            </w:pPr>
            <w:r w:rsidRPr="006D1E30">
              <w:rPr>
                <w:rFonts w:ascii="Times New Roman CYR" w:hAnsi="Times New Roman CYR" w:cs="Times New Roman CYR"/>
                <w:color w:val="000000"/>
                <w:sz w:val="24"/>
                <w:szCs w:val="24"/>
              </w:rPr>
              <w:t>60150</w:t>
            </w: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5</w:t>
            </w:r>
          </w:p>
        </w:tc>
        <w:tc>
          <w:tcPr>
            <w:tcW w:w="2234" w:type="dxa"/>
          </w:tcPr>
          <w:p w:rsidR="00D22389" w:rsidRPr="006D1E30" w:rsidRDefault="00D22389" w:rsidP="00230CBA">
            <w:pPr>
              <w:jc w:val="both"/>
              <w:rPr>
                <w:sz w:val="24"/>
                <w:szCs w:val="24"/>
              </w:rPr>
            </w:pPr>
          </w:p>
        </w:tc>
        <w:tc>
          <w:tcPr>
            <w:tcW w:w="4313" w:type="dxa"/>
          </w:tcPr>
          <w:p w:rsidR="00D22389" w:rsidRPr="006D1E30" w:rsidRDefault="00D22389" w:rsidP="00230CBA">
            <w:pPr>
              <w:jc w:val="both"/>
              <w:rPr>
                <w:sz w:val="24"/>
                <w:szCs w:val="24"/>
              </w:rPr>
            </w:pPr>
            <w:r w:rsidRPr="006D1E30">
              <w:rPr>
                <w:sz w:val="24"/>
                <w:szCs w:val="24"/>
              </w:rPr>
              <w:t xml:space="preserve">  кроме того НДС 18%</w:t>
            </w:r>
          </w:p>
          <w:p w:rsidR="00D22389" w:rsidRPr="006D1E30" w:rsidRDefault="00D22389" w:rsidP="00230CBA">
            <w:pPr>
              <w:jc w:val="both"/>
              <w:rPr>
                <w:sz w:val="24"/>
                <w:szCs w:val="24"/>
              </w:rPr>
            </w:pPr>
            <w:r w:rsidRPr="006D1E30">
              <w:rPr>
                <w:sz w:val="24"/>
                <w:szCs w:val="24"/>
              </w:rPr>
              <w:t xml:space="preserve">                                       Итого</w:t>
            </w:r>
          </w:p>
        </w:tc>
        <w:tc>
          <w:tcPr>
            <w:tcW w:w="1149" w:type="dxa"/>
          </w:tcPr>
          <w:p w:rsidR="00D22389" w:rsidRPr="006D1E30" w:rsidRDefault="00D22389" w:rsidP="00230CBA">
            <w:pPr>
              <w:jc w:val="center"/>
              <w:rPr>
                <w:sz w:val="24"/>
                <w:szCs w:val="24"/>
              </w:rPr>
            </w:pP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6</w:t>
            </w:r>
          </w:p>
        </w:tc>
        <w:tc>
          <w:tcPr>
            <w:tcW w:w="2234" w:type="dxa"/>
          </w:tcPr>
          <w:p w:rsidR="00D22389" w:rsidRPr="006D1E30" w:rsidRDefault="00D22389" w:rsidP="00230CBA">
            <w:pPr>
              <w:jc w:val="both"/>
              <w:rPr>
                <w:sz w:val="24"/>
                <w:szCs w:val="24"/>
              </w:rPr>
            </w:pPr>
          </w:p>
        </w:tc>
        <w:tc>
          <w:tcPr>
            <w:tcW w:w="4313" w:type="dxa"/>
          </w:tcPr>
          <w:p w:rsidR="00D22389" w:rsidRPr="006D1E30" w:rsidRDefault="00D22389" w:rsidP="00230CBA">
            <w:pPr>
              <w:jc w:val="both"/>
              <w:rPr>
                <w:sz w:val="24"/>
                <w:szCs w:val="24"/>
              </w:rPr>
            </w:pPr>
            <w:r w:rsidRPr="006D1E30">
              <w:rPr>
                <w:sz w:val="24"/>
                <w:szCs w:val="24"/>
              </w:rPr>
              <w:t>Перечислено поставщику с расчетного счета в полной сумме задолженности</w:t>
            </w:r>
          </w:p>
        </w:tc>
        <w:tc>
          <w:tcPr>
            <w:tcW w:w="1149" w:type="dxa"/>
          </w:tcPr>
          <w:p w:rsidR="00D22389" w:rsidRPr="006D1E30" w:rsidRDefault="00D22389" w:rsidP="00230CBA">
            <w:pPr>
              <w:jc w:val="center"/>
              <w:rPr>
                <w:sz w:val="24"/>
                <w:szCs w:val="24"/>
              </w:rPr>
            </w:pP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7</w:t>
            </w:r>
          </w:p>
        </w:tc>
        <w:tc>
          <w:tcPr>
            <w:tcW w:w="2234" w:type="dxa"/>
          </w:tcPr>
          <w:p w:rsidR="00D22389" w:rsidRPr="006D1E30" w:rsidRDefault="00D22389" w:rsidP="00230CBA">
            <w:pPr>
              <w:jc w:val="both"/>
              <w:rPr>
                <w:sz w:val="24"/>
                <w:szCs w:val="24"/>
              </w:rPr>
            </w:pPr>
          </w:p>
        </w:tc>
        <w:tc>
          <w:tcPr>
            <w:tcW w:w="4313" w:type="dxa"/>
          </w:tcPr>
          <w:p w:rsidR="00D22389" w:rsidRPr="006D1E30" w:rsidRDefault="00D22389" w:rsidP="00230CBA">
            <w:pPr>
              <w:jc w:val="both"/>
              <w:rPr>
                <w:sz w:val="24"/>
                <w:szCs w:val="24"/>
              </w:rPr>
            </w:pPr>
            <w:r w:rsidRPr="006D1E30">
              <w:rPr>
                <w:sz w:val="24"/>
                <w:szCs w:val="24"/>
              </w:rPr>
              <w:t xml:space="preserve">Принят к вычету из бюджета НДС </w:t>
            </w:r>
          </w:p>
        </w:tc>
        <w:tc>
          <w:tcPr>
            <w:tcW w:w="1149" w:type="dxa"/>
          </w:tcPr>
          <w:p w:rsidR="00D22389" w:rsidRPr="006D1E30" w:rsidRDefault="00D22389" w:rsidP="00230CBA">
            <w:pPr>
              <w:jc w:val="center"/>
              <w:rPr>
                <w:sz w:val="24"/>
                <w:szCs w:val="24"/>
              </w:rPr>
            </w:pP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r w:rsidR="00D22389" w:rsidRPr="00F92E74" w:rsidTr="00D22389">
        <w:tc>
          <w:tcPr>
            <w:tcW w:w="594" w:type="dxa"/>
          </w:tcPr>
          <w:p w:rsidR="00D22389" w:rsidRPr="006D1E30" w:rsidRDefault="00D22389" w:rsidP="00230CBA">
            <w:pPr>
              <w:rPr>
                <w:sz w:val="24"/>
                <w:szCs w:val="24"/>
              </w:rPr>
            </w:pPr>
            <w:r w:rsidRPr="006D1E30">
              <w:rPr>
                <w:sz w:val="24"/>
                <w:szCs w:val="24"/>
              </w:rPr>
              <w:t>8</w:t>
            </w:r>
          </w:p>
        </w:tc>
        <w:tc>
          <w:tcPr>
            <w:tcW w:w="2234" w:type="dxa"/>
          </w:tcPr>
          <w:p w:rsidR="00D22389" w:rsidRPr="006D1E30" w:rsidRDefault="00D22389" w:rsidP="00230CBA">
            <w:pPr>
              <w:jc w:val="both"/>
              <w:rPr>
                <w:sz w:val="24"/>
                <w:szCs w:val="24"/>
              </w:rPr>
            </w:pPr>
          </w:p>
        </w:tc>
        <w:tc>
          <w:tcPr>
            <w:tcW w:w="4313" w:type="dxa"/>
          </w:tcPr>
          <w:p w:rsidR="00D22389" w:rsidRPr="006D1E30" w:rsidRDefault="00D22389" w:rsidP="00230CBA">
            <w:pPr>
              <w:jc w:val="both"/>
              <w:rPr>
                <w:sz w:val="24"/>
                <w:szCs w:val="24"/>
              </w:rPr>
            </w:pPr>
            <w:r w:rsidRPr="006D1E30">
              <w:rPr>
                <w:sz w:val="24"/>
                <w:szCs w:val="24"/>
              </w:rPr>
              <w:t>Перечислен</w:t>
            </w:r>
            <w:r w:rsidRPr="006D1E30">
              <w:rPr>
                <w:rFonts w:ascii="Times New Roman CYR" w:hAnsi="Times New Roman CYR" w:cs="Times New Roman CYR"/>
                <w:color w:val="000000"/>
                <w:sz w:val="24"/>
                <w:szCs w:val="24"/>
              </w:rPr>
              <w:t xml:space="preserve"> с расчетного счета НДС, подлежащий уплате в бюджет за отчетный период</w:t>
            </w:r>
          </w:p>
        </w:tc>
        <w:tc>
          <w:tcPr>
            <w:tcW w:w="1149" w:type="dxa"/>
          </w:tcPr>
          <w:p w:rsidR="00D22389" w:rsidRPr="006D1E30" w:rsidRDefault="00D22389" w:rsidP="00230CBA">
            <w:pPr>
              <w:jc w:val="center"/>
              <w:rPr>
                <w:sz w:val="24"/>
                <w:szCs w:val="24"/>
              </w:rPr>
            </w:pPr>
          </w:p>
        </w:tc>
        <w:tc>
          <w:tcPr>
            <w:tcW w:w="782" w:type="dxa"/>
          </w:tcPr>
          <w:p w:rsidR="00D22389" w:rsidRPr="006D1E30" w:rsidRDefault="00D22389" w:rsidP="00230CBA">
            <w:pPr>
              <w:jc w:val="center"/>
              <w:rPr>
                <w:sz w:val="24"/>
                <w:szCs w:val="24"/>
              </w:rPr>
            </w:pPr>
          </w:p>
        </w:tc>
        <w:tc>
          <w:tcPr>
            <w:tcW w:w="851" w:type="dxa"/>
          </w:tcPr>
          <w:p w:rsidR="00D22389" w:rsidRPr="006D1E30" w:rsidRDefault="00D22389" w:rsidP="00230CBA">
            <w:pPr>
              <w:jc w:val="center"/>
              <w:rPr>
                <w:sz w:val="24"/>
                <w:szCs w:val="24"/>
              </w:rPr>
            </w:pPr>
          </w:p>
        </w:tc>
      </w:tr>
    </w:tbl>
    <w:p w:rsidR="00D22389" w:rsidRDefault="00D22389" w:rsidP="00D22389">
      <w:pPr>
        <w:autoSpaceDE w:val="0"/>
        <w:autoSpaceDN w:val="0"/>
        <w:adjustRightInd w:val="0"/>
        <w:spacing w:after="0" w:line="240" w:lineRule="auto"/>
        <w:ind w:firstLine="426"/>
        <w:jc w:val="both"/>
        <w:rPr>
          <w:rFonts w:ascii="Times New Roman" w:hAnsi="Times New Roman" w:cs="Times New Roman"/>
          <w:b/>
          <w:sz w:val="28"/>
          <w:szCs w:val="28"/>
        </w:rPr>
      </w:pPr>
    </w:p>
    <w:p w:rsidR="006D1E30" w:rsidRDefault="006D1E30" w:rsidP="00D22389">
      <w:pPr>
        <w:autoSpaceDE w:val="0"/>
        <w:autoSpaceDN w:val="0"/>
        <w:adjustRightInd w:val="0"/>
        <w:spacing w:after="0" w:line="240" w:lineRule="auto"/>
        <w:ind w:firstLine="426"/>
        <w:jc w:val="both"/>
        <w:rPr>
          <w:rFonts w:ascii="Times New Roman" w:hAnsi="Times New Roman" w:cs="Times New Roman"/>
          <w:b/>
          <w:sz w:val="28"/>
          <w:szCs w:val="28"/>
        </w:rPr>
      </w:pPr>
    </w:p>
    <w:p w:rsidR="006D1E30" w:rsidRDefault="006D1E30" w:rsidP="00D22389">
      <w:pPr>
        <w:autoSpaceDE w:val="0"/>
        <w:autoSpaceDN w:val="0"/>
        <w:adjustRightInd w:val="0"/>
        <w:spacing w:after="0" w:line="240" w:lineRule="auto"/>
        <w:ind w:firstLine="426"/>
        <w:jc w:val="both"/>
        <w:rPr>
          <w:rFonts w:ascii="Times New Roman" w:hAnsi="Times New Roman" w:cs="Times New Roman"/>
          <w:b/>
          <w:sz w:val="28"/>
          <w:szCs w:val="28"/>
        </w:rPr>
      </w:pPr>
    </w:p>
    <w:p w:rsidR="006D1E30" w:rsidRPr="00F92E74" w:rsidRDefault="006D1E30" w:rsidP="00D22389">
      <w:pPr>
        <w:autoSpaceDE w:val="0"/>
        <w:autoSpaceDN w:val="0"/>
        <w:adjustRightInd w:val="0"/>
        <w:spacing w:after="0" w:line="240" w:lineRule="auto"/>
        <w:ind w:firstLine="426"/>
        <w:jc w:val="both"/>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773B22">
        <w:rPr>
          <w:rFonts w:ascii="Times New Roman" w:hAnsi="Times New Roman" w:cs="Times New Roman"/>
          <w:b/>
          <w:sz w:val="28"/>
          <w:szCs w:val="28"/>
        </w:rPr>
        <w:t xml:space="preserve"> 26</w:t>
      </w:r>
    </w:p>
    <w:p w:rsidR="00D6213B" w:rsidRDefault="00D6213B" w:rsidP="00D6213B">
      <w:pPr>
        <w:pStyle w:val="20"/>
        <w:shd w:val="clear" w:color="auto" w:fill="auto"/>
        <w:tabs>
          <w:tab w:val="left" w:pos="0"/>
        </w:tabs>
        <w:spacing w:before="0" w:after="0" w:line="240" w:lineRule="auto"/>
        <w:ind w:firstLine="0"/>
        <w:rPr>
          <w:color w:val="000000"/>
          <w:lang w:eastAsia="ru-RU" w:bidi="ru-RU"/>
        </w:rPr>
      </w:pPr>
      <w:r>
        <w:rPr>
          <w:color w:val="000000"/>
          <w:lang w:bidi="ru-RU"/>
        </w:rPr>
        <w:t xml:space="preserve">1. </w:t>
      </w:r>
      <w:r w:rsidRPr="001509A4">
        <w:rPr>
          <w:color w:val="000000"/>
          <w:lang w:eastAsia="ru-RU" w:bidi="ru-RU"/>
        </w:rPr>
        <w:t>Необходимость и предпосылки появления и применения денег. Эволюция форм и видов денег.</w:t>
      </w:r>
    </w:p>
    <w:p w:rsidR="00D6213B" w:rsidRPr="001568F9" w:rsidRDefault="00D6213B" w:rsidP="00D6213B">
      <w:pPr>
        <w:pStyle w:val="20"/>
        <w:shd w:val="clear" w:color="auto" w:fill="auto"/>
        <w:tabs>
          <w:tab w:val="left" w:pos="0"/>
        </w:tabs>
        <w:spacing w:before="0" w:after="0" w:line="240" w:lineRule="auto"/>
        <w:ind w:firstLine="0"/>
      </w:pPr>
      <w:r>
        <w:t xml:space="preserve">2. </w:t>
      </w:r>
      <w:r w:rsidRPr="001568F9">
        <w:t xml:space="preserve">Анализ финансовой устойчивости организации. Оценка рациональности структуры источников </w:t>
      </w:r>
      <w:r w:rsidRPr="001568F9">
        <w:rPr>
          <w:spacing w:val="-1"/>
        </w:rPr>
        <w:t xml:space="preserve">финансирования. </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773B22" w:rsidRPr="00F92E74" w:rsidRDefault="00773B22" w:rsidP="00773B22">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Доярка предоставила Листок временной нетрудоспособности  с 25 марта  2016 г. (отпуск по беременности и родам - 140 календарных дней). Страховой стаж - 4 мес. 17 дней, начисленная зарплата за период работы (4 мес. 17 дней) составила 90570 руб. МРОТ  в 2016 году - 6204 руб. Определить сумму отпускных по беременности и родам и отразить ее на счетах бухгалтерского учета.</w:t>
      </w: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FF4F7C">
        <w:rPr>
          <w:rFonts w:ascii="Times New Roman" w:hAnsi="Times New Roman" w:cs="Times New Roman"/>
          <w:b/>
          <w:sz w:val="28"/>
          <w:szCs w:val="28"/>
        </w:rPr>
        <w:t xml:space="preserve"> 27</w:t>
      </w:r>
    </w:p>
    <w:p w:rsidR="00D6213B" w:rsidRDefault="00D6213B" w:rsidP="00D6213B">
      <w:pPr>
        <w:pStyle w:val="20"/>
        <w:shd w:val="clear" w:color="auto" w:fill="auto"/>
        <w:tabs>
          <w:tab w:val="left" w:pos="0"/>
          <w:tab w:val="left" w:pos="902"/>
        </w:tabs>
        <w:spacing w:before="0" w:after="0" w:line="240" w:lineRule="auto"/>
        <w:ind w:firstLine="0"/>
        <w:rPr>
          <w:color w:val="000000"/>
          <w:lang w:eastAsia="ru-RU" w:bidi="ru-RU"/>
        </w:rPr>
      </w:pPr>
      <w:r>
        <w:rPr>
          <w:color w:val="000000"/>
          <w:lang w:bidi="ru-RU"/>
        </w:rPr>
        <w:t xml:space="preserve">1. </w:t>
      </w:r>
      <w:r w:rsidRPr="001509A4">
        <w:rPr>
          <w:color w:val="000000"/>
          <w:lang w:eastAsia="ru-RU" w:bidi="ru-RU"/>
        </w:rPr>
        <w:t>Гос</w:t>
      </w:r>
      <w:r>
        <w:rPr>
          <w:color w:val="000000"/>
          <w:lang w:eastAsia="ru-RU" w:bidi="ru-RU"/>
        </w:rPr>
        <w:t xml:space="preserve">ударственный бюджет: сущность, </w:t>
      </w:r>
      <w:r w:rsidRPr="001509A4">
        <w:rPr>
          <w:color w:val="000000"/>
          <w:lang w:eastAsia="ru-RU" w:bidi="ru-RU"/>
        </w:rPr>
        <w:t>формирование. Проблема дефицита</w:t>
      </w:r>
      <w:r>
        <w:rPr>
          <w:color w:val="000000"/>
          <w:lang w:eastAsia="ru-RU" w:bidi="ru-RU"/>
        </w:rPr>
        <w:t xml:space="preserve"> </w:t>
      </w:r>
      <w:r w:rsidRPr="001509A4">
        <w:rPr>
          <w:color w:val="000000"/>
          <w:lang w:eastAsia="ru-RU" w:bidi="ru-RU"/>
        </w:rPr>
        <w:t xml:space="preserve">государственного бюджета. </w:t>
      </w:r>
    </w:p>
    <w:p w:rsidR="00D6213B" w:rsidRPr="001568F9" w:rsidRDefault="00D6213B" w:rsidP="00D6213B">
      <w:pPr>
        <w:pStyle w:val="20"/>
        <w:shd w:val="clear" w:color="auto" w:fill="auto"/>
        <w:tabs>
          <w:tab w:val="left" w:pos="0"/>
          <w:tab w:val="left" w:pos="902"/>
        </w:tabs>
        <w:spacing w:before="0" w:after="0" w:line="240" w:lineRule="auto"/>
        <w:ind w:firstLine="0"/>
      </w:pPr>
      <w:r>
        <w:t xml:space="preserve">2. </w:t>
      </w:r>
      <w:r w:rsidRPr="001568F9">
        <w:t>Анализ</w:t>
      </w:r>
      <w:r>
        <w:t xml:space="preserve"> </w:t>
      </w:r>
      <w:r w:rsidRPr="001568F9">
        <w:t>финансовых</w:t>
      </w:r>
      <w:r>
        <w:t xml:space="preserve"> </w:t>
      </w:r>
      <w:r w:rsidRPr="001568F9">
        <w:t>результатов</w:t>
      </w:r>
      <w:r>
        <w:t xml:space="preserve"> и факторов формирования и использования прибыли</w:t>
      </w:r>
      <w:r w:rsidRPr="001568F9">
        <w:rPr>
          <w:spacing w:val="-1"/>
        </w:rPr>
        <w:t>.</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230CBA" w:rsidRPr="00F92E74" w:rsidRDefault="00230CBA" w:rsidP="00230CBA">
      <w:pPr>
        <w:autoSpaceDE w:val="0"/>
        <w:autoSpaceDN w:val="0"/>
        <w:adjustRightInd w:val="0"/>
        <w:spacing w:after="0" w:line="240" w:lineRule="auto"/>
        <w:ind w:firstLine="426"/>
        <w:jc w:val="both"/>
        <w:rPr>
          <w:rFonts w:ascii="Times New Roman CYR" w:hAnsi="Times New Roman CYR" w:cs="Times New Roman CYR"/>
          <w:color w:val="000000"/>
          <w:sz w:val="24"/>
          <w:szCs w:val="24"/>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Ком</w:t>
      </w:r>
      <w:r w:rsidR="00282AD8">
        <w:rPr>
          <w:rFonts w:ascii="Times New Roman CYR" w:hAnsi="Times New Roman CYR" w:cs="Times New Roman CYR"/>
          <w:color w:val="000000"/>
          <w:sz w:val="28"/>
          <w:szCs w:val="28"/>
        </w:rPr>
        <w:t>б</w:t>
      </w:r>
      <w:r w:rsidRPr="00F92E74">
        <w:rPr>
          <w:rFonts w:ascii="Times New Roman CYR" w:hAnsi="Times New Roman CYR" w:cs="Times New Roman CYR"/>
          <w:color w:val="000000"/>
          <w:sz w:val="28"/>
          <w:szCs w:val="28"/>
        </w:rPr>
        <w:t>айнер Иванов И.И. (участник боевых действий в Афганистане) намолотил за июль 105 ц зерна при плане 100 ц. Положением об оплате труда в данной организации для комбайнеров предусмотрены сдельные расценки: за намолот 1 ц - 220 руб., за намолот сверх плана  сдельная расценка повышается на 25%. Комбайнер имеет 2 несовершеннолетних детей. Составить корреспонденцию счетов на совершенные факты хозяйственной жизни, произвести необходимые расчеты.</w:t>
      </w:r>
    </w:p>
    <w:tbl>
      <w:tblPr>
        <w:tblStyle w:val="ac"/>
        <w:tblW w:w="9923" w:type="dxa"/>
        <w:tblInd w:w="108" w:type="dxa"/>
        <w:tblLook w:val="04A0"/>
      </w:tblPr>
      <w:tblGrid>
        <w:gridCol w:w="594"/>
        <w:gridCol w:w="5927"/>
        <w:gridCol w:w="1276"/>
        <w:gridCol w:w="1134"/>
        <w:gridCol w:w="992"/>
      </w:tblGrid>
      <w:tr w:rsidR="00230CBA" w:rsidRPr="00F92E74" w:rsidTr="00230CBA">
        <w:tc>
          <w:tcPr>
            <w:tcW w:w="594" w:type="dxa"/>
          </w:tcPr>
          <w:p w:rsidR="00230CBA" w:rsidRPr="006D1E30" w:rsidRDefault="00230CBA" w:rsidP="00230CBA">
            <w:pPr>
              <w:jc w:val="center"/>
              <w:rPr>
                <w:sz w:val="24"/>
                <w:szCs w:val="24"/>
              </w:rPr>
            </w:pPr>
            <w:r w:rsidRPr="006D1E30">
              <w:rPr>
                <w:sz w:val="24"/>
                <w:szCs w:val="24"/>
              </w:rPr>
              <w:t>№ п/п</w:t>
            </w:r>
          </w:p>
        </w:tc>
        <w:tc>
          <w:tcPr>
            <w:tcW w:w="5927" w:type="dxa"/>
          </w:tcPr>
          <w:p w:rsidR="00230CBA" w:rsidRPr="006D1E30" w:rsidRDefault="00230CBA" w:rsidP="00230CBA">
            <w:pPr>
              <w:jc w:val="center"/>
              <w:rPr>
                <w:sz w:val="24"/>
                <w:szCs w:val="24"/>
              </w:rPr>
            </w:pPr>
            <w:r w:rsidRPr="006D1E30">
              <w:rPr>
                <w:sz w:val="24"/>
                <w:szCs w:val="24"/>
              </w:rPr>
              <w:t xml:space="preserve">Содержание фактов </w:t>
            </w:r>
          </w:p>
          <w:p w:rsidR="00230CBA" w:rsidRPr="006D1E30" w:rsidRDefault="00230CBA" w:rsidP="00230CBA">
            <w:pPr>
              <w:jc w:val="center"/>
              <w:rPr>
                <w:sz w:val="24"/>
                <w:szCs w:val="24"/>
              </w:rPr>
            </w:pPr>
            <w:r w:rsidRPr="006D1E30">
              <w:rPr>
                <w:sz w:val="24"/>
                <w:szCs w:val="24"/>
              </w:rPr>
              <w:t>хозяйственной жизни</w:t>
            </w:r>
          </w:p>
        </w:tc>
        <w:tc>
          <w:tcPr>
            <w:tcW w:w="1276" w:type="dxa"/>
          </w:tcPr>
          <w:p w:rsidR="00230CBA" w:rsidRPr="006D1E30" w:rsidRDefault="00230CBA" w:rsidP="00230CBA">
            <w:pPr>
              <w:jc w:val="center"/>
              <w:rPr>
                <w:sz w:val="24"/>
                <w:szCs w:val="24"/>
              </w:rPr>
            </w:pPr>
            <w:r w:rsidRPr="006D1E30">
              <w:rPr>
                <w:sz w:val="24"/>
                <w:szCs w:val="24"/>
              </w:rPr>
              <w:t>Сумма, руб.</w:t>
            </w:r>
          </w:p>
        </w:tc>
        <w:tc>
          <w:tcPr>
            <w:tcW w:w="1134" w:type="dxa"/>
          </w:tcPr>
          <w:p w:rsidR="00230CBA" w:rsidRPr="006D1E30" w:rsidRDefault="00230CBA" w:rsidP="00230CBA">
            <w:pPr>
              <w:jc w:val="center"/>
              <w:rPr>
                <w:sz w:val="24"/>
                <w:szCs w:val="24"/>
              </w:rPr>
            </w:pPr>
            <w:r w:rsidRPr="006D1E30">
              <w:rPr>
                <w:sz w:val="24"/>
                <w:szCs w:val="24"/>
              </w:rPr>
              <w:t>Д-т</w:t>
            </w:r>
          </w:p>
        </w:tc>
        <w:tc>
          <w:tcPr>
            <w:tcW w:w="992" w:type="dxa"/>
          </w:tcPr>
          <w:p w:rsidR="00230CBA" w:rsidRPr="006D1E30" w:rsidRDefault="00230CBA" w:rsidP="00230CBA">
            <w:pPr>
              <w:jc w:val="center"/>
              <w:rPr>
                <w:sz w:val="24"/>
                <w:szCs w:val="24"/>
              </w:rPr>
            </w:pPr>
            <w:r w:rsidRPr="006D1E30">
              <w:rPr>
                <w:sz w:val="24"/>
                <w:szCs w:val="24"/>
              </w:rPr>
              <w:t>К-т</w:t>
            </w:r>
          </w:p>
        </w:tc>
      </w:tr>
      <w:tr w:rsidR="00230CBA" w:rsidRPr="00F92E74" w:rsidTr="00230CBA">
        <w:tc>
          <w:tcPr>
            <w:tcW w:w="594" w:type="dxa"/>
          </w:tcPr>
          <w:p w:rsidR="00230CBA" w:rsidRPr="006D1E30" w:rsidRDefault="00230CBA" w:rsidP="00230CBA">
            <w:pPr>
              <w:jc w:val="center"/>
              <w:rPr>
                <w:sz w:val="24"/>
                <w:szCs w:val="24"/>
              </w:rPr>
            </w:pPr>
            <w:r w:rsidRPr="006D1E30">
              <w:rPr>
                <w:sz w:val="24"/>
                <w:szCs w:val="24"/>
              </w:rPr>
              <w:t>1</w:t>
            </w:r>
          </w:p>
        </w:tc>
        <w:tc>
          <w:tcPr>
            <w:tcW w:w="5927" w:type="dxa"/>
          </w:tcPr>
          <w:p w:rsidR="00230CBA" w:rsidRPr="006D1E30" w:rsidRDefault="00230CBA" w:rsidP="00230CBA">
            <w:pPr>
              <w:jc w:val="both"/>
              <w:rPr>
                <w:sz w:val="24"/>
                <w:szCs w:val="24"/>
              </w:rPr>
            </w:pPr>
            <w:r w:rsidRPr="006D1E30">
              <w:rPr>
                <w:sz w:val="24"/>
                <w:szCs w:val="24"/>
              </w:rPr>
              <w:t xml:space="preserve">Начислена зарплата  комбайнеру за июль </w:t>
            </w:r>
          </w:p>
        </w:tc>
        <w:tc>
          <w:tcPr>
            <w:tcW w:w="1276" w:type="dxa"/>
          </w:tcPr>
          <w:p w:rsidR="00230CBA" w:rsidRPr="006D1E30" w:rsidRDefault="00230CBA" w:rsidP="00230CBA">
            <w:pPr>
              <w:jc w:val="center"/>
              <w:rPr>
                <w:sz w:val="24"/>
                <w:szCs w:val="24"/>
              </w:rPr>
            </w:pPr>
          </w:p>
        </w:tc>
        <w:tc>
          <w:tcPr>
            <w:tcW w:w="1134" w:type="dxa"/>
          </w:tcPr>
          <w:p w:rsidR="00230CBA" w:rsidRPr="006D1E30" w:rsidRDefault="00230CBA" w:rsidP="00230CBA">
            <w:pPr>
              <w:jc w:val="center"/>
              <w:rPr>
                <w:sz w:val="24"/>
                <w:szCs w:val="24"/>
              </w:rPr>
            </w:pPr>
          </w:p>
        </w:tc>
        <w:tc>
          <w:tcPr>
            <w:tcW w:w="992" w:type="dxa"/>
          </w:tcPr>
          <w:p w:rsidR="00230CBA" w:rsidRPr="006D1E30" w:rsidRDefault="00230CBA" w:rsidP="00230CBA">
            <w:pPr>
              <w:jc w:val="center"/>
              <w:rPr>
                <w:sz w:val="24"/>
                <w:szCs w:val="24"/>
              </w:rPr>
            </w:pPr>
          </w:p>
        </w:tc>
      </w:tr>
      <w:tr w:rsidR="00230CBA" w:rsidRPr="00F92E74" w:rsidTr="00230CBA">
        <w:tc>
          <w:tcPr>
            <w:tcW w:w="594" w:type="dxa"/>
          </w:tcPr>
          <w:p w:rsidR="00230CBA" w:rsidRPr="006D1E30" w:rsidRDefault="00230CBA" w:rsidP="00230CBA">
            <w:pPr>
              <w:jc w:val="center"/>
              <w:rPr>
                <w:sz w:val="24"/>
                <w:szCs w:val="24"/>
              </w:rPr>
            </w:pPr>
            <w:r w:rsidRPr="006D1E30">
              <w:rPr>
                <w:sz w:val="24"/>
                <w:szCs w:val="24"/>
              </w:rPr>
              <w:t>2</w:t>
            </w:r>
          </w:p>
        </w:tc>
        <w:tc>
          <w:tcPr>
            <w:tcW w:w="5927" w:type="dxa"/>
          </w:tcPr>
          <w:p w:rsidR="00230CBA" w:rsidRPr="006D1E30" w:rsidRDefault="00230CBA" w:rsidP="00230CBA">
            <w:pPr>
              <w:jc w:val="both"/>
              <w:rPr>
                <w:sz w:val="24"/>
                <w:szCs w:val="24"/>
              </w:rPr>
            </w:pPr>
            <w:r w:rsidRPr="006D1E30">
              <w:rPr>
                <w:sz w:val="24"/>
                <w:szCs w:val="24"/>
              </w:rPr>
              <w:t>Удержан НДФЛ из оплаты труда комбайнера за июль</w:t>
            </w:r>
          </w:p>
        </w:tc>
        <w:tc>
          <w:tcPr>
            <w:tcW w:w="1276" w:type="dxa"/>
          </w:tcPr>
          <w:p w:rsidR="00230CBA" w:rsidRPr="006D1E30" w:rsidRDefault="00230CBA" w:rsidP="00230CBA">
            <w:pPr>
              <w:jc w:val="center"/>
              <w:rPr>
                <w:sz w:val="24"/>
                <w:szCs w:val="24"/>
              </w:rPr>
            </w:pPr>
          </w:p>
        </w:tc>
        <w:tc>
          <w:tcPr>
            <w:tcW w:w="1134" w:type="dxa"/>
          </w:tcPr>
          <w:p w:rsidR="00230CBA" w:rsidRPr="006D1E30" w:rsidRDefault="00230CBA" w:rsidP="00230CBA">
            <w:pPr>
              <w:jc w:val="center"/>
              <w:rPr>
                <w:sz w:val="24"/>
                <w:szCs w:val="24"/>
              </w:rPr>
            </w:pPr>
          </w:p>
        </w:tc>
        <w:tc>
          <w:tcPr>
            <w:tcW w:w="992" w:type="dxa"/>
          </w:tcPr>
          <w:p w:rsidR="00230CBA" w:rsidRPr="006D1E30" w:rsidRDefault="00230CBA" w:rsidP="00230CBA">
            <w:pPr>
              <w:jc w:val="center"/>
              <w:rPr>
                <w:sz w:val="24"/>
                <w:szCs w:val="24"/>
              </w:rPr>
            </w:pPr>
          </w:p>
        </w:tc>
      </w:tr>
    </w:tbl>
    <w:p w:rsidR="00230CBA" w:rsidRPr="006D1E30" w:rsidRDefault="00230CBA" w:rsidP="00230CBA">
      <w:pPr>
        <w:autoSpaceDE w:val="0"/>
        <w:autoSpaceDN w:val="0"/>
        <w:adjustRightInd w:val="0"/>
        <w:spacing w:after="0" w:line="240" w:lineRule="auto"/>
        <w:ind w:firstLine="426"/>
        <w:jc w:val="center"/>
        <w:rPr>
          <w:rFonts w:ascii="Times New Roman" w:hAnsi="Times New Roman" w:cs="Times New Roman"/>
          <w:sz w:val="24"/>
          <w:szCs w:val="24"/>
        </w:rPr>
      </w:pPr>
      <w:r w:rsidRPr="006D1E30">
        <w:rPr>
          <w:rFonts w:ascii="Times New Roman" w:hAnsi="Times New Roman" w:cs="Times New Roman"/>
          <w:sz w:val="24"/>
          <w:szCs w:val="24"/>
        </w:rPr>
        <w:t xml:space="preserve">Налоговая карточка </w:t>
      </w:r>
      <w:r w:rsidR="001D2588">
        <w:rPr>
          <w:rFonts w:ascii="Times New Roman" w:hAnsi="Times New Roman" w:cs="Times New Roman"/>
          <w:sz w:val="24"/>
          <w:szCs w:val="24"/>
        </w:rPr>
        <w:t>комбайнера</w:t>
      </w:r>
    </w:p>
    <w:tbl>
      <w:tblPr>
        <w:tblStyle w:val="ac"/>
        <w:tblW w:w="0" w:type="auto"/>
        <w:tblInd w:w="108" w:type="dxa"/>
        <w:tblLook w:val="04A0"/>
      </w:tblPr>
      <w:tblGrid>
        <w:gridCol w:w="4678"/>
        <w:gridCol w:w="3402"/>
        <w:gridCol w:w="1843"/>
      </w:tblGrid>
      <w:tr w:rsidR="00230CBA" w:rsidRPr="00F92E74" w:rsidTr="00230CBA">
        <w:tc>
          <w:tcPr>
            <w:tcW w:w="4678" w:type="dxa"/>
          </w:tcPr>
          <w:p w:rsidR="00230CBA" w:rsidRPr="00F92E74" w:rsidRDefault="00230CBA" w:rsidP="00230CBA">
            <w:pPr>
              <w:autoSpaceDE w:val="0"/>
              <w:autoSpaceDN w:val="0"/>
              <w:adjustRightInd w:val="0"/>
              <w:jc w:val="center"/>
              <w:rPr>
                <w:sz w:val="24"/>
                <w:szCs w:val="24"/>
              </w:rPr>
            </w:pPr>
            <w:r w:rsidRPr="00F92E74">
              <w:rPr>
                <w:sz w:val="24"/>
                <w:szCs w:val="24"/>
              </w:rPr>
              <w:t>Показатели</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Отчетный период</w:t>
            </w:r>
          </w:p>
        </w:tc>
        <w:tc>
          <w:tcPr>
            <w:tcW w:w="1843" w:type="dxa"/>
          </w:tcPr>
          <w:p w:rsidR="00230CBA" w:rsidRPr="00F92E74" w:rsidRDefault="00230CBA" w:rsidP="00230CBA">
            <w:pPr>
              <w:autoSpaceDE w:val="0"/>
              <w:autoSpaceDN w:val="0"/>
              <w:adjustRightInd w:val="0"/>
              <w:jc w:val="center"/>
              <w:rPr>
                <w:sz w:val="24"/>
                <w:szCs w:val="24"/>
              </w:rPr>
            </w:pPr>
            <w:r w:rsidRPr="00F92E74">
              <w:rPr>
                <w:sz w:val="24"/>
                <w:szCs w:val="24"/>
              </w:rPr>
              <w:t>Сумма, руб.</w:t>
            </w:r>
          </w:p>
        </w:tc>
      </w:tr>
      <w:tr w:rsidR="00230CBA" w:rsidRPr="00F92E74" w:rsidTr="00230CBA">
        <w:tc>
          <w:tcPr>
            <w:tcW w:w="4678" w:type="dxa"/>
            <w:vMerge w:val="restart"/>
          </w:tcPr>
          <w:p w:rsidR="00230CBA" w:rsidRPr="00F92E74" w:rsidRDefault="00230CBA" w:rsidP="00230CBA">
            <w:pPr>
              <w:autoSpaceDE w:val="0"/>
              <w:autoSpaceDN w:val="0"/>
              <w:adjustRightInd w:val="0"/>
              <w:jc w:val="both"/>
              <w:rPr>
                <w:sz w:val="24"/>
                <w:szCs w:val="24"/>
              </w:rPr>
            </w:pPr>
            <w:r w:rsidRPr="00F92E74">
              <w:rPr>
                <w:sz w:val="24"/>
                <w:szCs w:val="24"/>
              </w:rPr>
              <w:t>Сумма начисленного дохода</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июнь</w:t>
            </w:r>
          </w:p>
        </w:tc>
        <w:tc>
          <w:tcPr>
            <w:tcW w:w="1843" w:type="dxa"/>
          </w:tcPr>
          <w:p w:rsidR="00230CBA" w:rsidRPr="00F92E74" w:rsidRDefault="00230CBA" w:rsidP="00230CBA">
            <w:pPr>
              <w:autoSpaceDE w:val="0"/>
              <w:autoSpaceDN w:val="0"/>
              <w:adjustRightInd w:val="0"/>
              <w:jc w:val="center"/>
              <w:rPr>
                <w:sz w:val="24"/>
                <w:szCs w:val="24"/>
              </w:rPr>
            </w:pPr>
            <w:r w:rsidRPr="00F92E74">
              <w:rPr>
                <w:sz w:val="24"/>
                <w:szCs w:val="24"/>
              </w:rPr>
              <w:t>125300</w:t>
            </w: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Итого с начала года</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vMerge w:val="restart"/>
          </w:tcPr>
          <w:p w:rsidR="00230CBA" w:rsidRPr="00F92E74" w:rsidRDefault="00230CBA" w:rsidP="00230CBA">
            <w:pPr>
              <w:autoSpaceDE w:val="0"/>
              <w:autoSpaceDN w:val="0"/>
              <w:adjustRightInd w:val="0"/>
              <w:jc w:val="both"/>
              <w:rPr>
                <w:sz w:val="24"/>
                <w:szCs w:val="24"/>
              </w:rPr>
            </w:pPr>
            <w:r w:rsidRPr="00F92E74">
              <w:rPr>
                <w:sz w:val="24"/>
                <w:szCs w:val="24"/>
              </w:rPr>
              <w:t>Налоговые вычеты на работника</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июнь</w:t>
            </w:r>
          </w:p>
        </w:tc>
        <w:tc>
          <w:tcPr>
            <w:tcW w:w="1843" w:type="dxa"/>
          </w:tcPr>
          <w:p w:rsidR="00230CBA" w:rsidRPr="00F92E74" w:rsidRDefault="00230CBA" w:rsidP="00230CBA">
            <w:pPr>
              <w:autoSpaceDE w:val="0"/>
              <w:autoSpaceDN w:val="0"/>
              <w:adjustRightInd w:val="0"/>
              <w:jc w:val="center"/>
              <w:rPr>
                <w:sz w:val="24"/>
                <w:szCs w:val="24"/>
              </w:rPr>
            </w:pPr>
            <w:r w:rsidRPr="00F92E74">
              <w:rPr>
                <w:sz w:val="24"/>
                <w:szCs w:val="24"/>
              </w:rPr>
              <w:t>3000</w:t>
            </w: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Итого с начала года</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vMerge w:val="restart"/>
          </w:tcPr>
          <w:p w:rsidR="00230CBA" w:rsidRPr="00F92E74" w:rsidRDefault="00230CBA" w:rsidP="00230CBA">
            <w:pPr>
              <w:autoSpaceDE w:val="0"/>
              <w:autoSpaceDN w:val="0"/>
              <w:adjustRightInd w:val="0"/>
              <w:jc w:val="both"/>
              <w:rPr>
                <w:sz w:val="24"/>
                <w:szCs w:val="24"/>
              </w:rPr>
            </w:pPr>
            <w:r w:rsidRPr="00F92E74">
              <w:rPr>
                <w:sz w:val="24"/>
                <w:szCs w:val="24"/>
              </w:rPr>
              <w:t>Налоговые вычеты на детей</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июнь</w:t>
            </w:r>
          </w:p>
        </w:tc>
        <w:tc>
          <w:tcPr>
            <w:tcW w:w="1843" w:type="dxa"/>
          </w:tcPr>
          <w:p w:rsidR="00230CBA" w:rsidRPr="00F92E74" w:rsidRDefault="00230CBA" w:rsidP="00230CBA">
            <w:pPr>
              <w:autoSpaceDE w:val="0"/>
              <w:autoSpaceDN w:val="0"/>
              <w:adjustRightInd w:val="0"/>
              <w:jc w:val="center"/>
              <w:rPr>
                <w:sz w:val="24"/>
                <w:szCs w:val="24"/>
              </w:rPr>
            </w:pPr>
            <w:r w:rsidRPr="00F92E74">
              <w:rPr>
                <w:sz w:val="24"/>
                <w:szCs w:val="24"/>
              </w:rPr>
              <w:t>16800</w:t>
            </w: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vMerge/>
          </w:tcPr>
          <w:p w:rsidR="00230CBA" w:rsidRPr="00F92E74" w:rsidRDefault="00230CBA" w:rsidP="00230CBA">
            <w:pPr>
              <w:autoSpaceDE w:val="0"/>
              <w:autoSpaceDN w:val="0"/>
              <w:adjustRightInd w:val="0"/>
              <w:jc w:val="both"/>
              <w:rPr>
                <w:sz w:val="24"/>
                <w:szCs w:val="24"/>
              </w:rPr>
            </w:pP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Итого с начала года</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tcPr>
          <w:p w:rsidR="00230CBA" w:rsidRPr="00F92E74" w:rsidRDefault="00230CBA" w:rsidP="00230CBA">
            <w:pPr>
              <w:autoSpaceDE w:val="0"/>
              <w:autoSpaceDN w:val="0"/>
              <w:adjustRightInd w:val="0"/>
              <w:jc w:val="both"/>
              <w:rPr>
                <w:sz w:val="24"/>
                <w:szCs w:val="24"/>
              </w:rPr>
            </w:pPr>
            <w:r w:rsidRPr="00F92E74">
              <w:rPr>
                <w:sz w:val="24"/>
                <w:szCs w:val="24"/>
              </w:rPr>
              <w:t>Всего налоговых вычетов с начала года</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tcPr>
          <w:p w:rsidR="00230CBA" w:rsidRPr="00F92E74" w:rsidRDefault="00230CBA" w:rsidP="00230CBA">
            <w:pPr>
              <w:jc w:val="both"/>
              <w:rPr>
                <w:sz w:val="24"/>
                <w:szCs w:val="24"/>
              </w:rPr>
            </w:pPr>
            <w:r w:rsidRPr="00F92E74">
              <w:rPr>
                <w:sz w:val="24"/>
                <w:szCs w:val="24"/>
              </w:rPr>
              <w:t>Налогооблагаемый доход с начала года</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tcPr>
          <w:p w:rsidR="00230CBA" w:rsidRPr="00F92E74" w:rsidRDefault="00230CBA" w:rsidP="00230CBA">
            <w:pPr>
              <w:autoSpaceDE w:val="0"/>
              <w:autoSpaceDN w:val="0"/>
              <w:adjustRightInd w:val="0"/>
              <w:jc w:val="both"/>
              <w:rPr>
                <w:sz w:val="24"/>
                <w:szCs w:val="24"/>
              </w:rPr>
            </w:pPr>
            <w:r w:rsidRPr="00F92E74">
              <w:rPr>
                <w:sz w:val="24"/>
                <w:szCs w:val="24"/>
              </w:rPr>
              <w:t>Сумма НДФЛ  с начала года</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июль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tcPr>
          <w:p w:rsidR="00230CBA" w:rsidRPr="00F92E74" w:rsidRDefault="00230CBA" w:rsidP="00230CBA">
            <w:pPr>
              <w:autoSpaceDE w:val="0"/>
              <w:autoSpaceDN w:val="0"/>
              <w:adjustRightInd w:val="0"/>
              <w:jc w:val="both"/>
              <w:rPr>
                <w:sz w:val="24"/>
                <w:szCs w:val="24"/>
              </w:rPr>
            </w:pPr>
            <w:r w:rsidRPr="00F92E74">
              <w:rPr>
                <w:sz w:val="24"/>
                <w:szCs w:val="24"/>
              </w:rPr>
              <w:t xml:space="preserve">Сумма удержанного НДФЛ </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январь - июнь</w:t>
            </w:r>
          </w:p>
        </w:tc>
        <w:tc>
          <w:tcPr>
            <w:tcW w:w="1843" w:type="dxa"/>
          </w:tcPr>
          <w:p w:rsidR="00230CBA" w:rsidRPr="00F92E74" w:rsidRDefault="00230CBA" w:rsidP="00230CBA">
            <w:pPr>
              <w:autoSpaceDE w:val="0"/>
              <w:autoSpaceDN w:val="0"/>
              <w:adjustRightInd w:val="0"/>
              <w:jc w:val="center"/>
              <w:rPr>
                <w:sz w:val="24"/>
                <w:szCs w:val="24"/>
              </w:rPr>
            </w:pPr>
          </w:p>
        </w:tc>
      </w:tr>
      <w:tr w:rsidR="00230CBA" w:rsidRPr="00F92E74" w:rsidTr="00230CBA">
        <w:tc>
          <w:tcPr>
            <w:tcW w:w="4678" w:type="dxa"/>
          </w:tcPr>
          <w:p w:rsidR="00230CBA" w:rsidRPr="00F92E74" w:rsidRDefault="00230CBA" w:rsidP="00230CBA">
            <w:pPr>
              <w:autoSpaceDE w:val="0"/>
              <w:autoSpaceDN w:val="0"/>
              <w:adjustRightInd w:val="0"/>
              <w:jc w:val="both"/>
              <w:rPr>
                <w:sz w:val="24"/>
                <w:szCs w:val="24"/>
              </w:rPr>
            </w:pPr>
            <w:r w:rsidRPr="00F92E74">
              <w:rPr>
                <w:sz w:val="24"/>
                <w:szCs w:val="24"/>
              </w:rPr>
              <w:t>Сумма НДФЛ за месяц</w:t>
            </w:r>
          </w:p>
        </w:tc>
        <w:tc>
          <w:tcPr>
            <w:tcW w:w="3402" w:type="dxa"/>
          </w:tcPr>
          <w:p w:rsidR="00230CBA" w:rsidRPr="00F92E74" w:rsidRDefault="00230CBA" w:rsidP="00230CBA">
            <w:pPr>
              <w:autoSpaceDE w:val="0"/>
              <w:autoSpaceDN w:val="0"/>
              <w:adjustRightInd w:val="0"/>
              <w:jc w:val="center"/>
              <w:rPr>
                <w:sz w:val="24"/>
                <w:szCs w:val="24"/>
              </w:rPr>
            </w:pPr>
            <w:r w:rsidRPr="00F92E74">
              <w:rPr>
                <w:sz w:val="24"/>
                <w:szCs w:val="24"/>
              </w:rPr>
              <w:t>июль</w:t>
            </w:r>
          </w:p>
        </w:tc>
        <w:tc>
          <w:tcPr>
            <w:tcW w:w="1843" w:type="dxa"/>
          </w:tcPr>
          <w:p w:rsidR="00230CBA" w:rsidRPr="00F92E74" w:rsidRDefault="00230CBA" w:rsidP="00230CBA">
            <w:pPr>
              <w:autoSpaceDE w:val="0"/>
              <w:autoSpaceDN w:val="0"/>
              <w:adjustRightInd w:val="0"/>
              <w:jc w:val="center"/>
              <w:rPr>
                <w:sz w:val="24"/>
                <w:szCs w:val="24"/>
              </w:rPr>
            </w:pPr>
          </w:p>
        </w:tc>
      </w:tr>
    </w:tbl>
    <w:p w:rsidR="00230CBA" w:rsidRPr="00F92E74" w:rsidRDefault="00230CBA" w:rsidP="00230CBA">
      <w:pPr>
        <w:autoSpaceDE w:val="0"/>
        <w:autoSpaceDN w:val="0"/>
        <w:adjustRightInd w:val="0"/>
        <w:spacing w:after="0" w:line="240" w:lineRule="auto"/>
        <w:ind w:firstLine="426"/>
        <w:jc w:val="center"/>
        <w:rPr>
          <w:rFonts w:ascii="Times New Roman" w:hAnsi="Times New Roman" w:cs="Times New Roman"/>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0E2FF3">
        <w:rPr>
          <w:rFonts w:ascii="Times New Roman" w:hAnsi="Times New Roman" w:cs="Times New Roman"/>
          <w:b/>
          <w:sz w:val="28"/>
          <w:szCs w:val="28"/>
        </w:rPr>
        <w:t xml:space="preserve"> 28</w:t>
      </w:r>
    </w:p>
    <w:p w:rsidR="000E2FF3" w:rsidRPr="00C310E8" w:rsidRDefault="000E2FF3" w:rsidP="000E2FF3">
      <w:pPr>
        <w:pStyle w:val="a4"/>
        <w:shd w:val="clear" w:color="auto" w:fill="FFFFFF"/>
        <w:tabs>
          <w:tab w:val="left" w:pos="0"/>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1. </w:t>
      </w:r>
      <w:r w:rsidRPr="00C310E8">
        <w:rPr>
          <w:rFonts w:ascii="Times New Roman" w:hAnsi="Times New Roman" w:cs="Times New Roman"/>
          <w:sz w:val="28"/>
          <w:szCs w:val="28"/>
          <w:shd w:val="clear" w:color="auto" w:fill="FFFFFF"/>
        </w:rPr>
        <w:t>Современные основы организации безналичного денежного оборота: особенности России.</w:t>
      </w:r>
    </w:p>
    <w:p w:rsidR="000E2FF3" w:rsidRPr="009367EF" w:rsidRDefault="000E2FF3" w:rsidP="000E2FF3">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Анализ</w:t>
      </w:r>
      <w:r>
        <w:rPr>
          <w:rFonts w:ascii="Times New Roman" w:hAnsi="Times New Roman" w:cs="Times New Roman"/>
          <w:sz w:val="28"/>
          <w:szCs w:val="28"/>
        </w:rPr>
        <w:t xml:space="preserve"> </w:t>
      </w:r>
      <w:r w:rsidRPr="009367EF">
        <w:rPr>
          <w:rFonts w:ascii="Times New Roman" w:hAnsi="Times New Roman" w:cs="Times New Roman"/>
          <w:sz w:val="28"/>
          <w:szCs w:val="28"/>
        </w:rPr>
        <w:t>объема</w:t>
      </w:r>
      <w:r>
        <w:rPr>
          <w:rFonts w:ascii="Times New Roman" w:hAnsi="Times New Roman" w:cs="Times New Roman"/>
          <w:sz w:val="28"/>
          <w:szCs w:val="28"/>
        </w:rPr>
        <w:t xml:space="preserve"> </w:t>
      </w:r>
      <w:r w:rsidRPr="009367EF">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продажи</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продукции.</w:t>
      </w:r>
      <w:r>
        <w:rPr>
          <w:rFonts w:ascii="Times New Roman" w:hAnsi="Times New Roman" w:cs="Times New Roman"/>
          <w:spacing w:val="-1"/>
          <w:sz w:val="28"/>
          <w:szCs w:val="28"/>
        </w:rPr>
        <w:t xml:space="preserve"> </w:t>
      </w:r>
      <w:r w:rsidRPr="009367EF">
        <w:rPr>
          <w:rFonts w:ascii="Times New Roman" w:hAnsi="Times New Roman" w:cs="Times New Roman"/>
          <w:spacing w:val="-1"/>
          <w:sz w:val="28"/>
          <w:szCs w:val="28"/>
        </w:rPr>
        <w:t>Оценка</w:t>
      </w:r>
      <w:r>
        <w:rPr>
          <w:rFonts w:ascii="Times New Roman" w:hAnsi="Times New Roman" w:cs="Times New Roman"/>
          <w:spacing w:val="-1"/>
          <w:sz w:val="28"/>
          <w:szCs w:val="28"/>
        </w:rPr>
        <w:t xml:space="preserve"> </w:t>
      </w:r>
      <w:r w:rsidRPr="009367EF">
        <w:rPr>
          <w:rFonts w:ascii="Times New Roman" w:hAnsi="Times New Roman" w:cs="Times New Roman"/>
          <w:spacing w:val="-1"/>
          <w:sz w:val="28"/>
          <w:szCs w:val="28"/>
        </w:rPr>
        <w:t>факторов,</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влияющих</w:t>
      </w:r>
      <w:r>
        <w:rPr>
          <w:rFonts w:ascii="Times New Roman" w:hAnsi="Times New Roman" w:cs="Times New Roman"/>
          <w:sz w:val="28"/>
          <w:szCs w:val="28"/>
        </w:rPr>
        <w:t xml:space="preserve"> </w:t>
      </w:r>
      <w:r w:rsidRPr="009367EF">
        <w:rPr>
          <w:rFonts w:ascii="Times New Roman" w:hAnsi="Times New Roman" w:cs="Times New Roman"/>
          <w:sz w:val="28"/>
          <w:szCs w:val="28"/>
        </w:rPr>
        <w:t>на</w:t>
      </w:r>
      <w:r>
        <w:rPr>
          <w:rFonts w:ascii="Times New Roman" w:hAnsi="Times New Roman" w:cs="Times New Roman"/>
          <w:sz w:val="28"/>
          <w:szCs w:val="28"/>
        </w:rPr>
        <w:t xml:space="preserve"> </w:t>
      </w:r>
      <w:r w:rsidRPr="009367EF">
        <w:rPr>
          <w:rFonts w:ascii="Times New Roman" w:hAnsi="Times New Roman" w:cs="Times New Roman"/>
          <w:sz w:val="28"/>
          <w:szCs w:val="28"/>
        </w:rPr>
        <w:t>динамику</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выпуска</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продажи</w:t>
      </w:r>
      <w:r>
        <w:rPr>
          <w:rFonts w:ascii="Times New Roman" w:hAnsi="Times New Roman" w:cs="Times New Roman"/>
          <w:sz w:val="28"/>
          <w:szCs w:val="28"/>
        </w:rPr>
        <w:t xml:space="preserve"> </w:t>
      </w:r>
      <w:r w:rsidRPr="009367EF">
        <w:rPr>
          <w:rFonts w:ascii="Times New Roman" w:hAnsi="Times New Roman" w:cs="Times New Roman"/>
          <w:sz w:val="28"/>
          <w:szCs w:val="28"/>
        </w:rPr>
        <w:t>продукции.</w:t>
      </w:r>
    </w:p>
    <w:p w:rsidR="000E2FF3" w:rsidRPr="001A057E" w:rsidRDefault="000E2FF3" w:rsidP="000E2FF3">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0E2FF3" w:rsidRPr="00F92E74" w:rsidRDefault="00790A95" w:rsidP="000E2FF3">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Задание:</w:t>
      </w:r>
      <w:r w:rsidR="000E2FF3" w:rsidRPr="00F92E74">
        <w:rPr>
          <w:rFonts w:ascii="Times New Roman CYR" w:hAnsi="Times New Roman CYR" w:cs="Times New Roman CYR"/>
          <w:color w:val="000000"/>
          <w:sz w:val="28"/>
          <w:szCs w:val="28"/>
        </w:rPr>
        <w:t xml:space="preserve"> Составить корреспонденцию счетов на совершенные факты хозяйственной жизни и указать оправдательный первичный документ, произвести необходимые расчеты.</w:t>
      </w:r>
    </w:p>
    <w:tbl>
      <w:tblPr>
        <w:tblStyle w:val="ac"/>
        <w:tblW w:w="0" w:type="auto"/>
        <w:tblInd w:w="108" w:type="dxa"/>
        <w:tblLook w:val="04A0"/>
      </w:tblPr>
      <w:tblGrid>
        <w:gridCol w:w="594"/>
        <w:gridCol w:w="2234"/>
        <w:gridCol w:w="4313"/>
        <w:gridCol w:w="1149"/>
        <w:gridCol w:w="782"/>
        <w:gridCol w:w="851"/>
      </w:tblGrid>
      <w:tr w:rsidR="000E2FF3" w:rsidRPr="00F92E74" w:rsidTr="000E2FF3">
        <w:tc>
          <w:tcPr>
            <w:tcW w:w="594" w:type="dxa"/>
          </w:tcPr>
          <w:p w:rsidR="000E2FF3" w:rsidRPr="000E2FF3" w:rsidRDefault="000E2FF3" w:rsidP="00F028C2">
            <w:pPr>
              <w:jc w:val="center"/>
              <w:rPr>
                <w:sz w:val="24"/>
                <w:szCs w:val="24"/>
              </w:rPr>
            </w:pPr>
            <w:r w:rsidRPr="000E2FF3">
              <w:rPr>
                <w:sz w:val="24"/>
                <w:szCs w:val="24"/>
              </w:rPr>
              <w:t>№ п/п</w:t>
            </w:r>
          </w:p>
        </w:tc>
        <w:tc>
          <w:tcPr>
            <w:tcW w:w="2234" w:type="dxa"/>
          </w:tcPr>
          <w:p w:rsidR="000E2FF3" w:rsidRPr="000E2FF3" w:rsidRDefault="000E2FF3" w:rsidP="00F028C2">
            <w:pPr>
              <w:jc w:val="center"/>
              <w:rPr>
                <w:sz w:val="24"/>
                <w:szCs w:val="24"/>
              </w:rPr>
            </w:pPr>
            <w:r w:rsidRPr="000E2FF3">
              <w:rPr>
                <w:sz w:val="24"/>
                <w:szCs w:val="24"/>
              </w:rPr>
              <w:t>Оправдательный первичный  документ</w:t>
            </w:r>
          </w:p>
        </w:tc>
        <w:tc>
          <w:tcPr>
            <w:tcW w:w="4313" w:type="dxa"/>
          </w:tcPr>
          <w:p w:rsidR="000E2FF3" w:rsidRPr="000E2FF3" w:rsidRDefault="000E2FF3" w:rsidP="00F028C2">
            <w:pPr>
              <w:jc w:val="center"/>
              <w:rPr>
                <w:sz w:val="24"/>
                <w:szCs w:val="24"/>
              </w:rPr>
            </w:pPr>
            <w:r w:rsidRPr="000E2FF3">
              <w:rPr>
                <w:sz w:val="24"/>
                <w:szCs w:val="24"/>
              </w:rPr>
              <w:t xml:space="preserve">Содержание фактов </w:t>
            </w:r>
          </w:p>
          <w:p w:rsidR="000E2FF3" w:rsidRPr="000E2FF3" w:rsidRDefault="000E2FF3" w:rsidP="00F028C2">
            <w:pPr>
              <w:jc w:val="center"/>
              <w:rPr>
                <w:sz w:val="24"/>
                <w:szCs w:val="24"/>
              </w:rPr>
            </w:pPr>
            <w:r w:rsidRPr="000E2FF3">
              <w:rPr>
                <w:sz w:val="24"/>
                <w:szCs w:val="24"/>
              </w:rPr>
              <w:t>хозяйственной жизни</w:t>
            </w:r>
          </w:p>
        </w:tc>
        <w:tc>
          <w:tcPr>
            <w:tcW w:w="1149" w:type="dxa"/>
          </w:tcPr>
          <w:p w:rsidR="000E2FF3" w:rsidRPr="000E2FF3" w:rsidRDefault="000E2FF3" w:rsidP="00F028C2">
            <w:pPr>
              <w:jc w:val="center"/>
              <w:rPr>
                <w:sz w:val="24"/>
                <w:szCs w:val="24"/>
              </w:rPr>
            </w:pPr>
            <w:r w:rsidRPr="000E2FF3">
              <w:rPr>
                <w:sz w:val="24"/>
                <w:szCs w:val="24"/>
              </w:rPr>
              <w:t>Сумма, руб.</w:t>
            </w:r>
          </w:p>
        </w:tc>
        <w:tc>
          <w:tcPr>
            <w:tcW w:w="782" w:type="dxa"/>
          </w:tcPr>
          <w:p w:rsidR="000E2FF3" w:rsidRPr="000E2FF3" w:rsidRDefault="000E2FF3" w:rsidP="00F028C2">
            <w:pPr>
              <w:jc w:val="center"/>
              <w:rPr>
                <w:sz w:val="24"/>
                <w:szCs w:val="24"/>
              </w:rPr>
            </w:pPr>
            <w:r w:rsidRPr="000E2FF3">
              <w:rPr>
                <w:sz w:val="24"/>
                <w:szCs w:val="24"/>
              </w:rPr>
              <w:t>Д-т</w:t>
            </w:r>
          </w:p>
        </w:tc>
        <w:tc>
          <w:tcPr>
            <w:tcW w:w="851" w:type="dxa"/>
          </w:tcPr>
          <w:p w:rsidR="000E2FF3" w:rsidRPr="000E2FF3" w:rsidRDefault="000E2FF3" w:rsidP="00F028C2">
            <w:pPr>
              <w:jc w:val="center"/>
              <w:rPr>
                <w:sz w:val="24"/>
                <w:szCs w:val="24"/>
              </w:rPr>
            </w:pPr>
            <w:r w:rsidRPr="000E2FF3">
              <w:rPr>
                <w:sz w:val="24"/>
                <w:szCs w:val="24"/>
              </w:rPr>
              <w:t>К-т</w:t>
            </w:r>
          </w:p>
        </w:tc>
      </w:tr>
      <w:tr w:rsidR="000E2FF3" w:rsidRPr="00F92E74" w:rsidTr="000E2FF3">
        <w:tc>
          <w:tcPr>
            <w:tcW w:w="594" w:type="dxa"/>
          </w:tcPr>
          <w:p w:rsidR="000E2FF3" w:rsidRPr="000E2FF3" w:rsidRDefault="000E2FF3" w:rsidP="00F028C2">
            <w:pPr>
              <w:jc w:val="center"/>
              <w:rPr>
                <w:sz w:val="24"/>
                <w:szCs w:val="24"/>
              </w:rPr>
            </w:pPr>
            <w:r w:rsidRPr="000E2FF3">
              <w:rPr>
                <w:sz w:val="24"/>
                <w:szCs w:val="24"/>
              </w:rPr>
              <w:t>1</w:t>
            </w:r>
          </w:p>
        </w:tc>
        <w:tc>
          <w:tcPr>
            <w:tcW w:w="2234" w:type="dxa"/>
          </w:tcPr>
          <w:p w:rsidR="000E2FF3" w:rsidRPr="000E2FF3" w:rsidRDefault="000E2FF3" w:rsidP="00F028C2">
            <w:pPr>
              <w:jc w:val="both"/>
              <w:rPr>
                <w:rFonts w:ascii="Times New Roman CYR" w:hAnsi="Times New Roman CYR" w:cs="Times New Roman CYR"/>
                <w:color w:val="000000"/>
                <w:sz w:val="24"/>
                <w:szCs w:val="24"/>
              </w:rPr>
            </w:pPr>
          </w:p>
        </w:tc>
        <w:tc>
          <w:tcPr>
            <w:tcW w:w="4313" w:type="dxa"/>
          </w:tcPr>
          <w:p w:rsidR="000E2FF3" w:rsidRPr="000E2FF3" w:rsidRDefault="000E2FF3" w:rsidP="00F028C2">
            <w:pPr>
              <w:jc w:val="both"/>
              <w:rPr>
                <w:sz w:val="24"/>
                <w:szCs w:val="24"/>
              </w:rPr>
            </w:pPr>
            <w:r w:rsidRPr="000E2FF3">
              <w:rPr>
                <w:sz w:val="24"/>
                <w:szCs w:val="24"/>
              </w:rPr>
              <w:t xml:space="preserve">Начислена заплата агроному за отработанные в месяце дни </w:t>
            </w:r>
          </w:p>
        </w:tc>
        <w:tc>
          <w:tcPr>
            <w:tcW w:w="1149" w:type="dxa"/>
          </w:tcPr>
          <w:p w:rsidR="000E2FF3" w:rsidRPr="000E2FF3" w:rsidRDefault="000E2FF3" w:rsidP="00F028C2">
            <w:pPr>
              <w:jc w:val="center"/>
              <w:rPr>
                <w:sz w:val="24"/>
                <w:szCs w:val="24"/>
              </w:rPr>
            </w:pPr>
            <w:r w:rsidRPr="000E2FF3">
              <w:rPr>
                <w:sz w:val="24"/>
                <w:szCs w:val="24"/>
              </w:rPr>
              <w:t>15200</w:t>
            </w: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tcPr>
          <w:p w:rsidR="000E2FF3" w:rsidRPr="000E2FF3" w:rsidRDefault="000E2FF3" w:rsidP="00F028C2">
            <w:pPr>
              <w:jc w:val="center"/>
              <w:rPr>
                <w:sz w:val="24"/>
                <w:szCs w:val="24"/>
              </w:rPr>
            </w:pPr>
            <w:r w:rsidRPr="000E2FF3">
              <w:rPr>
                <w:sz w:val="24"/>
                <w:szCs w:val="24"/>
              </w:rPr>
              <w:t>2</w:t>
            </w:r>
          </w:p>
        </w:tc>
        <w:tc>
          <w:tcPr>
            <w:tcW w:w="2234" w:type="dxa"/>
          </w:tcPr>
          <w:p w:rsidR="000E2FF3" w:rsidRPr="000E2FF3" w:rsidRDefault="000E2FF3" w:rsidP="00F028C2">
            <w:pPr>
              <w:jc w:val="both"/>
              <w:rPr>
                <w:rFonts w:ascii="Times New Roman CYR" w:hAnsi="Times New Roman CYR" w:cs="Times New Roman CYR"/>
                <w:color w:val="000000"/>
                <w:sz w:val="24"/>
                <w:szCs w:val="24"/>
              </w:rPr>
            </w:pPr>
          </w:p>
        </w:tc>
        <w:tc>
          <w:tcPr>
            <w:tcW w:w="4313" w:type="dxa"/>
          </w:tcPr>
          <w:p w:rsidR="000E2FF3" w:rsidRPr="000E2FF3" w:rsidRDefault="000E2FF3" w:rsidP="00F028C2">
            <w:pPr>
              <w:jc w:val="both"/>
              <w:rPr>
                <w:sz w:val="24"/>
                <w:szCs w:val="24"/>
              </w:rPr>
            </w:pPr>
            <w:r w:rsidRPr="000E2FF3">
              <w:rPr>
                <w:sz w:val="24"/>
                <w:szCs w:val="24"/>
              </w:rPr>
              <w:t>Начислены агроному  отпускные</w:t>
            </w:r>
          </w:p>
        </w:tc>
        <w:tc>
          <w:tcPr>
            <w:tcW w:w="1149" w:type="dxa"/>
          </w:tcPr>
          <w:p w:rsidR="000E2FF3" w:rsidRPr="000E2FF3" w:rsidRDefault="000E2FF3" w:rsidP="00F028C2">
            <w:pPr>
              <w:jc w:val="center"/>
              <w:rPr>
                <w:sz w:val="24"/>
                <w:szCs w:val="24"/>
              </w:rPr>
            </w:pPr>
            <w:r w:rsidRPr="000E2FF3">
              <w:rPr>
                <w:sz w:val="24"/>
                <w:szCs w:val="24"/>
              </w:rPr>
              <w:t>25200</w:t>
            </w: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tcPr>
          <w:p w:rsidR="000E2FF3" w:rsidRPr="000E2FF3" w:rsidRDefault="000E2FF3" w:rsidP="00F028C2">
            <w:pPr>
              <w:jc w:val="center"/>
              <w:rPr>
                <w:sz w:val="24"/>
                <w:szCs w:val="24"/>
              </w:rPr>
            </w:pPr>
            <w:r w:rsidRPr="000E2FF3">
              <w:rPr>
                <w:sz w:val="24"/>
                <w:szCs w:val="24"/>
              </w:rPr>
              <w:t>3</w:t>
            </w:r>
          </w:p>
        </w:tc>
        <w:tc>
          <w:tcPr>
            <w:tcW w:w="2234" w:type="dxa"/>
          </w:tcPr>
          <w:p w:rsidR="000E2FF3" w:rsidRPr="000E2FF3" w:rsidRDefault="000E2FF3" w:rsidP="00F028C2">
            <w:pPr>
              <w:jc w:val="both"/>
              <w:rPr>
                <w:rFonts w:ascii="Times New Roman CYR" w:hAnsi="Times New Roman CYR" w:cs="Times New Roman CYR"/>
                <w:color w:val="000000"/>
                <w:sz w:val="24"/>
                <w:szCs w:val="24"/>
              </w:rPr>
            </w:pPr>
          </w:p>
        </w:tc>
        <w:tc>
          <w:tcPr>
            <w:tcW w:w="4313" w:type="dxa"/>
          </w:tcPr>
          <w:p w:rsidR="000E2FF3" w:rsidRPr="000E2FF3" w:rsidRDefault="000E2FF3" w:rsidP="00F028C2">
            <w:pPr>
              <w:jc w:val="both"/>
              <w:rPr>
                <w:sz w:val="24"/>
                <w:szCs w:val="24"/>
              </w:rPr>
            </w:pPr>
            <w:r w:rsidRPr="000E2FF3">
              <w:rPr>
                <w:sz w:val="24"/>
                <w:szCs w:val="24"/>
              </w:rPr>
              <w:t>Начислена агроному материальная помощь к отпуску</w:t>
            </w:r>
          </w:p>
        </w:tc>
        <w:tc>
          <w:tcPr>
            <w:tcW w:w="1149" w:type="dxa"/>
          </w:tcPr>
          <w:p w:rsidR="000E2FF3" w:rsidRPr="000E2FF3" w:rsidRDefault="000E2FF3" w:rsidP="00F028C2">
            <w:pPr>
              <w:jc w:val="center"/>
              <w:rPr>
                <w:sz w:val="24"/>
                <w:szCs w:val="24"/>
              </w:rPr>
            </w:pPr>
          </w:p>
          <w:p w:rsidR="000E2FF3" w:rsidRPr="000E2FF3" w:rsidRDefault="000E2FF3" w:rsidP="00F028C2">
            <w:pPr>
              <w:jc w:val="center"/>
              <w:rPr>
                <w:sz w:val="24"/>
                <w:szCs w:val="24"/>
              </w:rPr>
            </w:pPr>
            <w:r w:rsidRPr="000E2FF3">
              <w:rPr>
                <w:sz w:val="24"/>
                <w:szCs w:val="24"/>
              </w:rPr>
              <w:t>5000</w:t>
            </w: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val="restart"/>
          </w:tcPr>
          <w:p w:rsidR="000E2FF3" w:rsidRPr="000E2FF3" w:rsidRDefault="000E2FF3" w:rsidP="00F028C2">
            <w:pPr>
              <w:jc w:val="center"/>
              <w:rPr>
                <w:sz w:val="24"/>
                <w:szCs w:val="24"/>
              </w:rPr>
            </w:pPr>
            <w:r w:rsidRPr="000E2FF3">
              <w:rPr>
                <w:sz w:val="24"/>
                <w:szCs w:val="24"/>
              </w:rPr>
              <w:t>4</w:t>
            </w:r>
          </w:p>
        </w:tc>
        <w:tc>
          <w:tcPr>
            <w:tcW w:w="2234" w:type="dxa"/>
            <w:vMerge w:val="restart"/>
          </w:tcPr>
          <w:p w:rsidR="000E2FF3" w:rsidRPr="000E2FF3" w:rsidRDefault="000E2FF3" w:rsidP="00F028C2">
            <w:pPr>
              <w:jc w:val="both"/>
              <w:rPr>
                <w:rFonts w:ascii="Times New Roman CYR" w:hAnsi="Times New Roman CYR" w:cs="Times New Roman CYR"/>
                <w:color w:val="000000"/>
                <w:sz w:val="24"/>
                <w:szCs w:val="24"/>
              </w:rPr>
            </w:pPr>
          </w:p>
        </w:tc>
        <w:tc>
          <w:tcPr>
            <w:tcW w:w="4313" w:type="dxa"/>
          </w:tcPr>
          <w:p w:rsidR="000E2FF3" w:rsidRPr="000E2FF3" w:rsidRDefault="000E2FF3" w:rsidP="00F028C2">
            <w:pPr>
              <w:jc w:val="both"/>
              <w:rPr>
                <w:sz w:val="24"/>
                <w:szCs w:val="24"/>
              </w:rPr>
            </w:pPr>
            <w:r w:rsidRPr="000E2FF3">
              <w:rPr>
                <w:sz w:val="24"/>
                <w:szCs w:val="24"/>
              </w:rPr>
              <w:t>Начислены  страховые взносы во внебюджетные фонды на соответствующие выплаты в пользу работника (агронома) за  текущий месяц:</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jc w:val="cente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 xml:space="preserve"> Фонд социального страхования</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jc w:val="cente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 xml:space="preserve"> Пенсионный фонд</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jc w:val="cente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Фонд обязательного медицинского страхования</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val="restart"/>
          </w:tcPr>
          <w:p w:rsidR="000E2FF3" w:rsidRPr="000E2FF3" w:rsidRDefault="000E2FF3" w:rsidP="00F028C2">
            <w:pPr>
              <w:jc w:val="center"/>
              <w:rPr>
                <w:sz w:val="24"/>
                <w:szCs w:val="24"/>
              </w:rPr>
            </w:pPr>
            <w:r w:rsidRPr="000E2FF3">
              <w:rPr>
                <w:sz w:val="24"/>
                <w:szCs w:val="24"/>
              </w:rPr>
              <w:t>5</w:t>
            </w:r>
          </w:p>
        </w:tc>
        <w:tc>
          <w:tcPr>
            <w:tcW w:w="2234" w:type="dxa"/>
            <w:vMerge w:val="restart"/>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Перечислены страховые взносы с расчетного счета в:</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 xml:space="preserve"> Фонд социального страхования</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 xml:space="preserve"> Пенсионный фонд</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r w:rsidR="000E2FF3" w:rsidRPr="00F92E74" w:rsidTr="000E2FF3">
        <w:tc>
          <w:tcPr>
            <w:tcW w:w="594" w:type="dxa"/>
            <w:vMerge/>
          </w:tcPr>
          <w:p w:rsidR="000E2FF3" w:rsidRPr="000E2FF3" w:rsidRDefault="000E2FF3" w:rsidP="00F028C2">
            <w:pPr>
              <w:rPr>
                <w:sz w:val="24"/>
                <w:szCs w:val="24"/>
              </w:rPr>
            </w:pPr>
          </w:p>
        </w:tc>
        <w:tc>
          <w:tcPr>
            <w:tcW w:w="2234" w:type="dxa"/>
            <w:vMerge/>
          </w:tcPr>
          <w:p w:rsidR="000E2FF3" w:rsidRPr="000E2FF3" w:rsidRDefault="000E2FF3" w:rsidP="00F028C2">
            <w:pPr>
              <w:jc w:val="both"/>
              <w:rPr>
                <w:sz w:val="24"/>
                <w:szCs w:val="24"/>
              </w:rPr>
            </w:pPr>
          </w:p>
        </w:tc>
        <w:tc>
          <w:tcPr>
            <w:tcW w:w="4313" w:type="dxa"/>
          </w:tcPr>
          <w:p w:rsidR="000E2FF3" w:rsidRPr="000E2FF3" w:rsidRDefault="000E2FF3" w:rsidP="00F028C2">
            <w:pPr>
              <w:jc w:val="both"/>
              <w:rPr>
                <w:sz w:val="24"/>
                <w:szCs w:val="24"/>
              </w:rPr>
            </w:pPr>
            <w:r w:rsidRPr="000E2FF3">
              <w:rPr>
                <w:sz w:val="24"/>
                <w:szCs w:val="24"/>
              </w:rPr>
              <w:t>Фонд обязательного медицинского страхования</w:t>
            </w:r>
          </w:p>
        </w:tc>
        <w:tc>
          <w:tcPr>
            <w:tcW w:w="1149" w:type="dxa"/>
          </w:tcPr>
          <w:p w:rsidR="000E2FF3" w:rsidRPr="000E2FF3" w:rsidRDefault="000E2FF3" w:rsidP="00F028C2">
            <w:pPr>
              <w:jc w:val="center"/>
              <w:rPr>
                <w:sz w:val="24"/>
                <w:szCs w:val="24"/>
              </w:rPr>
            </w:pPr>
          </w:p>
        </w:tc>
        <w:tc>
          <w:tcPr>
            <w:tcW w:w="782" w:type="dxa"/>
          </w:tcPr>
          <w:p w:rsidR="000E2FF3" w:rsidRPr="000E2FF3" w:rsidRDefault="000E2FF3" w:rsidP="00F028C2">
            <w:pPr>
              <w:jc w:val="center"/>
              <w:rPr>
                <w:sz w:val="24"/>
                <w:szCs w:val="24"/>
              </w:rPr>
            </w:pPr>
          </w:p>
        </w:tc>
        <w:tc>
          <w:tcPr>
            <w:tcW w:w="851" w:type="dxa"/>
          </w:tcPr>
          <w:p w:rsidR="000E2FF3" w:rsidRPr="000E2FF3" w:rsidRDefault="000E2FF3" w:rsidP="00F028C2">
            <w:pPr>
              <w:jc w:val="center"/>
              <w:rPr>
                <w:sz w:val="24"/>
                <w:szCs w:val="24"/>
              </w:rPr>
            </w:pPr>
          </w:p>
        </w:tc>
      </w:tr>
    </w:tbl>
    <w:p w:rsidR="000E2FF3" w:rsidRDefault="000E2FF3" w:rsidP="00C11943">
      <w:pPr>
        <w:pStyle w:val="af0"/>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5E535D">
        <w:rPr>
          <w:rFonts w:ascii="Times New Roman" w:hAnsi="Times New Roman" w:cs="Times New Roman"/>
          <w:b/>
          <w:sz w:val="28"/>
          <w:szCs w:val="28"/>
        </w:rPr>
        <w:t xml:space="preserve"> 29</w:t>
      </w:r>
    </w:p>
    <w:p w:rsidR="005E535D" w:rsidRPr="001B6712" w:rsidRDefault="005E535D" w:rsidP="005E535D">
      <w:pPr>
        <w:pStyle w:val="af0"/>
        <w:rPr>
          <w:rFonts w:ascii="Times New Roman" w:hAnsi="Times New Roman" w:cs="Times New Roman"/>
          <w:b/>
          <w:sz w:val="28"/>
          <w:szCs w:val="28"/>
        </w:rPr>
      </w:pPr>
      <w:r w:rsidRPr="001B6712">
        <w:rPr>
          <w:rFonts w:ascii="Times New Roman" w:hAnsi="Times New Roman" w:cs="Times New Roman"/>
          <w:sz w:val="28"/>
          <w:szCs w:val="28"/>
        </w:rPr>
        <w:t xml:space="preserve">   </w:t>
      </w:r>
      <w:r w:rsidRPr="001B6712">
        <w:rPr>
          <w:rFonts w:ascii="Times New Roman" w:hAnsi="Times New Roman" w:cs="Times New Roman"/>
          <w:b/>
          <w:sz w:val="28"/>
          <w:szCs w:val="28"/>
        </w:rPr>
        <w:t>Вопросы:</w:t>
      </w:r>
    </w:p>
    <w:p w:rsidR="005E535D" w:rsidRPr="001B6712" w:rsidRDefault="005E535D" w:rsidP="005E535D">
      <w:pPr>
        <w:pStyle w:val="af0"/>
        <w:rPr>
          <w:rFonts w:ascii="Times New Roman" w:hAnsi="Times New Roman" w:cs="Times New Roman"/>
          <w:color w:val="000000"/>
          <w:sz w:val="28"/>
          <w:szCs w:val="28"/>
        </w:rPr>
      </w:pPr>
      <w:r w:rsidRPr="001B6712">
        <w:rPr>
          <w:rFonts w:ascii="Times New Roman" w:hAnsi="Times New Roman" w:cs="Times New Roman"/>
          <w:color w:val="000000"/>
          <w:sz w:val="28"/>
          <w:szCs w:val="28"/>
        </w:rPr>
        <w:t>1. Показатели рядов динамики, методика их расчета.</w:t>
      </w:r>
    </w:p>
    <w:p w:rsidR="005E535D" w:rsidRPr="001B6712" w:rsidRDefault="005E535D" w:rsidP="005E535D">
      <w:pPr>
        <w:pStyle w:val="af0"/>
        <w:rPr>
          <w:rFonts w:ascii="Times New Roman" w:hAnsi="Times New Roman" w:cs="Times New Roman"/>
          <w:sz w:val="28"/>
          <w:szCs w:val="28"/>
        </w:rPr>
      </w:pPr>
      <w:r w:rsidRPr="001B6712">
        <w:rPr>
          <w:rFonts w:ascii="Times New Roman" w:hAnsi="Times New Roman" w:cs="Times New Roman"/>
          <w:spacing w:val="-1"/>
          <w:sz w:val="28"/>
          <w:szCs w:val="28"/>
        </w:rPr>
        <w:t xml:space="preserve">2. Учёт </w:t>
      </w:r>
      <w:r w:rsidRPr="001B6712">
        <w:rPr>
          <w:rFonts w:ascii="Times New Roman" w:hAnsi="Times New Roman" w:cs="Times New Roman"/>
          <w:sz w:val="28"/>
          <w:szCs w:val="28"/>
        </w:rPr>
        <w:t xml:space="preserve">выпуска и продажи готовой продукции, выполненных работ </w:t>
      </w:r>
      <w:r w:rsidRPr="001B6712">
        <w:rPr>
          <w:rFonts w:ascii="Times New Roman" w:hAnsi="Times New Roman" w:cs="Times New Roman"/>
          <w:spacing w:val="-1"/>
          <w:sz w:val="28"/>
          <w:szCs w:val="28"/>
        </w:rPr>
        <w:t>(услуг).</w:t>
      </w:r>
    </w:p>
    <w:p w:rsidR="005E535D" w:rsidRPr="001B6712" w:rsidRDefault="005E535D" w:rsidP="005E535D">
      <w:pPr>
        <w:pStyle w:val="af0"/>
        <w:rPr>
          <w:rFonts w:ascii="Times New Roman" w:hAnsi="Times New Roman" w:cs="Times New Roman"/>
          <w:sz w:val="28"/>
          <w:szCs w:val="28"/>
        </w:rPr>
      </w:pPr>
      <w:r w:rsidRPr="001B6712">
        <w:rPr>
          <w:rFonts w:ascii="Times New Roman" w:hAnsi="Times New Roman" w:cs="Times New Roman"/>
          <w:sz w:val="28"/>
          <w:szCs w:val="28"/>
        </w:rPr>
        <w:t xml:space="preserve">3.Задача. </w:t>
      </w:r>
    </w:p>
    <w:p w:rsidR="005E535D" w:rsidRPr="006D1E30" w:rsidRDefault="005E535D" w:rsidP="005E535D">
      <w:pPr>
        <w:spacing w:after="0" w:line="240" w:lineRule="auto"/>
        <w:ind w:firstLine="426"/>
        <w:jc w:val="both"/>
        <w:rPr>
          <w:rFonts w:ascii="Times New Roman" w:hAnsi="Times New Roman" w:cs="Times New Roman"/>
          <w:sz w:val="24"/>
          <w:szCs w:val="24"/>
        </w:rPr>
      </w:pPr>
      <w:r w:rsidRPr="006D1E30">
        <w:rPr>
          <w:rFonts w:ascii="Times New Roman" w:hAnsi="Times New Roman" w:cs="Times New Roman"/>
          <w:b/>
          <w:sz w:val="24"/>
          <w:szCs w:val="24"/>
        </w:rPr>
        <w:t xml:space="preserve">Задание:  </w:t>
      </w:r>
      <w:r w:rsidRPr="006D1E30">
        <w:rPr>
          <w:rFonts w:ascii="Times New Roman" w:hAnsi="Times New Roman" w:cs="Times New Roman"/>
          <w:sz w:val="24"/>
          <w:szCs w:val="24"/>
        </w:rPr>
        <w:t>Руководствуясь требованиями стандарта МСФО (IAS) 41 «Сельское хозяйство»:</w:t>
      </w:r>
    </w:p>
    <w:p w:rsidR="005E535D" w:rsidRPr="006D1E30" w:rsidRDefault="005E535D" w:rsidP="005E535D">
      <w:pPr>
        <w:pStyle w:val="a4"/>
        <w:numPr>
          <w:ilvl w:val="0"/>
          <w:numId w:val="5"/>
        </w:numPr>
        <w:spacing w:after="0" w:line="240" w:lineRule="auto"/>
        <w:ind w:left="0" w:firstLine="426"/>
        <w:jc w:val="both"/>
        <w:rPr>
          <w:rFonts w:ascii="Times New Roman" w:hAnsi="Times New Roman" w:cs="Times New Roman"/>
          <w:sz w:val="24"/>
          <w:szCs w:val="24"/>
        </w:rPr>
      </w:pPr>
      <w:r w:rsidRPr="006D1E30">
        <w:rPr>
          <w:rFonts w:ascii="Times New Roman" w:hAnsi="Times New Roman" w:cs="Times New Roman"/>
          <w:sz w:val="24"/>
          <w:szCs w:val="24"/>
        </w:rPr>
        <w:t>определить какие из ниже перечисленных объектов, связанных с сельским хозяйством, учитываются по МСФО(IAS) 41:</w:t>
      </w:r>
    </w:p>
    <w:tbl>
      <w:tblPr>
        <w:tblStyle w:val="ac"/>
        <w:tblW w:w="0" w:type="auto"/>
        <w:tblLayout w:type="fixed"/>
        <w:tblLook w:val="04A0"/>
      </w:tblPr>
      <w:tblGrid>
        <w:gridCol w:w="3652"/>
        <w:gridCol w:w="709"/>
        <w:gridCol w:w="850"/>
        <w:gridCol w:w="3261"/>
        <w:gridCol w:w="708"/>
        <w:gridCol w:w="851"/>
      </w:tblGrid>
      <w:tr w:rsidR="005E535D" w:rsidRPr="005E535D" w:rsidTr="005E535D">
        <w:tc>
          <w:tcPr>
            <w:tcW w:w="3652"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lastRenderedPageBreak/>
              <w:t>Объект</w:t>
            </w:r>
          </w:p>
        </w:tc>
        <w:tc>
          <w:tcPr>
            <w:tcW w:w="709"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t>Да</w:t>
            </w:r>
          </w:p>
        </w:tc>
        <w:tc>
          <w:tcPr>
            <w:tcW w:w="850"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t>Нет</w:t>
            </w:r>
          </w:p>
        </w:tc>
        <w:tc>
          <w:tcPr>
            <w:tcW w:w="3261"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t>Объект</w:t>
            </w:r>
          </w:p>
        </w:tc>
        <w:tc>
          <w:tcPr>
            <w:tcW w:w="708"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t>Да</w:t>
            </w:r>
          </w:p>
        </w:tc>
        <w:tc>
          <w:tcPr>
            <w:tcW w:w="851" w:type="dxa"/>
            <w:hideMark/>
          </w:tcPr>
          <w:p w:rsidR="005E535D" w:rsidRPr="005E535D" w:rsidRDefault="005E535D" w:rsidP="00F028C2">
            <w:pPr>
              <w:keepNext/>
              <w:keepLines/>
              <w:autoSpaceDE w:val="0"/>
              <w:autoSpaceDN w:val="0"/>
              <w:adjustRightInd w:val="0"/>
              <w:jc w:val="center"/>
              <w:rPr>
                <w:bCs/>
                <w:color w:val="000000"/>
                <w:sz w:val="24"/>
                <w:szCs w:val="24"/>
              </w:rPr>
            </w:pPr>
            <w:r w:rsidRPr="005E535D">
              <w:rPr>
                <w:bCs/>
                <w:color w:val="000000"/>
                <w:sz w:val="24"/>
                <w:szCs w:val="24"/>
              </w:rPr>
              <w:t>Нет</w:t>
            </w: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Пряжа</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Сыр</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Пиломатериалы</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Колбасные изделия</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Ковер</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Копченый окорок</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Овцы</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Туши свиные</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Деревья фруктовые в саду</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Листья чая</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Шерсть</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Виноград</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Бревна</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Собранные фрукты</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Волокно</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 xml:space="preserve">Чай гранулированный </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Одежда</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Ферментированный табак</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Сахар</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Вино</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Собранная свекла</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Переработанные фрукты</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Молоко</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Свиньи</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С/х растения</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Кустарники малины</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Посевы озимых зерновых</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Хлопчатник как растение</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Молочный скот</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Виноградная лоза</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Хлопок</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hideMark/>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Собранные с деревьев фрукты</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r w:rsidR="005E535D" w:rsidRPr="005E535D" w:rsidTr="005E535D">
        <w:tc>
          <w:tcPr>
            <w:tcW w:w="3652" w:type="dxa"/>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 xml:space="preserve">Виноматериал </w:t>
            </w:r>
          </w:p>
        </w:tc>
        <w:tc>
          <w:tcPr>
            <w:tcW w:w="709" w:type="dxa"/>
          </w:tcPr>
          <w:p w:rsidR="005E535D" w:rsidRPr="005E535D" w:rsidRDefault="005E535D" w:rsidP="00F028C2">
            <w:pPr>
              <w:keepNext/>
              <w:keepLines/>
              <w:autoSpaceDE w:val="0"/>
              <w:autoSpaceDN w:val="0"/>
              <w:adjustRightInd w:val="0"/>
              <w:jc w:val="both"/>
              <w:rPr>
                <w:color w:val="000000"/>
                <w:sz w:val="24"/>
                <w:szCs w:val="24"/>
              </w:rPr>
            </w:pPr>
          </w:p>
        </w:tc>
        <w:tc>
          <w:tcPr>
            <w:tcW w:w="850" w:type="dxa"/>
          </w:tcPr>
          <w:p w:rsidR="005E535D" w:rsidRPr="005E535D" w:rsidRDefault="005E535D" w:rsidP="00F028C2">
            <w:pPr>
              <w:keepNext/>
              <w:keepLines/>
              <w:autoSpaceDE w:val="0"/>
              <w:autoSpaceDN w:val="0"/>
              <w:adjustRightInd w:val="0"/>
              <w:jc w:val="both"/>
              <w:rPr>
                <w:color w:val="000000"/>
                <w:sz w:val="24"/>
                <w:szCs w:val="24"/>
              </w:rPr>
            </w:pPr>
          </w:p>
        </w:tc>
        <w:tc>
          <w:tcPr>
            <w:tcW w:w="3261" w:type="dxa"/>
          </w:tcPr>
          <w:p w:rsidR="005E535D" w:rsidRPr="005E535D" w:rsidRDefault="005E535D" w:rsidP="00F028C2">
            <w:pPr>
              <w:keepNext/>
              <w:keepLines/>
              <w:autoSpaceDE w:val="0"/>
              <w:autoSpaceDN w:val="0"/>
              <w:adjustRightInd w:val="0"/>
              <w:jc w:val="both"/>
              <w:rPr>
                <w:color w:val="000000"/>
                <w:sz w:val="24"/>
                <w:szCs w:val="24"/>
              </w:rPr>
            </w:pPr>
            <w:r w:rsidRPr="005E535D">
              <w:rPr>
                <w:color w:val="000000"/>
                <w:sz w:val="24"/>
                <w:szCs w:val="24"/>
              </w:rPr>
              <w:t>Ткань хлопковая</w:t>
            </w:r>
          </w:p>
        </w:tc>
        <w:tc>
          <w:tcPr>
            <w:tcW w:w="708" w:type="dxa"/>
          </w:tcPr>
          <w:p w:rsidR="005E535D" w:rsidRPr="005E535D" w:rsidRDefault="005E535D" w:rsidP="00F028C2">
            <w:pPr>
              <w:keepNext/>
              <w:keepLines/>
              <w:autoSpaceDE w:val="0"/>
              <w:autoSpaceDN w:val="0"/>
              <w:adjustRightInd w:val="0"/>
              <w:jc w:val="both"/>
              <w:rPr>
                <w:color w:val="000000"/>
                <w:sz w:val="24"/>
                <w:szCs w:val="24"/>
              </w:rPr>
            </w:pPr>
          </w:p>
        </w:tc>
        <w:tc>
          <w:tcPr>
            <w:tcW w:w="851" w:type="dxa"/>
          </w:tcPr>
          <w:p w:rsidR="005E535D" w:rsidRPr="005E535D" w:rsidRDefault="005E535D" w:rsidP="00F028C2">
            <w:pPr>
              <w:keepNext/>
              <w:keepLines/>
              <w:autoSpaceDE w:val="0"/>
              <w:autoSpaceDN w:val="0"/>
              <w:adjustRightInd w:val="0"/>
              <w:jc w:val="both"/>
              <w:rPr>
                <w:color w:val="000000"/>
                <w:sz w:val="24"/>
                <w:szCs w:val="24"/>
              </w:rPr>
            </w:pPr>
          </w:p>
        </w:tc>
      </w:tr>
    </w:tbl>
    <w:p w:rsidR="005E535D" w:rsidRPr="005E535D" w:rsidRDefault="005E535D" w:rsidP="005E535D">
      <w:pPr>
        <w:spacing w:after="0" w:line="240" w:lineRule="auto"/>
        <w:ind w:firstLine="720"/>
        <w:jc w:val="both"/>
        <w:rPr>
          <w:rFonts w:ascii="Times New Roman" w:hAnsi="Times New Roman" w:cs="Times New Roman"/>
          <w:sz w:val="24"/>
          <w:szCs w:val="24"/>
        </w:rPr>
      </w:pPr>
      <w:r w:rsidRPr="005E535D">
        <w:rPr>
          <w:rFonts w:ascii="Times New Roman" w:hAnsi="Times New Roman" w:cs="Times New Roman"/>
          <w:sz w:val="24"/>
          <w:szCs w:val="24"/>
        </w:rPr>
        <w:t>2) произвести классификацию приведенных в пункте 1 объектов в соответствии с указанными группами:</w:t>
      </w:r>
    </w:p>
    <w:tbl>
      <w:tblPr>
        <w:tblStyle w:val="ac"/>
        <w:tblW w:w="0" w:type="auto"/>
        <w:tblLook w:val="04A0"/>
      </w:tblPr>
      <w:tblGrid>
        <w:gridCol w:w="3226"/>
        <w:gridCol w:w="3226"/>
        <w:gridCol w:w="3579"/>
      </w:tblGrid>
      <w:tr w:rsidR="005E535D" w:rsidRPr="005E535D" w:rsidTr="005E535D">
        <w:tc>
          <w:tcPr>
            <w:tcW w:w="3226" w:type="dxa"/>
          </w:tcPr>
          <w:p w:rsidR="005E535D" w:rsidRPr="005E535D" w:rsidRDefault="005E535D" w:rsidP="00F028C2">
            <w:pPr>
              <w:jc w:val="center"/>
              <w:rPr>
                <w:sz w:val="24"/>
                <w:szCs w:val="24"/>
              </w:rPr>
            </w:pPr>
            <w:r w:rsidRPr="005E535D">
              <w:rPr>
                <w:sz w:val="24"/>
                <w:szCs w:val="24"/>
              </w:rPr>
              <w:t>Биологические активы</w:t>
            </w:r>
          </w:p>
        </w:tc>
        <w:tc>
          <w:tcPr>
            <w:tcW w:w="3226" w:type="dxa"/>
          </w:tcPr>
          <w:p w:rsidR="005E535D" w:rsidRPr="005E535D" w:rsidRDefault="005E535D" w:rsidP="00F028C2">
            <w:pPr>
              <w:jc w:val="center"/>
              <w:rPr>
                <w:sz w:val="24"/>
                <w:szCs w:val="24"/>
              </w:rPr>
            </w:pPr>
            <w:r w:rsidRPr="005E535D">
              <w:rPr>
                <w:sz w:val="24"/>
                <w:szCs w:val="24"/>
              </w:rPr>
              <w:t>Сельскохозяйственная продукция</w:t>
            </w:r>
          </w:p>
        </w:tc>
        <w:tc>
          <w:tcPr>
            <w:tcW w:w="3579" w:type="dxa"/>
          </w:tcPr>
          <w:p w:rsidR="005E535D" w:rsidRPr="005E535D" w:rsidRDefault="005E535D" w:rsidP="00F028C2">
            <w:pPr>
              <w:jc w:val="center"/>
              <w:rPr>
                <w:sz w:val="24"/>
                <w:szCs w:val="24"/>
              </w:rPr>
            </w:pPr>
            <w:r w:rsidRPr="005E535D">
              <w:rPr>
                <w:sz w:val="24"/>
                <w:szCs w:val="24"/>
              </w:rPr>
              <w:t>Продукция, полученная в результате переработки после сбора</w:t>
            </w: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r w:rsidR="005E535D" w:rsidRPr="005E535D" w:rsidTr="005E535D">
        <w:tc>
          <w:tcPr>
            <w:tcW w:w="3226" w:type="dxa"/>
          </w:tcPr>
          <w:p w:rsidR="005E535D" w:rsidRPr="005E535D" w:rsidRDefault="005E535D" w:rsidP="00F028C2">
            <w:pPr>
              <w:jc w:val="both"/>
              <w:rPr>
                <w:sz w:val="24"/>
                <w:szCs w:val="24"/>
              </w:rPr>
            </w:pPr>
          </w:p>
        </w:tc>
        <w:tc>
          <w:tcPr>
            <w:tcW w:w="3226" w:type="dxa"/>
          </w:tcPr>
          <w:p w:rsidR="005E535D" w:rsidRPr="005E535D" w:rsidRDefault="005E535D" w:rsidP="00F028C2">
            <w:pPr>
              <w:jc w:val="both"/>
              <w:rPr>
                <w:sz w:val="24"/>
                <w:szCs w:val="24"/>
              </w:rPr>
            </w:pPr>
          </w:p>
        </w:tc>
        <w:tc>
          <w:tcPr>
            <w:tcW w:w="3579" w:type="dxa"/>
          </w:tcPr>
          <w:p w:rsidR="005E535D" w:rsidRPr="005E535D" w:rsidRDefault="005E535D" w:rsidP="00F028C2">
            <w:pPr>
              <w:jc w:val="both"/>
              <w:rPr>
                <w:sz w:val="24"/>
                <w:szCs w:val="24"/>
              </w:rPr>
            </w:pPr>
          </w:p>
        </w:tc>
      </w:tr>
    </w:tbl>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4F0736">
        <w:rPr>
          <w:rFonts w:ascii="Times New Roman" w:hAnsi="Times New Roman" w:cs="Times New Roman"/>
          <w:b/>
          <w:sz w:val="28"/>
          <w:szCs w:val="28"/>
        </w:rPr>
        <w:t xml:space="preserve"> 30</w:t>
      </w:r>
    </w:p>
    <w:p w:rsidR="00D6213B" w:rsidRDefault="00D6213B" w:rsidP="00D6213B">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Анализ взаимосвязи затрат, объемов деятельности и прибыли, методы анализа безубыточности.</w:t>
      </w:r>
    </w:p>
    <w:p w:rsidR="00D6213B" w:rsidRDefault="00D6213B" w:rsidP="00D6213B">
      <w:pPr>
        <w:pStyle w:val="a4"/>
        <w:widowControl w:val="0"/>
        <w:tabs>
          <w:tab w:val="left" w:pos="709"/>
        </w:tabs>
        <w:spacing w:after="0" w:line="240" w:lineRule="auto"/>
        <w:ind w:left="0"/>
        <w:jc w:val="both"/>
        <w:rPr>
          <w:rFonts w:ascii="Times New Roman" w:eastAsiaTheme="minorHAnsi" w:hAnsi="Times New Roman" w:cs="Times New Roman"/>
          <w:color w:val="000000"/>
          <w:sz w:val="28"/>
          <w:szCs w:val="28"/>
          <w:lang w:eastAsia="ru-RU" w:bidi="ru-RU"/>
        </w:rPr>
      </w:pPr>
      <w:r>
        <w:rPr>
          <w:rFonts w:ascii="Times New Roman" w:eastAsiaTheme="minorHAnsi" w:hAnsi="Times New Roman" w:cs="Times New Roman"/>
          <w:color w:val="000000"/>
          <w:sz w:val="28"/>
          <w:szCs w:val="28"/>
          <w:lang w:eastAsia="ru-RU" w:bidi="ru-RU"/>
        </w:rPr>
        <w:t>2. Учетная политика для целей налогообложения.</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6D1E30" w:rsidRDefault="006D1E30" w:rsidP="009B37E6">
      <w:pPr>
        <w:autoSpaceDE w:val="0"/>
        <w:autoSpaceDN w:val="0"/>
        <w:adjustRightInd w:val="0"/>
        <w:spacing w:after="0" w:line="240" w:lineRule="auto"/>
        <w:ind w:firstLine="426"/>
        <w:jc w:val="both"/>
        <w:rPr>
          <w:rFonts w:ascii="Times New Roman" w:hAnsi="Times New Roman" w:cs="Times New Roman"/>
          <w:b/>
          <w:sz w:val="28"/>
          <w:szCs w:val="28"/>
        </w:rPr>
      </w:pPr>
    </w:p>
    <w:p w:rsidR="009B37E6" w:rsidRDefault="009B37E6" w:rsidP="009B37E6">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w:hAnsi="Times New Roman" w:cs="Times New Roman"/>
          <w:sz w:val="28"/>
          <w:szCs w:val="28"/>
        </w:rPr>
        <w:t>Исходные данные</w:t>
      </w:r>
      <w:r w:rsidRPr="00F92E74">
        <w:rPr>
          <w:rFonts w:ascii="Times New Roman" w:hAnsi="Times New Roman" w:cs="Times New Roman"/>
          <w:b/>
          <w:sz w:val="28"/>
          <w:szCs w:val="28"/>
        </w:rPr>
        <w:t xml:space="preserve">: </w:t>
      </w:r>
      <w:r w:rsidRPr="00F92E74">
        <w:rPr>
          <w:rFonts w:ascii="Times New Roman" w:hAnsi="Times New Roman" w:cs="Times New Roman"/>
          <w:sz w:val="28"/>
          <w:szCs w:val="28"/>
        </w:rPr>
        <w:t xml:space="preserve">Работник (слесарь ремонтной мастерской) предоставил Листок временной нетрудоспособности  с 8 по 13 апреля 2016 года. Страховой стаж – 4 мес. 14 дней, начисленная зарплата за этот период составила 54750 руб. МРОТ в 2016 году  - 6204 руб. </w:t>
      </w:r>
      <w:r w:rsidRPr="00F92E74">
        <w:rPr>
          <w:rFonts w:ascii="Times New Roman CYR" w:hAnsi="Times New Roman CYR" w:cs="Times New Roman CYR"/>
          <w:color w:val="000000"/>
          <w:sz w:val="28"/>
          <w:szCs w:val="28"/>
        </w:rPr>
        <w:t>Составить корреспонденцию счетов на совершенные факты хозяйственной жизни, произвести необходимые расчеты.</w:t>
      </w:r>
    </w:p>
    <w:p w:rsidR="009B37E6" w:rsidRPr="00F92E74" w:rsidRDefault="009B37E6" w:rsidP="009B37E6">
      <w:pPr>
        <w:autoSpaceDE w:val="0"/>
        <w:autoSpaceDN w:val="0"/>
        <w:adjustRightInd w:val="0"/>
        <w:spacing w:after="0" w:line="240" w:lineRule="auto"/>
        <w:ind w:firstLine="426"/>
        <w:jc w:val="both"/>
        <w:rPr>
          <w:rFonts w:ascii="Times New Roman CYR" w:hAnsi="Times New Roman CYR" w:cs="Times New Roman CYR"/>
          <w:color w:val="000000"/>
          <w:sz w:val="24"/>
          <w:szCs w:val="24"/>
        </w:rPr>
      </w:pPr>
    </w:p>
    <w:tbl>
      <w:tblPr>
        <w:tblStyle w:val="ac"/>
        <w:tblW w:w="0" w:type="auto"/>
        <w:tblInd w:w="108" w:type="dxa"/>
        <w:tblLook w:val="04A0"/>
      </w:tblPr>
      <w:tblGrid>
        <w:gridCol w:w="594"/>
        <w:gridCol w:w="5718"/>
        <w:gridCol w:w="1261"/>
        <w:gridCol w:w="1216"/>
        <w:gridCol w:w="1134"/>
      </w:tblGrid>
      <w:tr w:rsidR="009B37E6" w:rsidRPr="006D1E30" w:rsidTr="009B37E6">
        <w:tc>
          <w:tcPr>
            <w:tcW w:w="594" w:type="dxa"/>
          </w:tcPr>
          <w:p w:rsidR="009B37E6" w:rsidRPr="006D1E30" w:rsidRDefault="009B37E6" w:rsidP="00F028C2">
            <w:pPr>
              <w:jc w:val="center"/>
              <w:rPr>
                <w:sz w:val="24"/>
                <w:szCs w:val="24"/>
              </w:rPr>
            </w:pPr>
            <w:r w:rsidRPr="006D1E30">
              <w:rPr>
                <w:sz w:val="24"/>
                <w:szCs w:val="24"/>
              </w:rPr>
              <w:t>№ п/п</w:t>
            </w:r>
          </w:p>
        </w:tc>
        <w:tc>
          <w:tcPr>
            <w:tcW w:w="5718" w:type="dxa"/>
          </w:tcPr>
          <w:p w:rsidR="009B37E6" w:rsidRPr="006D1E30" w:rsidRDefault="009B37E6" w:rsidP="00F028C2">
            <w:pPr>
              <w:jc w:val="center"/>
              <w:rPr>
                <w:sz w:val="24"/>
                <w:szCs w:val="24"/>
              </w:rPr>
            </w:pPr>
            <w:r w:rsidRPr="006D1E30">
              <w:rPr>
                <w:sz w:val="24"/>
                <w:szCs w:val="24"/>
              </w:rPr>
              <w:t>Содержание факта хозяйственной жизни</w:t>
            </w:r>
          </w:p>
        </w:tc>
        <w:tc>
          <w:tcPr>
            <w:tcW w:w="1261" w:type="dxa"/>
          </w:tcPr>
          <w:p w:rsidR="009B37E6" w:rsidRPr="006D1E30" w:rsidRDefault="009B37E6" w:rsidP="00F028C2">
            <w:pPr>
              <w:jc w:val="center"/>
              <w:rPr>
                <w:sz w:val="24"/>
                <w:szCs w:val="24"/>
              </w:rPr>
            </w:pPr>
            <w:r w:rsidRPr="006D1E30">
              <w:rPr>
                <w:sz w:val="24"/>
                <w:szCs w:val="24"/>
              </w:rPr>
              <w:t>Сумма, руб.</w:t>
            </w:r>
          </w:p>
        </w:tc>
        <w:tc>
          <w:tcPr>
            <w:tcW w:w="1216" w:type="dxa"/>
          </w:tcPr>
          <w:p w:rsidR="009B37E6" w:rsidRPr="006D1E30" w:rsidRDefault="009B37E6" w:rsidP="00F028C2">
            <w:pPr>
              <w:jc w:val="center"/>
              <w:rPr>
                <w:sz w:val="24"/>
                <w:szCs w:val="24"/>
              </w:rPr>
            </w:pPr>
            <w:r w:rsidRPr="006D1E30">
              <w:rPr>
                <w:sz w:val="24"/>
                <w:szCs w:val="24"/>
              </w:rPr>
              <w:t>Д-т</w:t>
            </w:r>
          </w:p>
        </w:tc>
        <w:tc>
          <w:tcPr>
            <w:tcW w:w="1134" w:type="dxa"/>
          </w:tcPr>
          <w:p w:rsidR="009B37E6" w:rsidRPr="006D1E30" w:rsidRDefault="009B37E6" w:rsidP="00F028C2">
            <w:pPr>
              <w:jc w:val="center"/>
              <w:rPr>
                <w:sz w:val="24"/>
                <w:szCs w:val="24"/>
              </w:rPr>
            </w:pPr>
            <w:r w:rsidRPr="006D1E30">
              <w:rPr>
                <w:sz w:val="24"/>
                <w:szCs w:val="24"/>
              </w:rPr>
              <w:t>К-т</w:t>
            </w:r>
          </w:p>
        </w:tc>
      </w:tr>
      <w:tr w:rsidR="009B37E6" w:rsidRPr="006D1E30" w:rsidTr="009B37E6">
        <w:tc>
          <w:tcPr>
            <w:tcW w:w="594" w:type="dxa"/>
          </w:tcPr>
          <w:p w:rsidR="009B37E6" w:rsidRPr="006D1E30" w:rsidRDefault="009B37E6" w:rsidP="00F028C2">
            <w:pPr>
              <w:rPr>
                <w:sz w:val="24"/>
                <w:szCs w:val="24"/>
              </w:rPr>
            </w:pPr>
            <w:r w:rsidRPr="006D1E30">
              <w:rPr>
                <w:sz w:val="24"/>
                <w:szCs w:val="24"/>
              </w:rPr>
              <w:t>1</w:t>
            </w:r>
          </w:p>
        </w:tc>
        <w:tc>
          <w:tcPr>
            <w:tcW w:w="5718" w:type="dxa"/>
          </w:tcPr>
          <w:p w:rsidR="009B37E6" w:rsidRPr="006D1E30" w:rsidRDefault="009B37E6" w:rsidP="00F028C2">
            <w:pPr>
              <w:jc w:val="both"/>
              <w:rPr>
                <w:sz w:val="24"/>
                <w:szCs w:val="24"/>
              </w:rPr>
            </w:pPr>
            <w:r w:rsidRPr="006D1E30">
              <w:rPr>
                <w:sz w:val="24"/>
                <w:szCs w:val="24"/>
              </w:rPr>
              <w:t>Начислено пособие по временной нетрудоспособности работника за счет средств работодателя</w:t>
            </w:r>
          </w:p>
        </w:tc>
        <w:tc>
          <w:tcPr>
            <w:tcW w:w="1261" w:type="dxa"/>
          </w:tcPr>
          <w:p w:rsidR="009B37E6" w:rsidRPr="006D1E30" w:rsidRDefault="009B37E6" w:rsidP="00F028C2">
            <w:pPr>
              <w:jc w:val="center"/>
              <w:rPr>
                <w:sz w:val="24"/>
                <w:szCs w:val="24"/>
              </w:rPr>
            </w:pPr>
          </w:p>
        </w:tc>
        <w:tc>
          <w:tcPr>
            <w:tcW w:w="1216" w:type="dxa"/>
          </w:tcPr>
          <w:p w:rsidR="009B37E6" w:rsidRPr="006D1E30" w:rsidRDefault="009B37E6" w:rsidP="00F028C2">
            <w:pPr>
              <w:jc w:val="center"/>
              <w:rPr>
                <w:sz w:val="24"/>
                <w:szCs w:val="24"/>
              </w:rPr>
            </w:pPr>
          </w:p>
        </w:tc>
        <w:tc>
          <w:tcPr>
            <w:tcW w:w="1134" w:type="dxa"/>
          </w:tcPr>
          <w:p w:rsidR="009B37E6" w:rsidRPr="006D1E30" w:rsidRDefault="009B37E6" w:rsidP="00F028C2">
            <w:pPr>
              <w:jc w:val="center"/>
              <w:rPr>
                <w:sz w:val="24"/>
                <w:szCs w:val="24"/>
              </w:rPr>
            </w:pPr>
          </w:p>
        </w:tc>
      </w:tr>
      <w:tr w:rsidR="009B37E6" w:rsidRPr="006D1E30" w:rsidTr="009B37E6">
        <w:tc>
          <w:tcPr>
            <w:tcW w:w="594" w:type="dxa"/>
          </w:tcPr>
          <w:p w:rsidR="009B37E6" w:rsidRPr="006D1E30" w:rsidRDefault="009B37E6" w:rsidP="00F028C2">
            <w:pPr>
              <w:rPr>
                <w:sz w:val="24"/>
                <w:szCs w:val="24"/>
              </w:rPr>
            </w:pPr>
            <w:r w:rsidRPr="006D1E30">
              <w:rPr>
                <w:sz w:val="24"/>
                <w:szCs w:val="24"/>
              </w:rPr>
              <w:t>2</w:t>
            </w:r>
          </w:p>
        </w:tc>
        <w:tc>
          <w:tcPr>
            <w:tcW w:w="5718" w:type="dxa"/>
          </w:tcPr>
          <w:p w:rsidR="009B37E6" w:rsidRPr="006D1E30" w:rsidRDefault="009B37E6" w:rsidP="00F028C2">
            <w:pPr>
              <w:jc w:val="both"/>
              <w:rPr>
                <w:sz w:val="24"/>
                <w:szCs w:val="24"/>
              </w:rPr>
            </w:pPr>
            <w:r w:rsidRPr="006D1E30">
              <w:rPr>
                <w:sz w:val="24"/>
                <w:szCs w:val="24"/>
              </w:rPr>
              <w:t xml:space="preserve">Начислено пособие по временной </w:t>
            </w:r>
            <w:r w:rsidRPr="006D1E30">
              <w:rPr>
                <w:sz w:val="24"/>
                <w:szCs w:val="24"/>
              </w:rPr>
              <w:lastRenderedPageBreak/>
              <w:t>нетрудоспособности за счет средств ФСС</w:t>
            </w:r>
          </w:p>
        </w:tc>
        <w:tc>
          <w:tcPr>
            <w:tcW w:w="1261" w:type="dxa"/>
          </w:tcPr>
          <w:p w:rsidR="009B37E6" w:rsidRPr="006D1E30" w:rsidRDefault="009B37E6" w:rsidP="00F028C2">
            <w:pPr>
              <w:jc w:val="center"/>
              <w:rPr>
                <w:sz w:val="24"/>
                <w:szCs w:val="24"/>
              </w:rPr>
            </w:pPr>
          </w:p>
        </w:tc>
        <w:tc>
          <w:tcPr>
            <w:tcW w:w="1216" w:type="dxa"/>
          </w:tcPr>
          <w:p w:rsidR="009B37E6" w:rsidRPr="006D1E30" w:rsidRDefault="009B37E6" w:rsidP="00F028C2">
            <w:pPr>
              <w:jc w:val="center"/>
              <w:rPr>
                <w:sz w:val="24"/>
                <w:szCs w:val="24"/>
              </w:rPr>
            </w:pPr>
          </w:p>
        </w:tc>
        <w:tc>
          <w:tcPr>
            <w:tcW w:w="1134" w:type="dxa"/>
          </w:tcPr>
          <w:p w:rsidR="009B37E6" w:rsidRPr="006D1E30" w:rsidRDefault="009B37E6" w:rsidP="00F028C2">
            <w:pPr>
              <w:jc w:val="center"/>
              <w:rPr>
                <w:sz w:val="24"/>
                <w:szCs w:val="24"/>
              </w:rPr>
            </w:pPr>
          </w:p>
        </w:tc>
      </w:tr>
      <w:tr w:rsidR="009B37E6" w:rsidRPr="006D1E30" w:rsidTr="009B37E6">
        <w:tc>
          <w:tcPr>
            <w:tcW w:w="594" w:type="dxa"/>
          </w:tcPr>
          <w:p w:rsidR="009B37E6" w:rsidRPr="006D1E30" w:rsidRDefault="009B37E6" w:rsidP="00F028C2">
            <w:pPr>
              <w:rPr>
                <w:sz w:val="24"/>
                <w:szCs w:val="24"/>
              </w:rPr>
            </w:pPr>
            <w:r w:rsidRPr="006D1E30">
              <w:rPr>
                <w:sz w:val="24"/>
                <w:szCs w:val="24"/>
              </w:rPr>
              <w:lastRenderedPageBreak/>
              <w:t>3</w:t>
            </w:r>
          </w:p>
        </w:tc>
        <w:tc>
          <w:tcPr>
            <w:tcW w:w="5718" w:type="dxa"/>
          </w:tcPr>
          <w:p w:rsidR="009B37E6" w:rsidRPr="006D1E30" w:rsidRDefault="009B37E6" w:rsidP="00F028C2">
            <w:pPr>
              <w:rPr>
                <w:sz w:val="24"/>
                <w:szCs w:val="24"/>
              </w:rPr>
            </w:pPr>
            <w:r w:rsidRPr="006D1E30">
              <w:rPr>
                <w:sz w:val="24"/>
                <w:szCs w:val="24"/>
              </w:rPr>
              <w:t>За отработанные дни в апреле  работнику начислена  зарплата</w:t>
            </w:r>
          </w:p>
        </w:tc>
        <w:tc>
          <w:tcPr>
            <w:tcW w:w="1261" w:type="dxa"/>
          </w:tcPr>
          <w:p w:rsidR="009B37E6" w:rsidRPr="006D1E30" w:rsidRDefault="009B37E6" w:rsidP="00F028C2">
            <w:pPr>
              <w:jc w:val="center"/>
              <w:rPr>
                <w:sz w:val="24"/>
                <w:szCs w:val="24"/>
              </w:rPr>
            </w:pPr>
          </w:p>
          <w:p w:rsidR="009B37E6" w:rsidRPr="006D1E30" w:rsidRDefault="009B37E6" w:rsidP="00F028C2">
            <w:pPr>
              <w:jc w:val="center"/>
              <w:rPr>
                <w:sz w:val="24"/>
                <w:szCs w:val="24"/>
              </w:rPr>
            </w:pPr>
            <w:r w:rsidRPr="006D1E30">
              <w:rPr>
                <w:sz w:val="24"/>
                <w:szCs w:val="24"/>
              </w:rPr>
              <w:t>11900</w:t>
            </w:r>
          </w:p>
        </w:tc>
        <w:tc>
          <w:tcPr>
            <w:tcW w:w="1216" w:type="dxa"/>
          </w:tcPr>
          <w:p w:rsidR="009B37E6" w:rsidRPr="006D1E30" w:rsidRDefault="009B37E6" w:rsidP="00F028C2">
            <w:pPr>
              <w:jc w:val="center"/>
              <w:rPr>
                <w:sz w:val="24"/>
                <w:szCs w:val="24"/>
              </w:rPr>
            </w:pPr>
          </w:p>
        </w:tc>
        <w:tc>
          <w:tcPr>
            <w:tcW w:w="1134" w:type="dxa"/>
          </w:tcPr>
          <w:p w:rsidR="009B37E6" w:rsidRPr="006D1E30" w:rsidRDefault="009B37E6" w:rsidP="00F028C2">
            <w:pPr>
              <w:jc w:val="center"/>
              <w:rPr>
                <w:sz w:val="24"/>
                <w:szCs w:val="24"/>
              </w:rPr>
            </w:pPr>
          </w:p>
        </w:tc>
      </w:tr>
      <w:tr w:rsidR="009B37E6" w:rsidRPr="006D1E30" w:rsidTr="009B37E6">
        <w:tc>
          <w:tcPr>
            <w:tcW w:w="594" w:type="dxa"/>
          </w:tcPr>
          <w:p w:rsidR="009B37E6" w:rsidRPr="006D1E30" w:rsidRDefault="009B37E6" w:rsidP="00F028C2">
            <w:pPr>
              <w:rPr>
                <w:sz w:val="24"/>
                <w:szCs w:val="24"/>
              </w:rPr>
            </w:pPr>
            <w:r w:rsidRPr="006D1E30">
              <w:rPr>
                <w:sz w:val="24"/>
                <w:szCs w:val="24"/>
              </w:rPr>
              <w:t>4</w:t>
            </w:r>
          </w:p>
        </w:tc>
        <w:tc>
          <w:tcPr>
            <w:tcW w:w="5718" w:type="dxa"/>
          </w:tcPr>
          <w:p w:rsidR="009B37E6" w:rsidRPr="006D1E30" w:rsidRDefault="009B37E6" w:rsidP="00F028C2">
            <w:pPr>
              <w:rPr>
                <w:sz w:val="24"/>
                <w:szCs w:val="24"/>
              </w:rPr>
            </w:pPr>
            <w:r w:rsidRPr="006D1E30">
              <w:rPr>
                <w:sz w:val="24"/>
                <w:szCs w:val="24"/>
              </w:rPr>
              <w:t xml:space="preserve">Начислена  работнику материальная помощь </w:t>
            </w:r>
          </w:p>
        </w:tc>
        <w:tc>
          <w:tcPr>
            <w:tcW w:w="1261" w:type="dxa"/>
          </w:tcPr>
          <w:p w:rsidR="009B37E6" w:rsidRPr="006D1E30" w:rsidRDefault="009B37E6" w:rsidP="00F028C2">
            <w:pPr>
              <w:jc w:val="center"/>
              <w:rPr>
                <w:sz w:val="24"/>
                <w:szCs w:val="24"/>
              </w:rPr>
            </w:pPr>
            <w:r w:rsidRPr="006D1E30">
              <w:rPr>
                <w:sz w:val="24"/>
                <w:szCs w:val="24"/>
              </w:rPr>
              <w:t>5000</w:t>
            </w:r>
          </w:p>
        </w:tc>
        <w:tc>
          <w:tcPr>
            <w:tcW w:w="1216" w:type="dxa"/>
          </w:tcPr>
          <w:p w:rsidR="009B37E6" w:rsidRPr="006D1E30" w:rsidRDefault="009B37E6" w:rsidP="00F028C2">
            <w:pPr>
              <w:jc w:val="center"/>
              <w:rPr>
                <w:sz w:val="24"/>
                <w:szCs w:val="24"/>
              </w:rPr>
            </w:pPr>
          </w:p>
        </w:tc>
        <w:tc>
          <w:tcPr>
            <w:tcW w:w="1134" w:type="dxa"/>
          </w:tcPr>
          <w:p w:rsidR="009B37E6" w:rsidRPr="006D1E30" w:rsidRDefault="009B37E6" w:rsidP="00F028C2">
            <w:pPr>
              <w:jc w:val="center"/>
              <w:rPr>
                <w:sz w:val="24"/>
                <w:szCs w:val="24"/>
              </w:rPr>
            </w:pPr>
          </w:p>
        </w:tc>
      </w:tr>
      <w:tr w:rsidR="009B37E6" w:rsidRPr="006D1E30" w:rsidTr="009B37E6">
        <w:tc>
          <w:tcPr>
            <w:tcW w:w="594" w:type="dxa"/>
          </w:tcPr>
          <w:p w:rsidR="009B37E6" w:rsidRPr="006D1E30" w:rsidRDefault="009B37E6" w:rsidP="00F028C2">
            <w:pPr>
              <w:rPr>
                <w:sz w:val="24"/>
                <w:szCs w:val="24"/>
              </w:rPr>
            </w:pPr>
            <w:r w:rsidRPr="006D1E30">
              <w:rPr>
                <w:sz w:val="24"/>
                <w:szCs w:val="24"/>
              </w:rPr>
              <w:t>5</w:t>
            </w:r>
          </w:p>
        </w:tc>
        <w:tc>
          <w:tcPr>
            <w:tcW w:w="5718" w:type="dxa"/>
          </w:tcPr>
          <w:p w:rsidR="009B37E6" w:rsidRPr="006D1E30" w:rsidRDefault="009B37E6" w:rsidP="00F028C2">
            <w:pPr>
              <w:rPr>
                <w:sz w:val="24"/>
                <w:szCs w:val="24"/>
              </w:rPr>
            </w:pPr>
            <w:r w:rsidRPr="006D1E30">
              <w:rPr>
                <w:sz w:val="24"/>
                <w:szCs w:val="24"/>
              </w:rPr>
              <w:t>Итого начислено работнику  за  апрель</w:t>
            </w:r>
          </w:p>
        </w:tc>
        <w:tc>
          <w:tcPr>
            <w:tcW w:w="1261" w:type="dxa"/>
          </w:tcPr>
          <w:p w:rsidR="009B37E6" w:rsidRPr="006D1E30" w:rsidRDefault="009B37E6" w:rsidP="00F028C2">
            <w:pPr>
              <w:jc w:val="center"/>
              <w:rPr>
                <w:sz w:val="24"/>
                <w:szCs w:val="24"/>
              </w:rPr>
            </w:pPr>
          </w:p>
        </w:tc>
        <w:tc>
          <w:tcPr>
            <w:tcW w:w="1216" w:type="dxa"/>
          </w:tcPr>
          <w:p w:rsidR="009B37E6" w:rsidRPr="006D1E30" w:rsidRDefault="009B37E6" w:rsidP="00F028C2">
            <w:pPr>
              <w:jc w:val="center"/>
              <w:rPr>
                <w:sz w:val="24"/>
                <w:szCs w:val="24"/>
              </w:rPr>
            </w:pPr>
            <w:r w:rsidRPr="006D1E30">
              <w:rPr>
                <w:sz w:val="24"/>
                <w:szCs w:val="24"/>
              </w:rPr>
              <w:t>х</w:t>
            </w:r>
          </w:p>
        </w:tc>
        <w:tc>
          <w:tcPr>
            <w:tcW w:w="1134" w:type="dxa"/>
          </w:tcPr>
          <w:p w:rsidR="009B37E6" w:rsidRPr="006D1E30" w:rsidRDefault="009B37E6" w:rsidP="00F028C2">
            <w:pPr>
              <w:jc w:val="center"/>
              <w:rPr>
                <w:sz w:val="24"/>
                <w:szCs w:val="24"/>
              </w:rPr>
            </w:pPr>
            <w:r w:rsidRPr="006D1E30">
              <w:rPr>
                <w:sz w:val="24"/>
                <w:szCs w:val="24"/>
              </w:rPr>
              <w:t>х</w:t>
            </w:r>
          </w:p>
        </w:tc>
      </w:tr>
    </w:tbl>
    <w:p w:rsidR="009B37E6" w:rsidRPr="006D1E30" w:rsidRDefault="009B37E6" w:rsidP="009B37E6">
      <w:pPr>
        <w:autoSpaceDE w:val="0"/>
        <w:autoSpaceDN w:val="0"/>
        <w:adjustRightInd w:val="0"/>
        <w:spacing w:after="0" w:line="240" w:lineRule="auto"/>
        <w:ind w:firstLine="426"/>
        <w:jc w:val="both"/>
        <w:rPr>
          <w:rFonts w:ascii="Times New Roman" w:hAnsi="Times New Roman" w:cs="Times New Roman"/>
          <w:b/>
          <w:sz w:val="24"/>
          <w:szCs w:val="24"/>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064A65">
        <w:rPr>
          <w:rFonts w:ascii="Times New Roman" w:hAnsi="Times New Roman" w:cs="Times New Roman"/>
          <w:b/>
          <w:sz w:val="28"/>
          <w:szCs w:val="28"/>
        </w:rPr>
        <w:t xml:space="preserve"> 31</w:t>
      </w:r>
    </w:p>
    <w:p w:rsidR="00064A65" w:rsidRPr="006604C3" w:rsidRDefault="00064A65" w:rsidP="00064A65">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6604C3">
        <w:rPr>
          <w:rFonts w:ascii="Times New Roman" w:hAnsi="Times New Roman" w:cs="Times New Roman"/>
          <w:sz w:val="28"/>
          <w:szCs w:val="28"/>
        </w:rPr>
        <w:t>Статистическая оценка качества эконометрических моделей.</w:t>
      </w:r>
    </w:p>
    <w:p w:rsidR="00064A65" w:rsidRPr="009367EF" w:rsidRDefault="00064A65" w:rsidP="00064A65">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Методы учета</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затрат</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калькулирования</w:t>
      </w:r>
      <w:r>
        <w:rPr>
          <w:rFonts w:ascii="Times New Roman" w:hAnsi="Times New Roman" w:cs="Times New Roman"/>
          <w:sz w:val="28"/>
          <w:szCs w:val="28"/>
        </w:rPr>
        <w:t xml:space="preserve"> </w:t>
      </w:r>
      <w:r w:rsidRPr="009367EF">
        <w:rPr>
          <w:rFonts w:ascii="Times New Roman" w:hAnsi="Times New Roman" w:cs="Times New Roman"/>
          <w:sz w:val="28"/>
          <w:szCs w:val="28"/>
        </w:rPr>
        <w:t>себестоимости</w:t>
      </w:r>
      <w:r>
        <w:rPr>
          <w:rFonts w:ascii="Times New Roman" w:hAnsi="Times New Roman" w:cs="Times New Roman"/>
          <w:sz w:val="28"/>
          <w:szCs w:val="28"/>
        </w:rPr>
        <w:t xml:space="preserve"> </w:t>
      </w:r>
      <w:r w:rsidRPr="009367EF">
        <w:rPr>
          <w:rFonts w:ascii="Times New Roman" w:hAnsi="Times New Roman" w:cs="Times New Roman"/>
          <w:sz w:val="28"/>
          <w:szCs w:val="28"/>
        </w:rPr>
        <w:t>в</w:t>
      </w:r>
      <w:r>
        <w:rPr>
          <w:rFonts w:ascii="Times New Roman" w:hAnsi="Times New Roman" w:cs="Times New Roman"/>
          <w:sz w:val="28"/>
          <w:szCs w:val="28"/>
        </w:rPr>
        <w:t xml:space="preserve"> </w:t>
      </w:r>
      <w:r w:rsidRPr="009367EF">
        <w:rPr>
          <w:rFonts w:ascii="Times New Roman" w:hAnsi="Times New Roman" w:cs="Times New Roman"/>
          <w:sz w:val="28"/>
          <w:szCs w:val="28"/>
        </w:rPr>
        <w:t>отечественной</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зарубежной</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практике.</w:t>
      </w:r>
    </w:p>
    <w:p w:rsidR="00064A65" w:rsidRPr="001A057E" w:rsidRDefault="00064A65" w:rsidP="00064A65">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064A65" w:rsidRPr="00064A65" w:rsidRDefault="00064A65" w:rsidP="00064A65">
      <w:pPr>
        <w:autoSpaceDE w:val="0"/>
        <w:autoSpaceDN w:val="0"/>
        <w:adjustRightInd w:val="0"/>
        <w:spacing w:after="0" w:line="240" w:lineRule="auto"/>
        <w:ind w:firstLine="426"/>
        <w:jc w:val="both"/>
        <w:rPr>
          <w:rFonts w:ascii="Times New Roman CYR" w:hAnsi="Times New Roman CYR" w:cs="Times New Roman CYR"/>
          <w:color w:val="000000"/>
          <w:sz w:val="24"/>
          <w:szCs w:val="24"/>
        </w:rPr>
      </w:pPr>
      <w:r w:rsidRPr="00064A65">
        <w:rPr>
          <w:rFonts w:ascii="Times New Roman" w:hAnsi="Times New Roman" w:cs="Times New Roman"/>
          <w:b/>
          <w:sz w:val="24"/>
          <w:szCs w:val="24"/>
        </w:rPr>
        <w:t xml:space="preserve">Задание: </w:t>
      </w:r>
      <w:r w:rsidRPr="00064A65">
        <w:rPr>
          <w:rFonts w:ascii="Times New Roman CYR" w:hAnsi="Times New Roman CYR" w:cs="Times New Roman CYR"/>
          <w:color w:val="000000"/>
          <w:sz w:val="24"/>
          <w:szCs w:val="24"/>
        </w:rPr>
        <w:t xml:space="preserve">Сальдо на 1 августа по счету 51 </w:t>
      </w:r>
      <w:r w:rsidRPr="00064A65">
        <w:rPr>
          <w:rFonts w:ascii="Times New Roman" w:hAnsi="Times New Roman" w:cs="Times New Roman"/>
          <w:color w:val="000000"/>
          <w:sz w:val="24"/>
          <w:szCs w:val="24"/>
        </w:rPr>
        <w:t>«</w:t>
      </w:r>
      <w:r w:rsidRPr="00064A65">
        <w:rPr>
          <w:rFonts w:ascii="Times New Roman CYR" w:hAnsi="Times New Roman CYR" w:cs="Times New Roman CYR"/>
          <w:color w:val="000000"/>
          <w:sz w:val="24"/>
          <w:szCs w:val="24"/>
        </w:rPr>
        <w:t>Расчетные счета</w:t>
      </w:r>
      <w:r w:rsidRPr="00064A65">
        <w:rPr>
          <w:rFonts w:ascii="Times New Roman" w:hAnsi="Times New Roman" w:cs="Times New Roman"/>
          <w:color w:val="000000"/>
          <w:sz w:val="24"/>
          <w:szCs w:val="24"/>
        </w:rPr>
        <w:t xml:space="preserve">» </w:t>
      </w:r>
      <w:r w:rsidRPr="00064A65">
        <w:rPr>
          <w:rFonts w:ascii="Times New Roman CYR" w:hAnsi="Times New Roman CYR" w:cs="Times New Roman CYR"/>
          <w:color w:val="000000"/>
          <w:sz w:val="24"/>
          <w:szCs w:val="24"/>
        </w:rPr>
        <w:t>составило ‒ 1778954 руб. За август по расчетному счету в выписках банка отражены следующие факты хозяйственной жизни:</w:t>
      </w:r>
    </w:p>
    <w:tbl>
      <w:tblPr>
        <w:tblStyle w:val="ac"/>
        <w:tblW w:w="0" w:type="auto"/>
        <w:tblInd w:w="108" w:type="dxa"/>
        <w:tblLook w:val="04A0"/>
      </w:tblPr>
      <w:tblGrid>
        <w:gridCol w:w="594"/>
        <w:gridCol w:w="1945"/>
        <w:gridCol w:w="5021"/>
        <w:gridCol w:w="1167"/>
        <w:gridCol w:w="653"/>
        <w:gridCol w:w="637"/>
      </w:tblGrid>
      <w:tr w:rsidR="00064A65" w:rsidRPr="00064A65" w:rsidTr="00F028C2">
        <w:tc>
          <w:tcPr>
            <w:tcW w:w="594" w:type="dxa"/>
          </w:tcPr>
          <w:p w:rsidR="00064A65" w:rsidRPr="00064A65" w:rsidRDefault="00064A65" w:rsidP="00F028C2">
            <w:pPr>
              <w:jc w:val="center"/>
              <w:rPr>
                <w:sz w:val="24"/>
                <w:szCs w:val="24"/>
              </w:rPr>
            </w:pPr>
            <w:r w:rsidRPr="00064A65">
              <w:rPr>
                <w:sz w:val="24"/>
                <w:szCs w:val="24"/>
              </w:rPr>
              <w:t>№ п/п</w:t>
            </w:r>
          </w:p>
        </w:tc>
        <w:tc>
          <w:tcPr>
            <w:tcW w:w="1391" w:type="dxa"/>
          </w:tcPr>
          <w:p w:rsidR="00064A65" w:rsidRPr="00064A65" w:rsidRDefault="00064A65" w:rsidP="00F028C2">
            <w:pPr>
              <w:jc w:val="center"/>
              <w:rPr>
                <w:sz w:val="24"/>
                <w:szCs w:val="24"/>
              </w:rPr>
            </w:pPr>
            <w:r w:rsidRPr="00064A65">
              <w:rPr>
                <w:sz w:val="24"/>
                <w:szCs w:val="24"/>
              </w:rPr>
              <w:t>Оправдательный документ</w:t>
            </w:r>
          </w:p>
        </w:tc>
        <w:tc>
          <w:tcPr>
            <w:tcW w:w="5021" w:type="dxa"/>
          </w:tcPr>
          <w:p w:rsidR="00064A65" w:rsidRPr="00064A65" w:rsidRDefault="00064A65" w:rsidP="00F028C2">
            <w:pPr>
              <w:jc w:val="center"/>
              <w:rPr>
                <w:sz w:val="24"/>
                <w:szCs w:val="24"/>
              </w:rPr>
            </w:pPr>
            <w:r w:rsidRPr="00064A65">
              <w:rPr>
                <w:sz w:val="24"/>
                <w:szCs w:val="24"/>
              </w:rPr>
              <w:t>Содержание факта хозяйственной жизни</w:t>
            </w:r>
          </w:p>
        </w:tc>
        <w:tc>
          <w:tcPr>
            <w:tcW w:w="1167" w:type="dxa"/>
          </w:tcPr>
          <w:p w:rsidR="00064A65" w:rsidRPr="00064A65" w:rsidRDefault="00064A65" w:rsidP="00F028C2">
            <w:pPr>
              <w:jc w:val="center"/>
              <w:rPr>
                <w:sz w:val="24"/>
                <w:szCs w:val="24"/>
              </w:rPr>
            </w:pPr>
            <w:r w:rsidRPr="00064A65">
              <w:rPr>
                <w:sz w:val="24"/>
                <w:szCs w:val="24"/>
              </w:rPr>
              <w:t>Сумма, руб.</w:t>
            </w:r>
          </w:p>
        </w:tc>
        <w:tc>
          <w:tcPr>
            <w:tcW w:w="653" w:type="dxa"/>
          </w:tcPr>
          <w:p w:rsidR="00064A65" w:rsidRPr="00064A65" w:rsidRDefault="00064A65" w:rsidP="00F028C2">
            <w:pPr>
              <w:jc w:val="center"/>
              <w:rPr>
                <w:sz w:val="24"/>
                <w:szCs w:val="24"/>
              </w:rPr>
            </w:pPr>
            <w:r w:rsidRPr="00064A65">
              <w:rPr>
                <w:sz w:val="24"/>
                <w:szCs w:val="24"/>
              </w:rPr>
              <w:t>Д-т</w:t>
            </w:r>
          </w:p>
        </w:tc>
        <w:tc>
          <w:tcPr>
            <w:tcW w:w="637" w:type="dxa"/>
          </w:tcPr>
          <w:p w:rsidR="00064A65" w:rsidRPr="00064A65" w:rsidRDefault="00064A65" w:rsidP="00F028C2">
            <w:pPr>
              <w:jc w:val="center"/>
              <w:rPr>
                <w:sz w:val="24"/>
                <w:szCs w:val="24"/>
              </w:rPr>
            </w:pPr>
            <w:r w:rsidRPr="00064A65">
              <w:rPr>
                <w:sz w:val="24"/>
                <w:szCs w:val="24"/>
              </w:rPr>
              <w:t>К-т</w:t>
            </w:r>
          </w:p>
        </w:tc>
      </w:tr>
      <w:tr w:rsidR="00064A65" w:rsidRPr="00064A65" w:rsidTr="00F028C2">
        <w:tc>
          <w:tcPr>
            <w:tcW w:w="594" w:type="dxa"/>
          </w:tcPr>
          <w:p w:rsidR="00064A65" w:rsidRPr="00064A65" w:rsidRDefault="00064A65" w:rsidP="00F028C2">
            <w:pPr>
              <w:rPr>
                <w:sz w:val="24"/>
                <w:szCs w:val="24"/>
              </w:rPr>
            </w:pPr>
            <w:r w:rsidRPr="00064A65">
              <w:rPr>
                <w:sz w:val="24"/>
                <w:szCs w:val="24"/>
              </w:rPr>
              <w:t>1</w:t>
            </w:r>
          </w:p>
        </w:tc>
        <w:tc>
          <w:tcPr>
            <w:tcW w:w="1391" w:type="dxa"/>
          </w:tcPr>
          <w:p w:rsidR="00064A65" w:rsidRPr="00064A65" w:rsidRDefault="00064A65" w:rsidP="00F028C2">
            <w:pPr>
              <w:jc w:val="both"/>
              <w:rPr>
                <w:rFonts w:ascii="Times New Roman CYR" w:hAnsi="Times New Roman CYR" w:cs="Times New Roman CYR"/>
                <w:color w:val="000000"/>
                <w:sz w:val="24"/>
                <w:szCs w:val="24"/>
              </w:rPr>
            </w:pPr>
          </w:p>
        </w:tc>
        <w:tc>
          <w:tcPr>
            <w:tcW w:w="5021" w:type="dxa"/>
          </w:tcPr>
          <w:p w:rsidR="00064A65" w:rsidRPr="00064A65" w:rsidRDefault="00064A65" w:rsidP="00F028C2">
            <w:pPr>
              <w:jc w:val="both"/>
              <w:rPr>
                <w:sz w:val="24"/>
                <w:szCs w:val="24"/>
              </w:rPr>
            </w:pPr>
            <w:r w:rsidRPr="00064A65">
              <w:rPr>
                <w:rFonts w:ascii="Times New Roman CYR" w:hAnsi="Times New Roman CYR" w:cs="Times New Roman CYR"/>
                <w:color w:val="000000"/>
                <w:sz w:val="24"/>
                <w:szCs w:val="24"/>
              </w:rPr>
              <w:t>Поступила на расчетный счет выручка от покупателей  молока</w:t>
            </w:r>
          </w:p>
        </w:tc>
        <w:tc>
          <w:tcPr>
            <w:tcW w:w="1167" w:type="dxa"/>
          </w:tcPr>
          <w:p w:rsidR="00064A65" w:rsidRPr="00064A65" w:rsidRDefault="00064A65" w:rsidP="00F028C2">
            <w:pPr>
              <w:jc w:val="center"/>
              <w:rPr>
                <w:rFonts w:ascii="Times New Roman CYR" w:hAnsi="Times New Roman CYR" w:cs="Times New Roman CYR"/>
                <w:color w:val="000000"/>
                <w:sz w:val="24"/>
                <w:szCs w:val="24"/>
              </w:rPr>
            </w:pPr>
          </w:p>
          <w:p w:rsidR="00064A65" w:rsidRPr="00064A65" w:rsidRDefault="00064A65" w:rsidP="00F028C2">
            <w:pPr>
              <w:jc w:val="center"/>
              <w:rPr>
                <w:sz w:val="24"/>
                <w:szCs w:val="24"/>
              </w:rPr>
            </w:pPr>
            <w:r w:rsidRPr="00064A65">
              <w:rPr>
                <w:rFonts w:ascii="Times New Roman CYR" w:hAnsi="Times New Roman CYR" w:cs="Times New Roman CYR"/>
                <w:color w:val="000000"/>
                <w:sz w:val="24"/>
                <w:szCs w:val="24"/>
              </w:rPr>
              <w:t>105400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2</w:t>
            </w:r>
          </w:p>
        </w:tc>
        <w:tc>
          <w:tcPr>
            <w:tcW w:w="1391" w:type="dxa"/>
          </w:tcPr>
          <w:p w:rsidR="00064A65" w:rsidRPr="00064A65" w:rsidRDefault="00064A65" w:rsidP="00F028C2">
            <w:pPr>
              <w:jc w:val="both"/>
              <w:rPr>
                <w:rFonts w:ascii="Times New Roman CYR" w:hAnsi="Times New Roman CYR" w:cs="Times New Roman CYR"/>
                <w:color w:val="000000"/>
                <w:sz w:val="24"/>
                <w:szCs w:val="24"/>
              </w:rPr>
            </w:pPr>
          </w:p>
        </w:tc>
        <w:tc>
          <w:tcPr>
            <w:tcW w:w="5021" w:type="dxa"/>
          </w:tcPr>
          <w:p w:rsidR="00064A65" w:rsidRPr="00064A65" w:rsidRDefault="00064A65" w:rsidP="00F028C2">
            <w:pPr>
              <w:jc w:val="both"/>
              <w:rPr>
                <w:sz w:val="24"/>
                <w:szCs w:val="24"/>
              </w:rPr>
            </w:pPr>
            <w:r w:rsidRPr="00064A65">
              <w:rPr>
                <w:rFonts w:ascii="Times New Roman CYR" w:hAnsi="Times New Roman CYR" w:cs="Times New Roman CYR"/>
                <w:color w:val="000000"/>
                <w:sz w:val="24"/>
                <w:szCs w:val="24"/>
              </w:rPr>
              <w:t>Перечислена с расчетного счета  в бюджет задолженность по НДС</w:t>
            </w:r>
          </w:p>
        </w:tc>
        <w:tc>
          <w:tcPr>
            <w:tcW w:w="1167" w:type="dxa"/>
          </w:tcPr>
          <w:p w:rsidR="00064A65" w:rsidRPr="00064A65" w:rsidRDefault="00064A65" w:rsidP="00F028C2">
            <w:pPr>
              <w:jc w:val="center"/>
              <w:rPr>
                <w:rFonts w:ascii="Times New Roman CYR" w:hAnsi="Times New Roman CYR" w:cs="Times New Roman CYR"/>
                <w:color w:val="000000"/>
                <w:sz w:val="24"/>
                <w:szCs w:val="24"/>
              </w:rPr>
            </w:pPr>
          </w:p>
          <w:p w:rsidR="00064A65" w:rsidRPr="00064A65" w:rsidRDefault="00064A65" w:rsidP="00F028C2">
            <w:pPr>
              <w:jc w:val="center"/>
              <w:rPr>
                <w:sz w:val="24"/>
                <w:szCs w:val="24"/>
              </w:rPr>
            </w:pPr>
            <w:r w:rsidRPr="00064A65">
              <w:rPr>
                <w:rFonts w:ascii="Times New Roman CYR" w:hAnsi="Times New Roman CYR" w:cs="Times New Roman CYR"/>
                <w:color w:val="000000"/>
                <w:sz w:val="24"/>
                <w:szCs w:val="24"/>
              </w:rPr>
              <w:t>96080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3</w:t>
            </w:r>
          </w:p>
        </w:tc>
        <w:tc>
          <w:tcPr>
            <w:tcW w:w="1391" w:type="dxa"/>
          </w:tcPr>
          <w:p w:rsidR="00064A65" w:rsidRPr="00064A65" w:rsidRDefault="00064A65" w:rsidP="00F028C2">
            <w:pPr>
              <w:jc w:val="both"/>
              <w:rPr>
                <w:rFonts w:ascii="Times New Roman CYR" w:hAnsi="Times New Roman CYR" w:cs="Times New Roman CYR"/>
                <w:color w:val="000000"/>
                <w:sz w:val="24"/>
                <w:szCs w:val="24"/>
              </w:rPr>
            </w:pPr>
          </w:p>
        </w:tc>
        <w:tc>
          <w:tcPr>
            <w:tcW w:w="5021" w:type="dxa"/>
          </w:tcPr>
          <w:p w:rsidR="00064A65" w:rsidRPr="00064A65" w:rsidRDefault="00064A65" w:rsidP="00F028C2">
            <w:pPr>
              <w:jc w:val="both"/>
              <w:rPr>
                <w:sz w:val="24"/>
                <w:szCs w:val="24"/>
              </w:rPr>
            </w:pPr>
            <w:r w:rsidRPr="00064A65">
              <w:rPr>
                <w:rFonts w:ascii="Times New Roman CYR" w:hAnsi="Times New Roman CYR" w:cs="Times New Roman CYR"/>
                <w:color w:val="000000"/>
                <w:sz w:val="24"/>
                <w:szCs w:val="24"/>
              </w:rPr>
              <w:t>Списано банком за расчетно-кассовое обслуживание организации</w:t>
            </w:r>
          </w:p>
        </w:tc>
        <w:tc>
          <w:tcPr>
            <w:tcW w:w="1167" w:type="dxa"/>
          </w:tcPr>
          <w:p w:rsidR="00064A65" w:rsidRPr="00064A65" w:rsidRDefault="00064A65" w:rsidP="00F028C2">
            <w:pPr>
              <w:jc w:val="center"/>
              <w:rPr>
                <w:rFonts w:ascii="Times New Roman CYR" w:hAnsi="Times New Roman CYR" w:cs="Times New Roman CYR"/>
                <w:color w:val="000000"/>
                <w:sz w:val="24"/>
                <w:szCs w:val="24"/>
              </w:rPr>
            </w:pPr>
          </w:p>
          <w:p w:rsidR="00064A65" w:rsidRPr="00064A65" w:rsidRDefault="00064A65" w:rsidP="00F028C2">
            <w:pPr>
              <w:jc w:val="center"/>
              <w:rPr>
                <w:sz w:val="24"/>
                <w:szCs w:val="24"/>
              </w:rPr>
            </w:pPr>
            <w:r w:rsidRPr="00064A65">
              <w:rPr>
                <w:rFonts w:ascii="Times New Roman CYR" w:hAnsi="Times New Roman CYR" w:cs="Times New Roman CYR"/>
                <w:color w:val="000000"/>
                <w:sz w:val="24"/>
                <w:szCs w:val="24"/>
              </w:rPr>
              <w:t>3250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4</w:t>
            </w:r>
          </w:p>
        </w:tc>
        <w:tc>
          <w:tcPr>
            <w:tcW w:w="1391" w:type="dxa"/>
          </w:tcPr>
          <w:p w:rsidR="00064A65" w:rsidRPr="00064A65" w:rsidRDefault="00064A65" w:rsidP="00F028C2">
            <w:pPr>
              <w:jc w:val="both"/>
              <w:rPr>
                <w:rFonts w:ascii="Times New Roman CYR" w:hAnsi="Times New Roman CYR" w:cs="Times New Roman CYR"/>
                <w:color w:val="000000"/>
                <w:sz w:val="24"/>
                <w:szCs w:val="24"/>
              </w:rPr>
            </w:pPr>
          </w:p>
        </w:tc>
        <w:tc>
          <w:tcPr>
            <w:tcW w:w="5021" w:type="dxa"/>
          </w:tcPr>
          <w:p w:rsidR="00064A65" w:rsidRPr="00064A65" w:rsidRDefault="00064A65" w:rsidP="00F028C2">
            <w:pPr>
              <w:jc w:val="both"/>
              <w:rPr>
                <w:sz w:val="24"/>
                <w:szCs w:val="24"/>
              </w:rPr>
            </w:pPr>
            <w:r w:rsidRPr="00064A65">
              <w:rPr>
                <w:rFonts w:ascii="Times New Roman CYR" w:hAnsi="Times New Roman CYR" w:cs="Times New Roman CYR"/>
                <w:color w:val="000000"/>
                <w:sz w:val="24"/>
                <w:szCs w:val="24"/>
              </w:rPr>
              <w:t>Перечислено с расчетного счета поставщику за запчасти</w:t>
            </w:r>
          </w:p>
        </w:tc>
        <w:tc>
          <w:tcPr>
            <w:tcW w:w="1167" w:type="dxa"/>
          </w:tcPr>
          <w:p w:rsidR="00064A65" w:rsidRPr="00064A65" w:rsidRDefault="00064A65" w:rsidP="00F028C2">
            <w:pPr>
              <w:jc w:val="center"/>
              <w:rPr>
                <w:rFonts w:ascii="Times New Roman CYR" w:hAnsi="Times New Roman CYR" w:cs="Times New Roman CYR"/>
                <w:color w:val="000000"/>
                <w:sz w:val="24"/>
                <w:szCs w:val="24"/>
              </w:rPr>
            </w:pPr>
          </w:p>
          <w:p w:rsidR="00064A65" w:rsidRPr="00064A65" w:rsidRDefault="00064A65" w:rsidP="00F028C2">
            <w:pPr>
              <w:jc w:val="center"/>
              <w:rPr>
                <w:sz w:val="24"/>
                <w:szCs w:val="24"/>
              </w:rPr>
            </w:pPr>
            <w:r w:rsidRPr="00064A65">
              <w:rPr>
                <w:rFonts w:ascii="Times New Roman CYR" w:hAnsi="Times New Roman CYR" w:cs="Times New Roman CYR"/>
                <w:color w:val="000000"/>
                <w:sz w:val="24"/>
                <w:szCs w:val="24"/>
              </w:rPr>
              <w:t>37809</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5</w:t>
            </w:r>
          </w:p>
        </w:tc>
        <w:tc>
          <w:tcPr>
            <w:tcW w:w="1391" w:type="dxa"/>
          </w:tcPr>
          <w:p w:rsidR="00064A65" w:rsidRPr="00064A65" w:rsidRDefault="00064A65" w:rsidP="00F028C2">
            <w:pPr>
              <w:jc w:val="both"/>
              <w:rPr>
                <w:sz w:val="24"/>
                <w:szCs w:val="24"/>
              </w:rPr>
            </w:pPr>
          </w:p>
        </w:tc>
        <w:tc>
          <w:tcPr>
            <w:tcW w:w="5021" w:type="dxa"/>
          </w:tcPr>
          <w:p w:rsidR="00064A65" w:rsidRPr="00064A65" w:rsidRDefault="00064A65" w:rsidP="00F028C2">
            <w:pPr>
              <w:jc w:val="both"/>
              <w:rPr>
                <w:sz w:val="24"/>
                <w:szCs w:val="24"/>
              </w:rPr>
            </w:pPr>
            <w:r w:rsidRPr="00064A65">
              <w:rPr>
                <w:sz w:val="24"/>
                <w:szCs w:val="24"/>
              </w:rPr>
              <w:t>Внесены деньги на расчетный счет из кассы организации</w:t>
            </w:r>
          </w:p>
        </w:tc>
        <w:tc>
          <w:tcPr>
            <w:tcW w:w="1167" w:type="dxa"/>
          </w:tcPr>
          <w:p w:rsidR="00064A65" w:rsidRPr="00064A65" w:rsidRDefault="00064A65" w:rsidP="00F028C2">
            <w:pPr>
              <w:jc w:val="center"/>
              <w:rPr>
                <w:sz w:val="24"/>
                <w:szCs w:val="24"/>
              </w:rPr>
            </w:pPr>
          </w:p>
          <w:p w:rsidR="00064A65" w:rsidRPr="00064A65" w:rsidRDefault="00064A65" w:rsidP="00F028C2">
            <w:pPr>
              <w:jc w:val="center"/>
              <w:rPr>
                <w:sz w:val="24"/>
                <w:szCs w:val="24"/>
              </w:rPr>
            </w:pPr>
            <w:r w:rsidRPr="00064A65">
              <w:rPr>
                <w:sz w:val="24"/>
                <w:szCs w:val="24"/>
              </w:rPr>
              <w:t>125600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6</w:t>
            </w:r>
          </w:p>
        </w:tc>
        <w:tc>
          <w:tcPr>
            <w:tcW w:w="1391" w:type="dxa"/>
          </w:tcPr>
          <w:p w:rsidR="00064A65" w:rsidRPr="00064A65" w:rsidRDefault="00064A65" w:rsidP="00F028C2">
            <w:pPr>
              <w:jc w:val="both"/>
              <w:rPr>
                <w:sz w:val="24"/>
                <w:szCs w:val="24"/>
              </w:rPr>
            </w:pPr>
          </w:p>
        </w:tc>
        <w:tc>
          <w:tcPr>
            <w:tcW w:w="5021" w:type="dxa"/>
          </w:tcPr>
          <w:p w:rsidR="00064A65" w:rsidRPr="00064A65" w:rsidRDefault="00064A65" w:rsidP="00F028C2">
            <w:pPr>
              <w:jc w:val="both"/>
              <w:rPr>
                <w:sz w:val="24"/>
                <w:szCs w:val="24"/>
              </w:rPr>
            </w:pPr>
            <w:r w:rsidRPr="00064A65">
              <w:rPr>
                <w:sz w:val="24"/>
                <w:szCs w:val="24"/>
              </w:rPr>
              <w:t>Перечислены страховые взносы с расчетного счета в Пенсионный фонд</w:t>
            </w:r>
          </w:p>
        </w:tc>
        <w:tc>
          <w:tcPr>
            <w:tcW w:w="1167" w:type="dxa"/>
          </w:tcPr>
          <w:p w:rsidR="00064A65" w:rsidRPr="00064A65" w:rsidRDefault="00064A65" w:rsidP="00F028C2">
            <w:pPr>
              <w:jc w:val="center"/>
              <w:rPr>
                <w:sz w:val="24"/>
                <w:szCs w:val="24"/>
              </w:rPr>
            </w:pPr>
          </w:p>
          <w:p w:rsidR="00064A65" w:rsidRPr="00064A65" w:rsidRDefault="00064A65" w:rsidP="00F028C2">
            <w:pPr>
              <w:jc w:val="center"/>
              <w:rPr>
                <w:sz w:val="24"/>
                <w:szCs w:val="24"/>
              </w:rPr>
            </w:pPr>
            <w:r w:rsidRPr="00064A65">
              <w:rPr>
                <w:sz w:val="24"/>
                <w:szCs w:val="24"/>
              </w:rPr>
              <w:t>83400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7</w:t>
            </w:r>
          </w:p>
        </w:tc>
        <w:tc>
          <w:tcPr>
            <w:tcW w:w="1391" w:type="dxa"/>
          </w:tcPr>
          <w:p w:rsidR="00064A65" w:rsidRPr="00064A65" w:rsidRDefault="00064A65" w:rsidP="00F028C2">
            <w:pPr>
              <w:jc w:val="both"/>
              <w:rPr>
                <w:sz w:val="24"/>
                <w:szCs w:val="24"/>
              </w:rPr>
            </w:pPr>
          </w:p>
        </w:tc>
        <w:tc>
          <w:tcPr>
            <w:tcW w:w="5021" w:type="dxa"/>
          </w:tcPr>
          <w:p w:rsidR="00064A65" w:rsidRPr="00064A65" w:rsidRDefault="00064A65" w:rsidP="00F028C2">
            <w:pPr>
              <w:jc w:val="both"/>
              <w:rPr>
                <w:sz w:val="24"/>
                <w:szCs w:val="24"/>
              </w:rPr>
            </w:pPr>
            <w:r w:rsidRPr="00064A65">
              <w:rPr>
                <w:sz w:val="24"/>
                <w:szCs w:val="24"/>
              </w:rPr>
              <w:t>Перечислены с расчетного счета страховые платежи по застрахованным основным средствам страховой компании</w:t>
            </w:r>
          </w:p>
        </w:tc>
        <w:tc>
          <w:tcPr>
            <w:tcW w:w="1167" w:type="dxa"/>
          </w:tcPr>
          <w:p w:rsidR="00064A65" w:rsidRPr="00064A65" w:rsidRDefault="00064A65" w:rsidP="00F028C2">
            <w:pPr>
              <w:jc w:val="center"/>
              <w:rPr>
                <w:sz w:val="24"/>
                <w:szCs w:val="24"/>
              </w:rPr>
            </w:pPr>
          </w:p>
          <w:p w:rsidR="00064A65" w:rsidRPr="00064A65" w:rsidRDefault="00064A65" w:rsidP="00F028C2">
            <w:pPr>
              <w:jc w:val="center"/>
              <w:rPr>
                <w:sz w:val="24"/>
                <w:szCs w:val="24"/>
              </w:rPr>
            </w:pPr>
          </w:p>
          <w:p w:rsidR="00064A65" w:rsidRPr="00064A65" w:rsidRDefault="00064A65" w:rsidP="00F028C2">
            <w:pPr>
              <w:jc w:val="center"/>
              <w:rPr>
                <w:sz w:val="24"/>
                <w:szCs w:val="24"/>
              </w:rPr>
            </w:pPr>
            <w:r w:rsidRPr="00064A65">
              <w:rPr>
                <w:sz w:val="24"/>
                <w:szCs w:val="24"/>
              </w:rPr>
              <w:t>16800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8</w:t>
            </w:r>
          </w:p>
        </w:tc>
        <w:tc>
          <w:tcPr>
            <w:tcW w:w="1391" w:type="dxa"/>
          </w:tcPr>
          <w:p w:rsidR="00064A65" w:rsidRPr="00064A65" w:rsidRDefault="00064A65" w:rsidP="00F028C2">
            <w:pPr>
              <w:jc w:val="both"/>
              <w:rPr>
                <w:sz w:val="24"/>
                <w:szCs w:val="24"/>
              </w:rPr>
            </w:pPr>
          </w:p>
        </w:tc>
        <w:tc>
          <w:tcPr>
            <w:tcW w:w="5021" w:type="dxa"/>
          </w:tcPr>
          <w:p w:rsidR="00064A65" w:rsidRPr="00064A65" w:rsidRDefault="00064A65" w:rsidP="00F028C2">
            <w:pPr>
              <w:jc w:val="both"/>
              <w:rPr>
                <w:sz w:val="24"/>
                <w:szCs w:val="24"/>
              </w:rPr>
            </w:pPr>
            <w:r w:rsidRPr="00064A65">
              <w:rPr>
                <w:sz w:val="24"/>
                <w:szCs w:val="24"/>
              </w:rPr>
              <w:t>Выставлен аккредитив с расчетного счета для расчетов с поставщиком минеральных удобрений</w:t>
            </w:r>
          </w:p>
        </w:tc>
        <w:tc>
          <w:tcPr>
            <w:tcW w:w="1167" w:type="dxa"/>
          </w:tcPr>
          <w:p w:rsidR="00064A65" w:rsidRPr="00064A65" w:rsidRDefault="00064A65" w:rsidP="00F028C2">
            <w:pPr>
              <w:jc w:val="center"/>
              <w:rPr>
                <w:sz w:val="24"/>
                <w:szCs w:val="24"/>
              </w:rPr>
            </w:pPr>
          </w:p>
          <w:p w:rsidR="00064A65" w:rsidRPr="00064A65" w:rsidRDefault="00064A65" w:rsidP="00F028C2">
            <w:pPr>
              <w:jc w:val="center"/>
              <w:rPr>
                <w:sz w:val="24"/>
                <w:szCs w:val="24"/>
              </w:rPr>
            </w:pPr>
          </w:p>
          <w:p w:rsidR="00064A65" w:rsidRPr="00064A65" w:rsidRDefault="00064A65" w:rsidP="00F028C2">
            <w:pPr>
              <w:jc w:val="center"/>
              <w:rPr>
                <w:sz w:val="24"/>
                <w:szCs w:val="24"/>
              </w:rPr>
            </w:pPr>
            <w:r w:rsidRPr="00064A65">
              <w:rPr>
                <w:sz w:val="24"/>
                <w:szCs w:val="24"/>
              </w:rPr>
              <w:t>150000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r w:rsidR="00064A65" w:rsidRPr="00064A65" w:rsidTr="00F028C2">
        <w:tc>
          <w:tcPr>
            <w:tcW w:w="594" w:type="dxa"/>
          </w:tcPr>
          <w:p w:rsidR="00064A65" w:rsidRPr="00064A65" w:rsidRDefault="00064A65" w:rsidP="00F028C2">
            <w:pPr>
              <w:rPr>
                <w:sz w:val="24"/>
                <w:szCs w:val="24"/>
              </w:rPr>
            </w:pPr>
            <w:r w:rsidRPr="00064A65">
              <w:rPr>
                <w:sz w:val="24"/>
                <w:szCs w:val="24"/>
              </w:rPr>
              <w:t>9</w:t>
            </w:r>
          </w:p>
        </w:tc>
        <w:tc>
          <w:tcPr>
            <w:tcW w:w="1391" w:type="dxa"/>
          </w:tcPr>
          <w:p w:rsidR="00064A65" w:rsidRPr="00064A65" w:rsidRDefault="00064A65" w:rsidP="00F028C2">
            <w:pPr>
              <w:jc w:val="both"/>
              <w:rPr>
                <w:sz w:val="24"/>
                <w:szCs w:val="24"/>
              </w:rPr>
            </w:pPr>
          </w:p>
        </w:tc>
        <w:tc>
          <w:tcPr>
            <w:tcW w:w="5021" w:type="dxa"/>
          </w:tcPr>
          <w:p w:rsidR="00064A65" w:rsidRPr="00064A65" w:rsidRDefault="00064A65" w:rsidP="00F028C2">
            <w:pPr>
              <w:jc w:val="both"/>
              <w:rPr>
                <w:sz w:val="24"/>
                <w:szCs w:val="24"/>
              </w:rPr>
            </w:pPr>
            <w:r w:rsidRPr="00064A65">
              <w:rPr>
                <w:sz w:val="24"/>
                <w:szCs w:val="24"/>
              </w:rPr>
              <w:t>Поступила на расчетный счет предоплата за зерно</w:t>
            </w:r>
          </w:p>
        </w:tc>
        <w:tc>
          <w:tcPr>
            <w:tcW w:w="1167" w:type="dxa"/>
          </w:tcPr>
          <w:p w:rsidR="00064A65" w:rsidRPr="00064A65" w:rsidRDefault="00064A65" w:rsidP="00F028C2">
            <w:pPr>
              <w:jc w:val="center"/>
              <w:rPr>
                <w:sz w:val="24"/>
                <w:szCs w:val="24"/>
              </w:rPr>
            </w:pPr>
          </w:p>
          <w:p w:rsidR="00064A65" w:rsidRPr="00064A65" w:rsidRDefault="00064A65" w:rsidP="00F028C2">
            <w:pPr>
              <w:jc w:val="center"/>
              <w:rPr>
                <w:sz w:val="24"/>
                <w:szCs w:val="24"/>
              </w:rPr>
            </w:pPr>
            <w:r w:rsidRPr="00064A65">
              <w:rPr>
                <w:sz w:val="24"/>
                <w:szCs w:val="24"/>
              </w:rPr>
              <w:t>187000</w:t>
            </w:r>
          </w:p>
        </w:tc>
        <w:tc>
          <w:tcPr>
            <w:tcW w:w="653" w:type="dxa"/>
          </w:tcPr>
          <w:p w:rsidR="00064A65" w:rsidRPr="00064A65" w:rsidRDefault="00064A65" w:rsidP="00F028C2">
            <w:pPr>
              <w:jc w:val="center"/>
              <w:rPr>
                <w:sz w:val="24"/>
                <w:szCs w:val="24"/>
              </w:rPr>
            </w:pPr>
          </w:p>
        </w:tc>
        <w:tc>
          <w:tcPr>
            <w:tcW w:w="637" w:type="dxa"/>
          </w:tcPr>
          <w:p w:rsidR="00064A65" w:rsidRPr="00064A65" w:rsidRDefault="00064A65" w:rsidP="00F028C2">
            <w:pPr>
              <w:jc w:val="center"/>
              <w:rPr>
                <w:sz w:val="24"/>
                <w:szCs w:val="24"/>
              </w:rPr>
            </w:pPr>
          </w:p>
        </w:tc>
      </w:tr>
    </w:tbl>
    <w:p w:rsidR="00064A65" w:rsidRPr="00064A65" w:rsidRDefault="00064A65" w:rsidP="00064A65">
      <w:pPr>
        <w:autoSpaceDE w:val="0"/>
        <w:autoSpaceDN w:val="0"/>
        <w:adjustRightInd w:val="0"/>
        <w:spacing w:after="0" w:line="240" w:lineRule="auto"/>
        <w:ind w:firstLine="426"/>
        <w:jc w:val="both"/>
        <w:rPr>
          <w:rFonts w:ascii="Times New Roman CYR" w:hAnsi="Times New Roman CYR" w:cs="Times New Roman CYR"/>
          <w:color w:val="000000"/>
          <w:sz w:val="24"/>
          <w:szCs w:val="24"/>
        </w:rPr>
      </w:pPr>
    </w:p>
    <w:p w:rsidR="00064A65" w:rsidRPr="00064A65" w:rsidRDefault="00064A65" w:rsidP="00064A65">
      <w:pPr>
        <w:autoSpaceDE w:val="0"/>
        <w:autoSpaceDN w:val="0"/>
        <w:adjustRightInd w:val="0"/>
        <w:spacing w:after="0" w:line="240" w:lineRule="auto"/>
        <w:ind w:firstLine="426"/>
        <w:jc w:val="both"/>
        <w:rPr>
          <w:rFonts w:ascii="Times New Roman CYR" w:hAnsi="Times New Roman CYR" w:cs="Times New Roman CYR"/>
          <w:color w:val="000000"/>
          <w:sz w:val="24"/>
          <w:szCs w:val="24"/>
        </w:rPr>
      </w:pPr>
      <w:r w:rsidRPr="00064A65">
        <w:rPr>
          <w:rFonts w:ascii="Times New Roman CYR" w:hAnsi="Times New Roman CYR" w:cs="Times New Roman CYR"/>
          <w:color w:val="000000"/>
          <w:sz w:val="24"/>
          <w:szCs w:val="24"/>
        </w:rPr>
        <w:t>Сальдо на 1 сентября по счету 51 составило _______________ руб.</w:t>
      </w:r>
    </w:p>
    <w:p w:rsidR="00064A65" w:rsidRDefault="00064A65" w:rsidP="00C11943">
      <w:pPr>
        <w:pStyle w:val="af0"/>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E62C58">
        <w:rPr>
          <w:rFonts w:ascii="Times New Roman" w:hAnsi="Times New Roman" w:cs="Times New Roman"/>
          <w:b/>
          <w:sz w:val="28"/>
          <w:szCs w:val="28"/>
        </w:rPr>
        <w:t xml:space="preserve"> 32</w:t>
      </w:r>
    </w:p>
    <w:p w:rsidR="00D6213B" w:rsidRDefault="00D6213B" w:rsidP="00D6213B">
      <w:pPr>
        <w:pStyle w:val="20"/>
        <w:shd w:val="clear" w:color="auto" w:fill="auto"/>
        <w:tabs>
          <w:tab w:val="left" w:pos="0"/>
        </w:tabs>
        <w:spacing w:before="0" w:after="0" w:line="240" w:lineRule="auto"/>
        <w:ind w:firstLine="0"/>
      </w:pPr>
      <w:r>
        <w:rPr>
          <w:color w:val="000000"/>
          <w:lang w:bidi="ru-RU"/>
        </w:rPr>
        <w:t xml:space="preserve">1. </w:t>
      </w:r>
      <w:r w:rsidRPr="00451AE7">
        <w:rPr>
          <w:color w:val="000000"/>
          <w:lang w:eastAsia="ru-RU" w:bidi="ru-RU"/>
        </w:rPr>
        <w:t>Сущность финансов, их роль в экономике и социальной сфере. Разные подходы к определению финансов.</w:t>
      </w:r>
    </w:p>
    <w:p w:rsidR="00D6213B" w:rsidRPr="009367EF"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Анализ</w:t>
      </w:r>
      <w:r>
        <w:rPr>
          <w:rFonts w:ascii="Times New Roman" w:hAnsi="Times New Roman" w:cs="Times New Roman"/>
          <w:sz w:val="28"/>
          <w:szCs w:val="28"/>
        </w:rPr>
        <w:t xml:space="preserve"> </w:t>
      </w:r>
      <w:r w:rsidRPr="009367EF">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9367EF">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9367EF">
        <w:rPr>
          <w:rFonts w:ascii="Times New Roman" w:hAnsi="Times New Roman" w:cs="Times New Roman"/>
          <w:sz w:val="28"/>
          <w:szCs w:val="28"/>
        </w:rPr>
        <w:t>собственного</w:t>
      </w:r>
      <w:r>
        <w:rPr>
          <w:rFonts w:ascii="Times New Roman" w:hAnsi="Times New Roman" w:cs="Times New Roman"/>
          <w:sz w:val="28"/>
          <w:szCs w:val="28"/>
        </w:rPr>
        <w:t xml:space="preserve"> </w:t>
      </w:r>
      <w:r w:rsidRPr="009367EF">
        <w:rPr>
          <w:rFonts w:ascii="Times New Roman" w:hAnsi="Times New Roman" w:cs="Times New Roman"/>
          <w:sz w:val="28"/>
          <w:szCs w:val="28"/>
        </w:rPr>
        <w:t>капитала</w:t>
      </w:r>
      <w:r>
        <w:rPr>
          <w:rFonts w:ascii="Times New Roman" w:hAnsi="Times New Roman" w:cs="Times New Roman"/>
          <w:sz w:val="28"/>
          <w:szCs w:val="28"/>
        </w:rPr>
        <w:t xml:space="preserve"> </w:t>
      </w:r>
      <w:r w:rsidRPr="009367EF">
        <w:rPr>
          <w:rFonts w:ascii="Times New Roman" w:hAnsi="Times New Roman" w:cs="Times New Roman"/>
          <w:sz w:val="28"/>
          <w:szCs w:val="28"/>
        </w:rPr>
        <w:t>и</w:t>
      </w:r>
      <w:r>
        <w:rPr>
          <w:rFonts w:ascii="Times New Roman" w:hAnsi="Times New Roman" w:cs="Times New Roman"/>
          <w:sz w:val="28"/>
          <w:szCs w:val="28"/>
        </w:rPr>
        <w:t xml:space="preserve"> </w:t>
      </w:r>
      <w:r w:rsidRPr="009367EF">
        <w:rPr>
          <w:rFonts w:ascii="Times New Roman" w:hAnsi="Times New Roman" w:cs="Times New Roman"/>
          <w:sz w:val="28"/>
          <w:szCs w:val="28"/>
        </w:rPr>
        <w:t>факторов</w:t>
      </w:r>
      <w:r>
        <w:rPr>
          <w:rFonts w:ascii="Times New Roman" w:hAnsi="Times New Roman" w:cs="Times New Roman"/>
          <w:sz w:val="28"/>
          <w:szCs w:val="28"/>
        </w:rPr>
        <w:t xml:space="preserve"> </w:t>
      </w:r>
      <w:r w:rsidRPr="009367EF">
        <w:rPr>
          <w:rFonts w:ascii="Times New Roman" w:hAnsi="Times New Roman" w:cs="Times New Roman"/>
          <w:sz w:val="28"/>
          <w:szCs w:val="28"/>
        </w:rPr>
        <w:t>его</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роста.</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Оценка</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чистых</w:t>
      </w:r>
      <w:r>
        <w:rPr>
          <w:rFonts w:ascii="Times New Roman" w:hAnsi="Times New Roman" w:cs="Times New Roman"/>
          <w:spacing w:val="-1"/>
          <w:sz w:val="28"/>
          <w:szCs w:val="28"/>
        </w:rPr>
        <w:t xml:space="preserve"> </w:t>
      </w:r>
      <w:r w:rsidRPr="009367EF">
        <w:rPr>
          <w:rFonts w:ascii="Times New Roman" w:hAnsi="Times New Roman" w:cs="Times New Roman"/>
          <w:spacing w:val="-1"/>
          <w:sz w:val="28"/>
          <w:szCs w:val="28"/>
        </w:rPr>
        <w:t>активов.</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3. </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E62C58" w:rsidRDefault="00E62C58" w:rsidP="00E62C58">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Главному экономисту предоставлен очередной трудовой отпуск продолжительностью 28 календарных дней с 18 апреля 2016 года. Расчетный период отработан полностью. Составить корреспонденцию счетов на совершенные факты хозяйственной жизни, указать оправдательный документ, произвести необходимые расчеты.</w:t>
      </w:r>
    </w:p>
    <w:p w:rsidR="006D1E30" w:rsidRDefault="006D1E30" w:rsidP="00E62C58">
      <w:pPr>
        <w:autoSpaceDE w:val="0"/>
        <w:autoSpaceDN w:val="0"/>
        <w:adjustRightInd w:val="0"/>
        <w:spacing w:after="0" w:line="240" w:lineRule="auto"/>
        <w:ind w:firstLine="426"/>
        <w:jc w:val="both"/>
        <w:rPr>
          <w:rFonts w:ascii="Times New Roman CYR" w:hAnsi="Times New Roman CYR" w:cs="Times New Roman CYR"/>
          <w:color w:val="000000"/>
          <w:sz w:val="28"/>
          <w:szCs w:val="28"/>
        </w:rPr>
      </w:pPr>
    </w:p>
    <w:p w:rsidR="006D1E30" w:rsidRDefault="006D1E30" w:rsidP="00E62C58">
      <w:pPr>
        <w:autoSpaceDE w:val="0"/>
        <w:autoSpaceDN w:val="0"/>
        <w:adjustRightInd w:val="0"/>
        <w:spacing w:after="0" w:line="240" w:lineRule="auto"/>
        <w:ind w:firstLine="426"/>
        <w:jc w:val="both"/>
        <w:rPr>
          <w:rFonts w:ascii="Times New Roman CYR" w:hAnsi="Times New Roman CYR" w:cs="Times New Roman CYR"/>
          <w:color w:val="000000"/>
          <w:sz w:val="28"/>
          <w:szCs w:val="28"/>
        </w:rPr>
      </w:pPr>
    </w:p>
    <w:p w:rsidR="006D1E30" w:rsidRDefault="006D1E30" w:rsidP="00E62C58">
      <w:pPr>
        <w:autoSpaceDE w:val="0"/>
        <w:autoSpaceDN w:val="0"/>
        <w:adjustRightInd w:val="0"/>
        <w:spacing w:after="0" w:line="240" w:lineRule="auto"/>
        <w:ind w:firstLine="426"/>
        <w:jc w:val="both"/>
        <w:rPr>
          <w:rFonts w:ascii="Times New Roman CYR" w:hAnsi="Times New Roman CYR" w:cs="Times New Roman CYR"/>
          <w:color w:val="000000"/>
          <w:sz w:val="28"/>
          <w:szCs w:val="28"/>
        </w:rPr>
      </w:pPr>
    </w:p>
    <w:tbl>
      <w:tblPr>
        <w:tblStyle w:val="ac"/>
        <w:tblW w:w="9923" w:type="dxa"/>
        <w:tblInd w:w="108" w:type="dxa"/>
        <w:tblLook w:val="04A0"/>
      </w:tblPr>
      <w:tblGrid>
        <w:gridCol w:w="594"/>
        <w:gridCol w:w="2241"/>
        <w:gridCol w:w="4306"/>
        <w:gridCol w:w="1175"/>
        <w:gridCol w:w="756"/>
        <w:gridCol w:w="851"/>
      </w:tblGrid>
      <w:tr w:rsidR="00E62C58" w:rsidRPr="00F92E74" w:rsidTr="00E62C58">
        <w:tc>
          <w:tcPr>
            <w:tcW w:w="594" w:type="dxa"/>
          </w:tcPr>
          <w:p w:rsidR="00E62C58" w:rsidRPr="006D1E30" w:rsidRDefault="00E62C58" w:rsidP="00F028C2">
            <w:pPr>
              <w:jc w:val="center"/>
              <w:rPr>
                <w:sz w:val="24"/>
                <w:szCs w:val="24"/>
              </w:rPr>
            </w:pPr>
            <w:r w:rsidRPr="006D1E30">
              <w:rPr>
                <w:sz w:val="24"/>
                <w:szCs w:val="24"/>
              </w:rPr>
              <w:t>№ п/п</w:t>
            </w:r>
          </w:p>
        </w:tc>
        <w:tc>
          <w:tcPr>
            <w:tcW w:w="2241" w:type="dxa"/>
          </w:tcPr>
          <w:p w:rsidR="00E62C58" w:rsidRPr="006D1E30" w:rsidRDefault="00E62C58" w:rsidP="00F028C2">
            <w:pPr>
              <w:jc w:val="center"/>
              <w:rPr>
                <w:sz w:val="24"/>
                <w:szCs w:val="24"/>
              </w:rPr>
            </w:pPr>
            <w:r w:rsidRPr="006D1E30">
              <w:rPr>
                <w:sz w:val="24"/>
                <w:szCs w:val="24"/>
              </w:rPr>
              <w:t>Оправдательный документ</w:t>
            </w:r>
          </w:p>
        </w:tc>
        <w:tc>
          <w:tcPr>
            <w:tcW w:w="4306" w:type="dxa"/>
          </w:tcPr>
          <w:p w:rsidR="00E62C58" w:rsidRPr="006D1E30" w:rsidRDefault="00E62C58" w:rsidP="00F028C2">
            <w:pPr>
              <w:jc w:val="center"/>
              <w:rPr>
                <w:sz w:val="24"/>
                <w:szCs w:val="24"/>
              </w:rPr>
            </w:pPr>
            <w:r w:rsidRPr="006D1E30">
              <w:rPr>
                <w:sz w:val="24"/>
                <w:szCs w:val="24"/>
              </w:rPr>
              <w:t xml:space="preserve">Содержание фактов </w:t>
            </w:r>
          </w:p>
          <w:p w:rsidR="00E62C58" w:rsidRPr="006D1E30" w:rsidRDefault="00E62C58" w:rsidP="00F028C2">
            <w:pPr>
              <w:jc w:val="center"/>
              <w:rPr>
                <w:sz w:val="24"/>
                <w:szCs w:val="24"/>
              </w:rPr>
            </w:pPr>
            <w:r w:rsidRPr="006D1E30">
              <w:rPr>
                <w:sz w:val="24"/>
                <w:szCs w:val="24"/>
              </w:rPr>
              <w:t>хозяйственной жизни</w:t>
            </w:r>
          </w:p>
        </w:tc>
        <w:tc>
          <w:tcPr>
            <w:tcW w:w="1175" w:type="dxa"/>
          </w:tcPr>
          <w:p w:rsidR="00E62C58" w:rsidRPr="006D1E30" w:rsidRDefault="00E62C58" w:rsidP="00F028C2">
            <w:pPr>
              <w:jc w:val="center"/>
              <w:rPr>
                <w:sz w:val="24"/>
                <w:szCs w:val="24"/>
              </w:rPr>
            </w:pPr>
            <w:r w:rsidRPr="006D1E30">
              <w:rPr>
                <w:sz w:val="24"/>
                <w:szCs w:val="24"/>
              </w:rPr>
              <w:t>Сумма, руб.</w:t>
            </w:r>
          </w:p>
        </w:tc>
        <w:tc>
          <w:tcPr>
            <w:tcW w:w="756" w:type="dxa"/>
          </w:tcPr>
          <w:p w:rsidR="00E62C58" w:rsidRPr="006D1E30" w:rsidRDefault="00E62C58" w:rsidP="00F028C2">
            <w:pPr>
              <w:jc w:val="center"/>
              <w:rPr>
                <w:sz w:val="24"/>
                <w:szCs w:val="24"/>
              </w:rPr>
            </w:pPr>
            <w:r w:rsidRPr="006D1E30">
              <w:rPr>
                <w:sz w:val="24"/>
                <w:szCs w:val="24"/>
              </w:rPr>
              <w:t>Д-т</w:t>
            </w:r>
          </w:p>
        </w:tc>
        <w:tc>
          <w:tcPr>
            <w:tcW w:w="851" w:type="dxa"/>
          </w:tcPr>
          <w:p w:rsidR="00E62C58" w:rsidRPr="006D1E30" w:rsidRDefault="00E62C58" w:rsidP="00F028C2">
            <w:pPr>
              <w:jc w:val="center"/>
              <w:rPr>
                <w:sz w:val="24"/>
                <w:szCs w:val="24"/>
              </w:rPr>
            </w:pPr>
            <w:r w:rsidRPr="006D1E30">
              <w:rPr>
                <w:sz w:val="24"/>
                <w:szCs w:val="24"/>
              </w:rPr>
              <w:t>К-т</w:t>
            </w:r>
          </w:p>
        </w:tc>
      </w:tr>
      <w:tr w:rsidR="00E62C58" w:rsidRPr="00F92E74" w:rsidTr="00E62C58">
        <w:tc>
          <w:tcPr>
            <w:tcW w:w="594" w:type="dxa"/>
          </w:tcPr>
          <w:p w:rsidR="00E62C58" w:rsidRPr="006D1E30" w:rsidRDefault="00E62C58" w:rsidP="00F028C2">
            <w:pPr>
              <w:jc w:val="center"/>
              <w:rPr>
                <w:sz w:val="24"/>
                <w:szCs w:val="24"/>
              </w:rPr>
            </w:pPr>
            <w:r w:rsidRPr="006D1E30">
              <w:rPr>
                <w:sz w:val="24"/>
                <w:szCs w:val="24"/>
              </w:rPr>
              <w:t>1</w:t>
            </w:r>
          </w:p>
        </w:tc>
        <w:tc>
          <w:tcPr>
            <w:tcW w:w="2241" w:type="dxa"/>
          </w:tcPr>
          <w:p w:rsidR="00E62C58" w:rsidRPr="006D1E30" w:rsidRDefault="00E62C58" w:rsidP="00F028C2">
            <w:pPr>
              <w:jc w:val="both"/>
              <w:rPr>
                <w:rFonts w:ascii="Times New Roman CYR" w:hAnsi="Times New Roman CYR" w:cs="Times New Roman CYR"/>
                <w:color w:val="000000"/>
                <w:sz w:val="24"/>
                <w:szCs w:val="24"/>
              </w:rPr>
            </w:pPr>
          </w:p>
        </w:tc>
        <w:tc>
          <w:tcPr>
            <w:tcW w:w="4306" w:type="dxa"/>
          </w:tcPr>
          <w:p w:rsidR="00E62C58" w:rsidRPr="006D1E30" w:rsidRDefault="00E62C58" w:rsidP="00F028C2">
            <w:pPr>
              <w:jc w:val="both"/>
              <w:rPr>
                <w:sz w:val="24"/>
                <w:szCs w:val="24"/>
              </w:rPr>
            </w:pPr>
            <w:r w:rsidRPr="006D1E30">
              <w:rPr>
                <w:rFonts w:ascii="Times New Roman CYR" w:hAnsi="Times New Roman CYR" w:cs="Times New Roman CYR"/>
                <w:color w:val="000000"/>
                <w:sz w:val="24"/>
                <w:szCs w:val="24"/>
              </w:rPr>
              <w:t xml:space="preserve">Начислена зарплата  главному экономисту (за расчетный период) </w:t>
            </w:r>
          </w:p>
        </w:tc>
        <w:tc>
          <w:tcPr>
            <w:tcW w:w="1175" w:type="dxa"/>
          </w:tcPr>
          <w:p w:rsidR="00E62C58" w:rsidRPr="006D1E30" w:rsidRDefault="00E62C58" w:rsidP="00F028C2">
            <w:pPr>
              <w:jc w:val="center"/>
              <w:rPr>
                <w:sz w:val="24"/>
                <w:szCs w:val="24"/>
              </w:rPr>
            </w:pPr>
            <w:r w:rsidRPr="006D1E30">
              <w:rPr>
                <w:rFonts w:ascii="Times New Roman CYR" w:hAnsi="Times New Roman CYR" w:cs="Times New Roman CYR"/>
                <w:color w:val="000000"/>
                <w:sz w:val="24"/>
                <w:szCs w:val="24"/>
              </w:rPr>
              <w:t>316440</w:t>
            </w:r>
          </w:p>
        </w:tc>
        <w:tc>
          <w:tcPr>
            <w:tcW w:w="756" w:type="dxa"/>
          </w:tcPr>
          <w:p w:rsidR="00E62C58" w:rsidRPr="006D1E30" w:rsidRDefault="00E62C58" w:rsidP="00F028C2">
            <w:pPr>
              <w:jc w:val="center"/>
              <w:rPr>
                <w:sz w:val="24"/>
                <w:szCs w:val="24"/>
              </w:rPr>
            </w:pPr>
          </w:p>
        </w:tc>
        <w:tc>
          <w:tcPr>
            <w:tcW w:w="851" w:type="dxa"/>
          </w:tcPr>
          <w:p w:rsidR="00E62C58" w:rsidRPr="006D1E30" w:rsidRDefault="00E62C58" w:rsidP="00F028C2">
            <w:pPr>
              <w:jc w:val="center"/>
              <w:rPr>
                <w:sz w:val="24"/>
                <w:szCs w:val="24"/>
              </w:rPr>
            </w:pPr>
          </w:p>
        </w:tc>
      </w:tr>
      <w:tr w:rsidR="00E62C58" w:rsidRPr="00F92E74" w:rsidTr="00E62C58">
        <w:tc>
          <w:tcPr>
            <w:tcW w:w="594" w:type="dxa"/>
          </w:tcPr>
          <w:p w:rsidR="00E62C58" w:rsidRPr="006D1E30" w:rsidRDefault="00E62C58" w:rsidP="00F028C2">
            <w:pPr>
              <w:jc w:val="center"/>
              <w:rPr>
                <w:sz w:val="24"/>
                <w:szCs w:val="24"/>
              </w:rPr>
            </w:pPr>
            <w:r w:rsidRPr="006D1E30">
              <w:rPr>
                <w:sz w:val="24"/>
                <w:szCs w:val="24"/>
              </w:rPr>
              <w:t>2</w:t>
            </w:r>
          </w:p>
        </w:tc>
        <w:tc>
          <w:tcPr>
            <w:tcW w:w="2241" w:type="dxa"/>
          </w:tcPr>
          <w:p w:rsidR="00E62C58" w:rsidRPr="006D1E30" w:rsidRDefault="00E62C58" w:rsidP="00F028C2">
            <w:pPr>
              <w:jc w:val="both"/>
              <w:rPr>
                <w:sz w:val="24"/>
                <w:szCs w:val="24"/>
              </w:rPr>
            </w:pPr>
          </w:p>
        </w:tc>
        <w:tc>
          <w:tcPr>
            <w:tcW w:w="4306" w:type="dxa"/>
          </w:tcPr>
          <w:p w:rsidR="00E62C58" w:rsidRPr="006D1E30" w:rsidRDefault="00E62C58" w:rsidP="00F028C2">
            <w:pPr>
              <w:jc w:val="both"/>
              <w:rPr>
                <w:sz w:val="24"/>
                <w:szCs w:val="24"/>
              </w:rPr>
            </w:pPr>
            <w:r w:rsidRPr="006D1E30">
              <w:rPr>
                <w:sz w:val="24"/>
                <w:szCs w:val="24"/>
              </w:rPr>
              <w:t>Начислены экономисту отпускные</w:t>
            </w:r>
          </w:p>
        </w:tc>
        <w:tc>
          <w:tcPr>
            <w:tcW w:w="1175" w:type="dxa"/>
          </w:tcPr>
          <w:p w:rsidR="00E62C58" w:rsidRPr="006D1E30" w:rsidRDefault="00E62C58" w:rsidP="00F028C2">
            <w:pPr>
              <w:jc w:val="center"/>
              <w:rPr>
                <w:sz w:val="24"/>
                <w:szCs w:val="24"/>
              </w:rPr>
            </w:pPr>
          </w:p>
        </w:tc>
        <w:tc>
          <w:tcPr>
            <w:tcW w:w="756" w:type="dxa"/>
          </w:tcPr>
          <w:p w:rsidR="00E62C58" w:rsidRPr="006D1E30" w:rsidRDefault="00E62C58" w:rsidP="00F028C2">
            <w:pPr>
              <w:jc w:val="center"/>
              <w:rPr>
                <w:sz w:val="24"/>
                <w:szCs w:val="24"/>
              </w:rPr>
            </w:pPr>
          </w:p>
        </w:tc>
        <w:tc>
          <w:tcPr>
            <w:tcW w:w="851" w:type="dxa"/>
          </w:tcPr>
          <w:p w:rsidR="00E62C58" w:rsidRPr="006D1E30" w:rsidRDefault="00E62C58" w:rsidP="00F028C2">
            <w:pPr>
              <w:jc w:val="center"/>
              <w:rPr>
                <w:sz w:val="24"/>
                <w:szCs w:val="24"/>
              </w:rPr>
            </w:pPr>
          </w:p>
        </w:tc>
      </w:tr>
    </w:tbl>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B3748B">
        <w:rPr>
          <w:rFonts w:ascii="Times New Roman" w:hAnsi="Times New Roman" w:cs="Times New Roman"/>
          <w:b/>
          <w:sz w:val="28"/>
          <w:szCs w:val="28"/>
        </w:rPr>
        <w:t xml:space="preserve"> 33</w:t>
      </w:r>
    </w:p>
    <w:p w:rsidR="00D6213B" w:rsidRDefault="00D6213B" w:rsidP="00D6213B">
      <w:pPr>
        <w:pStyle w:val="20"/>
        <w:shd w:val="clear" w:color="auto" w:fill="auto"/>
        <w:tabs>
          <w:tab w:val="left" w:pos="0"/>
          <w:tab w:val="left" w:pos="898"/>
        </w:tabs>
        <w:spacing w:before="0" w:after="0" w:line="240" w:lineRule="auto"/>
        <w:ind w:firstLine="0"/>
        <w:rPr>
          <w:color w:val="000000"/>
          <w:lang w:eastAsia="ru-RU" w:bidi="ru-RU"/>
        </w:rPr>
      </w:pPr>
      <w:r>
        <w:rPr>
          <w:color w:val="000000"/>
          <w:lang w:bidi="ru-RU"/>
        </w:rPr>
        <w:t xml:space="preserve">1. </w:t>
      </w:r>
      <w:r w:rsidRPr="00451AE7">
        <w:rPr>
          <w:color w:val="000000"/>
          <w:lang w:eastAsia="ru-RU" w:bidi="ru-RU"/>
        </w:rPr>
        <w:t>Экономические блага и их классификация.</w:t>
      </w:r>
    </w:p>
    <w:p w:rsidR="00D6213B" w:rsidRDefault="00D6213B" w:rsidP="00D6213B">
      <w:pPr>
        <w:pStyle w:val="20"/>
        <w:shd w:val="clear" w:color="auto" w:fill="auto"/>
        <w:tabs>
          <w:tab w:val="left" w:pos="0"/>
          <w:tab w:val="left" w:pos="898"/>
        </w:tabs>
        <w:spacing w:before="0" w:after="0" w:line="240" w:lineRule="auto"/>
        <w:ind w:firstLine="0"/>
        <w:rPr>
          <w:spacing w:val="-1"/>
        </w:rPr>
      </w:pPr>
      <w:r>
        <w:t xml:space="preserve">2. </w:t>
      </w:r>
      <w:r w:rsidRPr="009367EF">
        <w:t>Понятие</w:t>
      </w:r>
      <w:r>
        <w:t xml:space="preserve"> </w:t>
      </w:r>
      <w:r w:rsidRPr="009367EF">
        <w:t>системы</w:t>
      </w:r>
      <w:r>
        <w:t xml:space="preserve"> </w:t>
      </w:r>
      <w:r w:rsidRPr="009367EF">
        <w:t>внутреннего</w:t>
      </w:r>
      <w:r>
        <w:t xml:space="preserve"> </w:t>
      </w:r>
      <w:r w:rsidRPr="009367EF">
        <w:rPr>
          <w:spacing w:val="-1"/>
        </w:rPr>
        <w:t>контроля,</w:t>
      </w:r>
      <w:r>
        <w:rPr>
          <w:spacing w:val="-1"/>
        </w:rPr>
        <w:t xml:space="preserve"> </w:t>
      </w:r>
      <w:r>
        <w:t>ее о</w:t>
      </w:r>
      <w:r w:rsidRPr="009367EF">
        <w:t>сновные</w:t>
      </w:r>
      <w:r>
        <w:t xml:space="preserve"> </w:t>
      </w:r>
      <w:r w:rsidRPr="009367EF">
        <w:t>элементы</w:t>
      </w:r>
      <w:r>
        <w:t xml:space="preserve"> и</w:t>
      </w:r>
      <w:r>
        <w:rPr>
          <w:spacing w:val="-1"/>
        </w:rPr>
        <w:t xml:space="preserve"> </w:t>
      </w:r>
      <w:r w:rsidRPr="009367EF">
        <w:rPr>
          <w:spacing w:val="-1"/>
        </w:rPr>
        <w:t>значение</w:t>
      </w:r>
      <w:r>
        <w:rPr>
          <w:spacing w:val="-1"/>
        </w:rPr>
        <w:t xml:space="preserve"> </w:t>
      </w:r>
      <w:r w:rsidRPr="009367EF">
        <w:t>для</w:t>
      </w:r>
      <w:r>
        <w:t xml:space="preserve"> </w:t>
      </w:r>
      <w:r w:rsidRPr="009367EF">
        <w:rPr>
          <w:spacing w:val="-1"/>
        </w:rPr>
        <w:t>аудита.</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B3748B" w:rsidRPr="00F92E74" w:rsidRDefault="00B3748B" w:rsidP="00B3748B">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 xml:space="preserve">Во втором браке работник имеет 2-х несовершеннолетних детей и платит алименты еще на одного несовершеннолетнего ребенка от первого брака. </w:t>
      </w:r>
    </w:p>
    <w:p w:rsidR="00B3748B" w:rsidRDefault="00B3748B" w:rsidP="00B3748B">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F92E74">
        <w:rPr>
          <w:rFonts w:ascii="Times New Roman CYR" w:hAnsi="Times New Roman CYR" w:cs="Times New Roman CYR"/>
          <w:color w:val="000000"/>
          <w:sz w:val="28"/>
          <w:szCs w:val="28"/>
        </w:rPr>
        <w:t>Составить корреспонденцию счетов на совершенные факты хозяйственной жизни, произвести необходимые расчеты.</w:t>
      </w:r>
    </w:p>
    <w:p w:rsidR="00B3748B" w:rsidRPr="00F92E74" w:rsidRDefault="00B3748B" w:rsidP="00B3748B">
      <w:pPr>
        <w:autoSpaceDE w:val="0"/>
        <w:autoSpaceDN w:val="0"/>
        <w:adjustRightInd w:val="0"/>
        <w:spacing w:after="0" w:line="240" w:lineRule="auto"/>
        <w:ind w:firstLine="567"/>
        <w:jc w:val="both"/>
        <w:rPr>
          <w:rFonts w:ascii="Times New Roman CYR" w:hAnsi="Times New Roman CYR" w:cs="Times New Roman CYR"/>
          <w:color w:val="000000"/>
          <w:sz w:val="24"/>
          <w:szCs w:val="24"/>
        </w:rPr>
      </w:pPr>
    </w:p>
    <w:tbl>
      <w:tblPr>
        <w:tblStyle w:val="ac"/>
        <w:tblW w:w="9923" w:type="dxa"/>
        <w:tblInd w:w="108" w:type="dxa"/>
        <w:tblLook w:val="04A0"/>
      </w:tblPr>
      <w:tblGrid>
        <w:gridCol w:w="594"/>
        <w:gridCol w:w="5927"/>
        <w:gridCol w:w="1276"/>
        <w:gridCol w:w="1134"/>
        <w:gridCol w:w="992"/>
      </w:tblGrid>
      <w:tr w:rsidR="00B3748B" w:rsidRPr="00F92E74" w:rsidTr="00B3748B">
        <w:tc>
          <w:tcPr>
            <w:tcW w:w="594" w:type="dxa"/>
          </w:tcPr>
          <w:p w:rsidR="00B3748B" w:rsidRPr="006D1E30" w:rsidRDefault="00B3748B" w:rsidP="00F028C2">
            <w:pPr>
              <w:jc w:val="center"/>
              <w:rPr>
                <w:sz w:val="24"/>
                <w:szCs w:val="24"/>
              </w:rPr>
            </w:pPr>
            <w:r w:rsidRPr="006D1E30">
              <w:rPr>
                <w:sz w:val="24"/>
                <w:szCs w:val="24"/>
              </w:rPr>
              <w:t>№ п/п</w:t>
            </w:r>
          </w:p>
        </w:tc>
        <w:tc>
          <w:tcPr>
            <w:tcW w:w="5927" w:type="dxa"/>
          </w:tcPr>
          <w:p w:rsidR="00B3748B" w:rsidRPr="006D1E30" w:rsidRDefault="00B3748B" w:rsidP="00F028C2">
            <w:pPr>
              <w:jc w:val="center"/>
              <w:rPr>
                <w:sz w:val="24"/>
                <w:szCs w:val="24"/>
              </w:rPr>
            </w:pPr>
            <w:r w:rsidRPr="006D1E30">
              <w:rPr>
                <w:sz w:val="24"/>
                <w:szCs w:val="24"/>
              </w:rPr>
              <w:t xml:space="preserve">Содержание фактов </w:t>
            </w:r>
          </w:p>
          <w:p w:rsidR="00B3748B" w:rsidRPr="006D1E30" w:rsidRDefault="00B3748B" w:rsidP="00F028C2">
            <w:pPr>
              <w:jc w:val="center"/>
              <w:rPr>
                <w:sz w:val="24"/>
                <w:szCs w:val="24"/>
              </w:rPr>
            </w:pPr>
            <w:r w:rsidRPr="006D1E30">
              <w:rPr>
                <w:sz w:val="24"/>
                <w:szCs w:val="24"/>
              </w:rPr>
              <w:t>хозяйственной жизни</w:t>
            </w:r>
          </w:p>
        </w:tc>
        <w:tc>
          <w:tcPr>
            <w:tcW w:w="1276" w:type="dxa"/>
          </w:tcPr>
          <w:p w:rsidR="00B3748B" w:rsidRPr="006D1E30" w:rsidRDefault="00B3748B" w:rsidP="00F028C2">
            <w:pPr>
              <w:jc w:val="center"/>
              <w:rPr>
                <w:sz w:val="24"/>
                <w:szCs w:val="24"/>
              </w:rPr>
            </w:pPr>
            <w:r w:rsidRPr="006D1E30">
              <w:rPr>
                <w:sz w:val="24"/>
                <w:szCs w:val="24"/>
              </w:rPr>
              <w:t>Сумма, руб.</w:t>
            </w:r>
          </w:p>
        </w:tc>
        <w:tc>
          <w:tcPr>
            <w:tcW w:w="1134" w:type="dxa"/>
          </w:tcPr>
          <w:p w:rsidR="00B3748B" w:rsidRPr="006D1E30" w:rsidRDefault="00B3748B" w:rsidP="00F028C2">
            <w:pPr>
              <w:jc w:val="center"/>
              <w:rPr>
                <w:sz w:val="24"/>
                <w:szCs w:val="24"/>
              </w:rPr>
            </w:pPr>
            <w:r w:rsidRPr="006D1E30">
              <w:rPr>
                <w:sz w:val="24"/>
                <w:szCs w:val="24"/>
              </w:rPr>
              <w:t>Д-т</w:t>
            </w:r>
          </w:p>
        </w:tc>
        <w:tc>
          <w:tcPr>
            <w:tcW w:w="992" w:type="dxa"/>
          </w:tcPr>
          <w:p w:rsidR="00B3748B" w:rsidRPr="006D1E30" w:rsidRDefault="00B3748B" w:rsidP="00F028C2">
            <w:pPr>
              <w:jc w:val="center"/>
              <w:rPr>
                <w:sz w:val="24"/>
                <w:szCs w:val="24"/>
              </w:rPr>
            </w:pPr>
            <w:r w:rsidRPr="006D1E30">
              <w:rPr>
                <w:sz w:val="24"/>
                <w:szCs w:val="24"/>
              </w:rPr>
              <w:t>К-т</w:t>
            </w:r>
          </w:p>
        </w:tc>
      </w:tr>
      <w:tr w:rsidR="00B3748B" w:rsidRPr="00F92E74" w:rsidTr="00B3748B">
        <w:tc>
          <w:tcPr>
            <w:tcW w:w="594" w:type="dxa"/>
          </w:tcPr>
          <w:p w:rsidR="00B3748B" w:rsidRPr="006D1E30" w:rsidRDefault="00B3748B" w:rsidP="00F028C2">
            <w:pPr>
              <w:jc w:val="center"/>
              <w:rPr>
                <w:sz w:val="24"/>
                <w:szCs w:val="24"/>
              </w:rPr>
            </w:pPr>
            <w:r w:rsidRPr="006D1E30">
              <w:rPr>
                <w:sz w:val="24"/>
                <w:szCs w:val="24"/>
              </w:rPr>
              <w:t>1</w:t>
            </w:r>
          </w:p>
        </w:tc>
        <w:tc>
          <w:tcPr>
            <w:tcW w:w="5927" w:type="dxa"/>
          </w:tcPr>
          <w:p w:rsidR="00B3748B" w:rsidRPr="006D1E30" w:rsidRDefault="00B3748B" w:rsidP="00F028C2">
            <w:pPr>
              <w:jc w:val="both"/>
              <w:rPr>
                <w:sz w:val="24"/>
                <w:szCs w:val="24"/>
              </w:rPr>
            </w:pPr>
            <w:r w:rsidRPr="006D1E30">
              <w:rPr>
                <w:sz w:val="24"/>
                <w:szCs w:val="24"/>
              </w:rPr>
              <w:t xml:space="preserve">Начислена зарплата  работнику за январь </w:t>
            </w:r>
          </w:p>
        </w:tc>
        <w:tc>
          <w:tcPr>
            <w:tcW w:w="1276" w:type="dxa"/>
          </w:tcPr>
          <w:p w:rsidR="00B3748B" w:rsidRPr="006D1E30" w:rsidRDefault="00B3748B" w:rsidP="00F028C2">
            <w:pPr>
              <w:jc w:val="center"/>
              <w:rPr>
                <w:sz w:val="24"/>
                <w:szCs w:val="24"/>
              </w:rPr>
            </w:pPr>
            <w:r w:rsidRPr="006D1E30">
              <w:rPr>
                <w:rFonts w:ascii="Times New Roman CYR" w:hAnsi="Times New Roman CYR" w:cs="Times New Roman CYR"/>
                <w:color w:val="000000"/>
                <w:sz w:val="24"/>
                <w:szCs w:val="24"/>
              </w:rPr>
              <w:t>25000</w:t>
            </w:r>
          </w:p>
        </w:tc>
        <w:tc>
          <w:tcPr>
            <w:tcW w:w="1134" w:type="dxa"/>
          </w:tcPr>
          <w:p w:rsidR="00B3748B" w:rsidRPr="006D1E30" w:rsidRDefault="00B3748B" w:rsidP="00F028C2">
            <w:pPr>
              <w:jc w:val="center"/>
              <w:rPr>
                <w:sz w:val="24"/>
                <w:szCs w:val="24"/>
              </w:rPr>
            </w:pPr>
          </w:p>
        </w:tc>
        <w:tc>
          <w:tcPr>
            <w:tcW w:w="992" w:type="dxa"/>
          </w:tcPr>
          <w:p w:rsidR="00B3748B" w:rsidRPr="006D1E30" w:rsidRDefault="00B3748B" w:rsidP="00F028C2">
            <w:pPr>
              <w:jc w:val="center"/>
              <w:rPr>
                <w:sz w:val="24"/>
                <w:szCs w:val="24"/>
              </w:rPr>
            </w:pPr>
          </w:p>
        </w:tc>
      </w:tr>
      <w:tr w:rsidR="00B3748B" w:rsidRPr="00F92E74" w:rsidTr="00B3748B">
        <w:tc>
          <w:tcPr>
            <w:tcW w:w="594" w:type="dxa"/>
          </w:tcPr>
          <w:p w:rsidR="00B3748B" w:rsidRPr="006D1E30" w:rsidRDefault="00B3748B" w:rsidP="00F028C2">
            <w:pPr>
              <w:jc w:val="center"/>
              <w:rPr>
                <w:sz w:val="24"/>
                <w:szCs w:val="24"/>
              </w:rPr>
            </w:pPr>
            <w:r w:rsidRPr="006D1E30">
              <w:rPr>
                <w:sz w:val="24"/>
                <w:szCs w:val="24"/>
              </w:rPr>
              <w:t>2</w:t>
            </w:r>
          </w:p>
        </w:tc>
        <w:tc>
          <w:tcPr>
            <w:tcW w:w="5927" w:type="dxa"/>
          </w:tcPr>
          <w:p w:rsidR="00B3748B" w:rsidRPr="006D1E30" w:rsidRDefault="00B3748B" w:rsidP="00F028C2">
            <w:pPr>
              <w:jc w:val="both"/>
              <w:rPr>
                <w:sz w:val="24"/>
                <w:szCs w:val="24"/>
              </w:rPr>
            </w:pPr>
            <w:r w:rsidRPr="006D1E30">
              <w:rPr>
                <w:sz w:val="24"/>
                <w:szCs w:val="24"/>
              </w:rPr>
              <w:t>Удержан НДФЛ из оплаты труда работника за январь</w:t>
            </w:r>
          </w:p>
        </w:tc>
        <w:tc>
          <w:tcPr>
            <w:tcW w:w="1276" w:type="dxa"/>
          </w:tcPr>
          <w:p w:rsidR="00B3748B" w:rsidRPr="006D1E30" w:rsidRDefault="00B3748B" w:rsidP="00F028C2">
            <w:pPr>
              <w:jc w:val="center"/>
              <w:rPr>
                <w:sz w:val="24"/>
                <w:szCs w:val="24"/>
              </w:rPr>
            </w:pPr>
          </w:p>
        </w:tc>
        <w:tc>
          <w:tcPr>
            <w:tcW w:w="1134" w:type="dxa"/>
          </w:tcPr>
          <w:p w:rsidR="00B3748B" w:rsidRPr="006D1E30" w:rsidRDefault="00B3748B" w:rsidP="00F028C2">
            <w:pPr>
              <w:jc w:val="center"/>
              <w:rPr>
                <w:sz w:val="24"/>
                <w:szCs w:val="24"/>
              </w:rPr>
            </w:pPr>
          </w:p>
        </w:tc>
        <w:tc>
          <w:tcPr>
            <w:tcW w:w="992" w:type="dxa"/>
          </w:tcPr>
          <w:p w:rsidR="00B3748B" w:rsidRPr="006D1E30" w:rsidRDefault="00B3748B" w:rsidP="00F028C2">
            <w:pPr>
              <w:jc w:val="center"/>
              <w:rPr>
                <w:sz w:val="24"/>
                <w:szCs w:val="24"/>
              </w:rPr>
            </w:pPr>
          </w:p>
        </w:tc>
      </w:tr>
      <w:tr w:rsidR="00B3748B" w:rsidRPr="00F92E74" w:rsidTr="00B3748B">
        <w:tc>
          <w:tcPr>
            <w:tcW w:w="594" w:type="dxa"/>
          </w:tcPr>
          <w:p w:rsidR="00B3748B" w:rsidRPr="006D1E30" w:rsidRDefault="00B3748B" w:rsidP="00F028C2">
            <w:pPr>
              <w:jc w:val="center"/>
              <w:rPr>
                <w:sz w:val="24"/>
                <w:szCs w:val="24"/>
              </w:rPr>
            </w:pPr>
            <w:r w:rsidRPr="006D1E30">
              <w:rPr>
                <w:sz w:val="24"/>
                <w:szCs w:val="24"/>
              </w:rPr>
              <w:t>3</w:t>
            </w:r>
          </w:p>
        </w:tc>
        <w:tc>
          <w:tcPr>
            <w:tcW w:w="5927" w:type="dxa"/>
          </w:tcPr>
          <w:p w:rsidR="00B3748B" w:rsidRPr="006D1E30" w:rsidRDefault="00B3748B" w:rsidP="00F028C2">
            <w:pPr>
              <w:jc w:val="both"/>
              <w:rPr>
                <w:sz w:val="24"/>
                <w:szCs w:val="24"/>
              </w:rPr>
            </w:pPr>
            <w:r w:rsidRPr="006D1E30">
              <w:rPr>
                <w:sz w:val="24"/>
                <w:szCs w:val="24"/>
              </w:rPr>
              <w:t xml:space="preserve">Удержаны алименты на </w:t>
            </w:r>
            <w:r w:rsidRPr="006D1E30">
              <w:rPr>
                <w:rFonts w:ascii="Times New Roman CYR" w:hAnsi="Times New Roman CYR" w:cs="Times New Roman CYR"/>
                <w:color w:val="000000"/>
                <w:sz w:val="24"/>
                <w:szCs w:val="24"/>
              </w:rPr>
              <w:t>одного несовершеннолетнего ребенка от первого брака</w:t>
            </w:r>
            <w:r w:rsidRPr="006D1E30">
              <w:rPr>
                <w:sz w:val="24"/>
                <w:szCs w:val="24"/>
              </w:rPr>
              <w:t xml:space="preserve"> </w:t>
            </w:r>
          </w:p>
        </w:tc>
        <w:tc>
          <w:tcPr>
            <w:tcW w:w="1276" w:type="dxa"/>
          </w:tcPr>
          <w:p w:rsidR="00B3748B" w:rsidRPr="006D1E30" w:rsidRDefault="00B3748B" w:rsidP="00F028C2">
            <w:pPr>
              <w:jc w:val="center"/>
              <w:rPr>
                <w:sz w:val="24"/>
                <w:szCs w:val="24"/>
              </w:rPr>
            </w:pPr>
          </w:p>
        </w:tc>
        <w:tc>
          <w:tcPr>
            <w:tcW w:w="1134" w:type="dxa"/>
          </w:tcPr>
          <w:p w:rsidR="00B3748B" w:rsidRPr="006D1E30" w:rsidRDefault="00B3748B" w:rsidP="00F028C2">
            <w:pPr>
              <w:jc w:val="center"/>
              <w:rPr>
                <w:sz w:val="24"/>
                <w:szCs w:val="24"/>
              </w:rPr>
            </w:pPr>
          </w:p>
        </w:tc>
        <w:tc>
          <w:tcPr>
            <w:tcW w:w="992" w:type="dxa"/>
          </w:tcPr>
          <w:p w:rsidR="00B3748B" w:rsidRPr="006D1E30" w:rsidRDefault="00B3748B" w:rsidP="00F028C2">
            <w:pPr>
              <w:jc w:val="center"/>
              <w:rPr>
                <w:sz w:val="24"/>
                <w:szCs w:val="24"/>
              </w:rPr>
            </w:pPr>
          </w:p>
        </w:tc>
      </w:tr>
    </w:tbl>
    <w:p w:rsidR="006D1E30" w:rsidRDefault="006D1E30" w:rsidP="00C11943">
      <w:pPr>
        <w:pStyle w:val="af0"/>
        <w:jc w:val="center"/>
        <w:rPr>
          <w:rFonts w:ascii="Times New Roman" w:hAnsi="Times New Roman" w:cs="Times New Roman"/>
          <w:b/>
          <w:sz w:val="28"/>
          <w:szCs w:val="28"/>
        </w:rPr>
      </w:pPr>
    </w:p>
    <w:p w:rsidR="00C11943" w:rsidRPr="00E40FC2" w:rsidRDefault="00D12A6A" w:rsidP="00C11943">
      <w:pPr>
        <w:pStyle w:val="af0"/>
        <w:jc w:val="center"/>
        <w:rPr>
          <w:rFonts w:ascii="Times New Roman" w:hAnsi="Times New Roman" w:cs="Times New Roman"/>
          <w:b/>
          <w:sz w:val="28"/>
          <w:szCs w:val="28"/>
        </w:rPr>
      </w:pPr>
      <w:r>
        <w:rPr>
          <w:rFonts w:ascii="Times New Roman" w:hAnsi="Times New Roman" w:cs="Times New Roman"/>
          <w:b/>
          <w:sz w:val="28"/>
          <w:szCs w:val="28"/>
        </w:rPr>
        <w:t>БИЛЕТ № 34</w:t>
      </w:r>
    </w:p>
    <w:p w:rsidR="00D6213B" w:rsidRDefault="00D6213B" w:rsidP="00D6213B">
      <w:pPr>
        <w:pStyle w:val="20"/>
        <w:shd w:val="clear" w:color="auto" w:fill="auto"/>
        <w:tabs>
          <w:tab w:val="left" w:pos="0"/>
        </w:tabs>
        <w:spacing w:before="0" w:after="0" w:line="240" w:lineRule="auto"/>
        <w:ind w:firstLine="0"/>
      </w:pPr>
      <w:r>
        <w:rPr>
          <w:color w:val="000000"/>
          <w:lang w:bidi="ru-RU"/>
        </w:rPr>
        <w:t xml:space="preserve">1. </w:t>
      </w:r>
      <w:r w:rsidRPr="00451AE7">
        <w:rPr>
          <w:color w:val="000000"/>
          <w:lang w:eastAsia="ru-RU" w:bidi="ru-RU"/>
        </w:rPr>
        <w:t>Бухгалтерская (финансовая) отчётность: состав, принципы построения и порядок составления.</w:t>
      </w:r>
    </w:p>
    <w:p w:rsidR="00D6213B" w:rsidRPr="009367EF"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367EF">
        <w:rPr>
          <w:rFonts w:ascii="Times New Roman" w:hAnsi="Times New Roman" w:cs="Times New Roman"/>
          <w:sz w:val="28"/>
          <w:szCs w:val="28"/>
        </w:rPr>
        <w:t>Анализ</w:t>
      </w:r>
      <w:r>
        <w:rPr>
          <w:rFonts w:ascii="Times New Roman" w:hAnsi="Times New Roman" w:cs="Times New Roman"/>
          <w:sz w:val="28"/>
          <w:szCs w:val="28"/>
        </w:rPr>
        <w:t xml:space="preserve"> </w:t>
      </w:r>
      <w:r w:rsidRPr="009367EF">
        <w:rPr>
          <w:rFonts w:ascii="Times New Roman" w:hAnsi="Times New Roman" w:cs="Times New Roman"/>
          <w:sz w:val="28"/>
          <w:szCs w:val="28"/>
        </w:rPr>
        <w:t>деловой</w:t>
      </w:r>
      <w:r>
        <w:rPr>
          <w:rFonts w:ascii="Times New Roman" w:hAnsi="Times New Roman" w:cs="Times New Roman"/>
          <w:sz w:val="28"/>
          <w:szCs w:val="28"/>
        </w:rPr>
        <w:t xml:space="preserve"> </w:t>
      </w:r>
      <w:r w:rsidRPr="009367EF">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9367EF">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367EF">
        <w:rPr>
          <w:rFonts w:ascii="Times New Roman" w:hAnsi="Times New Roman" w:cs="Times New Roman"/>
          <w:spacing w:val="-1"/>
          <w:sz w:val="28"/>
          <w:szCs w:val="28"/>
        </w:rPr>
        <w:t>система</w:t>
      </w:r>
      <w:r>
        <w:rPr>
          <w:rFonts w:ascii="Times New Roman" w:hAnsi="Times New Roman" w:cs="Times New Roman"/>
          <w:spacing w:val="-1"/>
          <w:sz w:val="28"/>
          <w:szCs w:val="28"/>
        </w:rPr>
        <w:t xml:space="preserve"> </w:t>
      </w:r>
      <w:r w:rsidRPr="009367EF">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9367EF">
        <w:rPr>
          <w:rFonts w:ascii="Times New Roman" w:hAnsi="Times New Roman" w:cs="Times New Roman"/>
          <w:sz w:val="28"/>
          <w:szCs w:val="28"/>
        </w:rPr>
        <w:t>источники</w:t>
      </w:r>
      <w:r>
        <w:rPr>
          <w:rFonts w:ascii="Times New Roman" w:hAnsi="Times New Roman" w:cs="Times New Roman"/>
          <w:sz w:val="28"/>
          <w:szCs w:val="28"/>
        </w:rPr>
        <w:t xml:space="preserve"> </w:t>
      </w:r>
      <w:r w:rsidRPr="009367EF">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367EF">
        <w:rPr>
          <w:rFonts w:ascii="Times New Roman" w:hAnsi="Times New Roman" w:cs="Times New Roman"/>
          <w:sz w:val="28"/>
          <w:szCs w:val="28"/>
        </w:rPr>
        <w:t>оценка</w:t>
      </w:r>
      <w:r>
        <w:rPr>
          <w:rFonts w:ascii="Times New Roman" w:hAnsi="Times New Roman" w:cs="Times New Roman"/>
          <w:sz w:val="28"/>
          <w:szCs w:val="28"/>
        </w:rPr>
        <w:t xml:space="preserve"> </w:t>
      </w:r>
      <w:r w:rsidRPr="009367EF">
        <w:rPr>
          <w:rFonts w:ascii="Times New Roman" w:hAnsi="Times New Roman" w:cs="Times New Roman"/>
          <w:sz w:val="28"/>
          <w:szCs w:val="28"/>
        </w:rPr>
        <w:t>их</w:t>
      </w:r>
      <w:r>
        <w:rPr>
          <w:rFonts w:ascii="Times New Roman" w:hAnsi="Times New Roman" w:cs="Times New Roman"/>
          <w:sz w:val="28"/>
          <w:szCs w:val="28"/>
        </w:rPr>
        <w:t xml:space="preserve"> </w:t>
      </w:r>
      <w:r w:rsidRPr="009367EF">
        <w:rPr>
          <w:rFonts w:ascii="Times New Roman" w:hAnsi="Times New Roman" w:cs="Times New Roman"/>
          <w:sz w:val="28"/>
          <w:szCs w:val="28"/>
        </w:rPr>
        <w:t>динамики.</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6D1E30" w:rsidRDefault="006D1E30" w:rsidP="00D12A6A">
      <w:pPr>
        <w:autoSpaceDE w:val="0"/>
        <w:autoSpaceDN w:val="0"/>
        <w:adjustRightInd w:val="0"/>
        <w:spacing w:after="0" w:line="240" w:lineRule="auto"/>
        <w:ind w:firstLine="426"/>
        <w:jc w:val="both"/>
        <w:rPr>
          <w:rFonts w:ascii="Times New Roman" w:hAnsi="Times New Roman" w:cs="Times New Roman"/>
          <w:b/>
          <w:sz w:val="28"/>
          <w:szCs w:val="28"/>
        </w:rPr>
      </w:pPr>
    </w:p>
    <w:p w:rsidR="00D12A6A" w:rsidRPr="00F92E74" w:rsidRDefault="00D12A6A" w:rsidP="00D12A6A">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w:hAnsi="Times New Roman" w:cs="Times New Roman"/>
          <w:b/>
          <w:sz w:val="28"/>
          <w:szCs w:val="28"/>
        </w:rPr>
        <w:t xml:space="preserve">Задание: </w:t>
      </w:r>
      <w:r w:rsidRPr="00F92E74">
        <w:rPr>
          <w:rFonts w:ascii="Times New Roman CYR" w:hAnsi="Times New Roman CYR" w:cs="Times New Roman CYR"/>
          <w:color w:val="000000"/>
          <w:sz w:val="28"/>
          <w:szCs w:val="28"/>
        </w:rPr>
        <w:t>Главному механику предоставлен очередной трудовой отпуск продолжительностью 14 календарных дней с 17 марта 2016 г. За расчетный период, отработанный не полностью, начислена зарплата 339290 руб. В расчетном периоде</w:t>
      </w:r>
      <w:r w:rsidRPr="00F92E74">
        <w:rPr>
          <w:rFonts w:ascii="Times New Roman" w:hAnsi="Times New Roman" w:cs="Times New Roman"/>
          <w:color w:val="000000"/>
          <w:sz w:val="28"/>
          <w:szCs w:val="28"/>
        </w:rPr>
        <w:t xml:space="preserve"> </w:t>
      </w:r>
      <w:r w:rsidRPr="00F92E74">
        <w:rPr>
          <w:rFonts w:ascii="Times New Roman CYR" w:hAnsi="Times New Roman CYR" w:cs="Times New Roman CYR"/>
          <w:color w:val="000000"/>
          <w:sz w:val="28"/>
          <w:szCs w:val="28"/>
        </w:rPr>
        <w:t xml:space="preserve">работник находился: </w:t>
      </w:r>
    </w:p>
    <w:p w:rsidR="00D12A6A" w:rsidRPr="00F92E74" w:rsidRDefault="00D12A6A" w:rsidP="00D12A6A">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sidRPr="00F92E74">
        <w:rPr>
          <w:rFonts w:ascii="Times New Roman CYR" w:hAnsi="Times New Roman CYR" w:cs="Times New Roman CYR"/>
          <w:color w:val="000000"/>
          <w:sz w:val="28"/>
          <w:szCs w:val="28"/>
        </w:rPr>
        <w:t xml:space="preserve"> 7-13.11.2015 г. </w:t>
      </w:r>
      <w:r w:rsidRPr="00F92E74">
        <w:rPr>
          <w:rFonts w:ascii="Times New Roman" w:hAnsi="Times New Roman" w:cs="Times New Roman"/>
          <w:color w:val="000000"/>
          <w:sz w:val="28"/>
          <w:szCs w:val="28"/>
        </w:rPr>
        <w:t xml:space="preserve">- </w:t>
      </w:r>
      <w:r w:rsidRPr="00F92E74">
        <w:rPr>
          <w:rFonts w:ascii="Times New Roman CYR" w:hAnsi="Times New Roman CYR" w:cs="Times New Roman CYR"/>
          <w:color w:val="000000"/>
          <w:sz w:val="28"/>
          <w:szCs w:val="28"/>
        </w:rPr>
        <w:t>в командировке (в ноябре 30 календарных дней);</w:t>
      </w:r>
    </w:p>
    <w:p w:rsidR="00D12A6A" w:rsidRPr="00F92E74" w:rsidRDefault="00D12A6A" w:rsidP="00D12A6A">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sidRPr="00F92E74">
        <w:rPr>
          <w:rFonts w:ascii="Times New Roman CYR" w:hAnsi="Times New Roman CYR" w:cs="Times New Roman CYR"/>
          <w:color w:val="000000"/>
          <w:sz w:val="28"/>
          <w:szCs w:val="28"/>
        </w:rPr>
        <w:t xml:space="preserve"> 10-15.07.2015 г. </w:t>
      </w:r>
      <w:r w:rsidRPr="00F92E74">
        <w:rPr>
          <w:rFonts w:ascii="Times New Roman" w:hAnsi="Times New Roman" w:cs="Times New Roman"/>
          <w:color w:val="000000"/>
          <w:sz w:val="28"/>
          <w:szCs w:val="28"/>
        </w:rPr>
        <w:t xml:space="preserve">- </w:t>
      </w:r>
      <w:r w:rsidRPr="00F92E74">
        <w:rPr>
          <w:rFonts w:ascii="Times New Roman CYR" w:hAnsi="Times New Roman CYR" w:cs="Times New Roman CYR"/>
          <w:color w:val="000000"/>
          <w:sz w:val="28"/>
          <w:szCs w:val="28"/>
        </w:rPr>
        <w:t>на больничном (в июле 31 календарный день).</w:t>
      </w:r>
    </w:p>
    <w:p w:rsidR="00D12A6A" w:rsidRDefault="00D12A6A" w:rsidP="00D12A6A">
      <w:pPr>
        <w:autoSpaceDE w:val="0"/>
        <w:autoSpaceDN w:val="0"/>
        <w:adjustRightInd w:val="0"/>
        <w:spacing w:after="0" w:line="240" w:lineRule="auto"/>
        <w:ind w:firstLine="426"/>
        <w:jc w:val="both"/>
        <w:rPr>
          <w:rFonts w:ascii="Times New Roman CYR" w:hAnsi="Times New Roman CYR" w:cs="Times New Roman CYR"/>
          <w:color w:val="000000"/>
          <w:sz w:val="28"/>
          <w:szCs w:val="28"/>
        </w:rPr>
      </w:pPr>
      <w:r w:rsidRPr="00F92E74">
        <w:rPr>
          <w:rFonts w:ascii="Times New Roman CYR" w:hAnsi="Times New Roman CYR" w:cs="Times New Roman CYR"/>
          <w:color w:val="000000"/>
          <w:sz w:val="28"/>
          <w:szCs w:val="28"/>
        </w:rPr>
        <w:t>Составить корреспонденцию счетов на совершенные факты хозяйственной жизни, указать оправдательный документ, произвести необходимые расчеты.</w:t>
      </w:r>
    </w:p>
    <w:p w:rsidR="006D1E30" w:rsidRDefault="006D1E30" w:rsidP="00D12A6A">
      <w:pPr>
        <w:autoSpaceDE w:val="0"/>
        <w:autoSpaceDN w:val="0"/>
        <w:adjustRightInd w:val="0"/>
        <w:spacing w:after="0" w:line="240" w:lineRule="auto"/>
        <w:ind w:firstLine="426"/>
        <w:jc w:val="both"/>
        <w:rPr>
          <w:rFonts w:ascii="Times New Roman CYR" w:hAnsi="Times New Roman CYR" w:cs="Times New Roman CYR"/>
          <w:color w:val="000000"/>
          <w:sz w:val="28"/>
          <w:szCs w:val="28"/>
        </w:rPr>
      </w:pPr>
    </w:p>
    <w:tbl>
      <w:tblPr>
        <w:tblStyle w:val="ac"/>
        <w:tblW w:w="10065" w:type="dxa"/>
        <w:tblInd w:w="108" w:type="dxa"/>
        <w:tblLook w:val="04A0"/>
      </w:tblPr>
      <w:tblGrid>
        <w:gridCol w:w="594"/>
        <w:gridCol w:w="2241"/>
        <w:gridCol w:w="4306"/>
        <w:gridCol w:w="1175"/>
        <w:gridCol w:w="756"/>
        <w:gridCol w:w="993"/>
      </w:tblGrid>
      <w:tr w:rsidR="00D12A6A" w:rsidRPr="00F92E74" w:rsidTr="00D12A6A">
        <w:tc>
          <w:tcPr>
            <w:tcW w:w="594" w:type="dxa"/>
          </w:tcPr>
          <w:p w:rsidR="00D12A6A" w:rsidRPr="006D1E30" w:rsidRDefault="00D12A6A" w:rsidP="00F028C2">
            <w:pPr>
              <w:jc w:val="center"/>
              <w:rPr>
                <w:sz w:val="24"/>
                <w:szCs w:val="24"/>
              </w:rPr>
            </w:pPr>
            <w:r w:rsidRPr="006D1E30">
              <w:rPr>
                <w:sz w:val="24"/>
                <w:szCs w:val="24"/>
              </w:rPr>
              <w:t>№ п/п</w:t>
            </w:r>
          </w:p>
        </w:tc>
        <w:tc>
          <w:tcPr>
            <w:tcW w:w="2241" w:type="dxa"/>
          </w:tcPr>
          <w:p w:rsidR="00D12A6A" w:rsidRPr="006D1E30" w:rsidRDefault="00D12A6A" w:rsidP="00F028C2">
            <w:pPr>
              <w:jc w:val="center"/>
              <w:rPr>
                <w:sz w:val="24"/>
                <w:szCs w:val="24"/>
              </w:rPr>
            </w:pPr>
            <w:r w:rsidRPr="006D1E30">
              <w:rPr>
                <w:sz w:val="24"/>
                <w:szCs w:val="24"/>
              </w:rPr>
              <w:t>Оправдательный документ</w:t>
            </w:r>
          </w:p>
        </w:tc>
        <w:tc>
          <w:tcPr>
            <w:tcW w:w="4306" w:type="dxa"/>
          </w:tcPr>
          <w:p w:rsidR="00D12A6A" w:rsidRPr="006D1E30" w:rsidRDefault="00D12A6A" w:rsidP="00F028C2">
            <w:pPr>
              <w:jc w:val="center"/>
              <w:rPr>
                <w:sz w:val="24"/>
                <w:szCs w:val="24"/>
              </w:rPr>
            </w:pPr>
            <w:r w:rsidRPr="006D1E30">
              <w:rPr>
                <w:sz w:val="24"/>
                <w:szCs w:val="24"/>
              </w:rPr>
              <w:t xml:space="preserve">Содержание фактов </w:t>
            </w:r>
          </w:p>
          <w:p w:rsidR="00D12A6A" w:rsidRPr="006D1E30" w:rsidRDefault="00D12A6A" w:rsidP="00F028C2">
            <w:pPr>
              <w:jc w:val="center"/>
              <w:rPr>
                <w:sz w:val="24"/>
                <w:szCs w:val="24"/>
              </w:rPr>
            </w:pPr>
            <w:r w:rsidRPr="006D1E30">
              <w:rPr>
                <w:sz w:val="24"/>
                <w:szCs w:val="24"/>
              </w:rPr>
              <w:t>хозяйственной жизни</w:t>
            </w:r>
          </w:p>
        </w:tc>
        <w:tc>
          <w:tcPr>
            <w:tcW w:w="1175" w:type="dxa"/>
          </w:tcPr>
          <w:p w:rsidR="00D12A6A" w:rsidRPr="006D1E30" w:rsidRDefault="00D12A6A" w:rsidP="00F028C2">
            <w:pPr>
              <w:jc w:val="center"/>
              <w:rPr>
                <w:sz w:val="24"/>
                <w:szCs w:val="24"/>
              </w:rPr>
            </w:pPr>
            <w:r w:rsidRPr="006D1E30">
              <w:rPr>
                <w:sz w:val="24"/>
                <w:szCs w:val="24"/>
              </w:rPr>
              <w:t>Сумма, руб.</w:t>
            </w:r>
          </w:p>
        </w:tc>
        <w:tc>
          <w:tcPr>
            <w:tcW w:w="756" w:type="dxa"/>
          </w:tcPr>
          <w:p w:rsidR="00D12A6A" w:rsidRPr="006D1E30" w:rsidRDefault="00D12A6A" w:rsidP="00F028C2">
            <w:pPr>
              <w:jc w:val="center"/>
              <w:rPr>
                <w:sz w:val="24"/>
                <w:szCs w:val="24"/>
              </w:rPr>
            </w:pPr>
            <w:r w:rsidRPr="006D1E30">
              <w:rPr>
                <w:sz w:val="24"/>
                <w:szCs w:val="24"/>
              </w:rPr>
              <w:t>Д-т</w:t>
            </w:r>
          </w:p>
        </w:tc>
        <w:tc>
          <w:tcPr>
            <w:tcW w:w="993" w:type="dxa"/>
          </w:tcPr>
          <w:p w:rsidR="00D12A6A" w:rsidRPr="006D1E30" w:rsidRDefault="00D12A6A" w:rsidP="00F028C2">
            <w:pPr>
              <w:jc w:val="center"/>
              <w:rPr>
                <w:sz w:val="24"/>
                <w:szCs w:val="24"/>
              </w:rPr>
            </w:pPr>
            <w:r w:rsidRPr="006D1E30">
              <w:rPr>
                <w:sz w:val="24"/>
                <w:szCs w:val="24"/>
              </w:rPr>
              <w:t>К-т</w:t>
            </w:r>
          </w:p>
        </w:tc>
      </w:tr>
      <w:tr w:rsidR="00D12A6A" w:rsidRPr="00F92E74" w:rsidTr="00D12A6A">
        <w:tc>
          <w:tcPr>
            <w:tcW w:w="594" w:type="dxa"/>
          </w:tcPr>
          <w:p w:rsidR="00D12A6A" w:rsidRPr="006D1E30" w:rsidRDefault="00D12A6A" w:rsidP="00F028C2">
            <w:pPr>
              <w:jc w:val="center"/>
              <w:rPr>
                <w:sz w:val="24"/>
                <w:szCs w:val="24"/>
              </w:rPr>
            </w:pPr>
            <w:r w:rsidRPr="006D1E30">
              <w:rPr>
                <w:sz w:val="24"/>
                <w:szCs w:val="24"/>
              </w:rPr>
              <w:t>1</w:t>
            </w:r>
          </w:p>
        </w:tc>
        <w:tc>
          <w:tcPr>
            <w:tcW w:w="2241" w:type="dxa"/>
          </w:tcPr>
          <w:p w:rsidR="00D12A6A" w:rsidRPr="006D1E30" w:rsidRDefault="00D12A6A" w:rsidP="00F028C2">
            <w:pPr>
              <w:jc w:val="both"/>
              <w:rPr>
                <w:rFonts w:ascii="Times New Roman CYR" w:hAnsi="Times New Roman CYR" w:cs="Times New Roman CYR"/>
                <w:color w:val="000000"/>
                <w:sz w:val="24"/>
                <w:szCs w:val="24"/>
              </w:rPr>
            </w:pPr>
          </w:p>
        </w:tc>
        <w:tc>
          <w:tcPr>
            <w:tcW w:w="4306" w:type="dxa"/>
          </w:tcPr>
          <w:p w:rsidR="00D12A6A" w:rsidRPr="006D1E30" w:rsidRDefault="00D12A6A" w:rsidP="00F028C2">
            <w:pPr>
              <w:jc w:val="both"/>
              <w:rPr>
                <w:sz w:val="24"/>
                <w:szCs w:val="24"/>
              </w:rPr>
            </w:pPr>
            <w:r w:rsidRPr="006D1E30">
              <w:rPr>
                <w:rFonts w:ascii="Times New Roman CYR" w:hAnsi="Times New Roman CYR" w:cs="Times New Roman CYR"/>
                <w:color w:val="000000"/>
                <w:sz w:val="24"/>
                <w:szCs w:val="24"/>
              </w:rPr>
              <w:t xml:space="preserve">Начислена зарплата  главному механику (за расчетный период) </w:t>
            </w:r>
          </w:p>
        </w:tc>
        <w:tc>
          <w:tcPr>
            <w:tcW w:w="1175" w:type="dxa"/>
          </w:tcPr>
          <w:p w:rsidR="00D12A6A" w:rsidRPr="006D1E30" w:rsidRDefault="00D12A6A" w:rsidP="00F028C2">
            <w:pPr>
              <w:jc w:val="center"/>
              <w:rPr>
                <w:sz w:val="24"/>
                <w:szCs w:val="24"/>
              </w:rPr>
            </w:pPr>
            <w:r w:rsidRPr="006D1E30">
              <w:rPr>
                <w:rFonts w:ascii="Times New Roman CYR" w:hAnsi="Times New Roman CYR" w:cs="Times New Roman CYR"/>
                <w:color w:val="000000"/>
                <w:sz w:val="24"/>
                <w:szCs w:val="24"/>
              </w:rPr>
              <w:t>339290</w:t>
            </w:r>
          </w:p>
        </w:tc>
        <w:tc>
          <w:tcPr>
            <w:tcW w:w="756" w:type="dxa"/>
          </w:tcPr>
          <w:p w:rsidR="00D12A6A" w:rsidRPr="006D1E30" w:rsidRDefault="00D12A6A" w:rsidP="00F028C2">
            <w:pPr>
              <w:jc w:val="center"/>
              <w:rPr>
                <w:sz w:val="24"/>
                <w:szCs w:val="24"/>
              </w:rPr>
            </w:pPr>
          </w:p>
        </w:tc>
        <w:tc>
          <w:tcPr>
            <w:tcW w:w="993" w:type="dxa"/>
          </w:tcPr>
          <w:p w:rsidR="00D12A6A" w:rsidRPr="006D1E30" w:rsidRDefault="00D12A6A" w:rsidP="00F028C2">
            <w:pPr>
              <w:jc w:val="center"/>
              <w:rPr>
                <w:sz w:val="24"/>
                <w:szCs w:val="24"/>
              </w:rPr>
            </w:pPr>
          </w:p>
        </w:tc>
      </w:tr>
      <w:tr w:rsidR="00D12A6A" w:rsidRPr="00F92E74" w:rsidTr="00D12A6A">
        <w:tc>
          <w:tcPr>
            <w:tcW w:w="594" w:type="dxa"/>
          </w:tcPr>
          <w:p w:rsidR="00D12A6A" w:rsidRPr="006D1E30" w:rsidRDefault="00D12A6A" w:rsidP="00F028C2">
            <w:pPr>
              <w:jc w:val="center"/>
              <w:rPr>
                <w:sz w:val="24"/>
                <w:szCs w:val="24"/>
              </w:rPr>
            </w:pPr>
            <w:r w:rsidRPr="006D1E30">
              <w:rPr>
                <w:sz w:val="24"/>
                <w:szCs w:val="24"/>
              </w:rPr>
              <w:t>2</w:t>
            </w:r>
          </w:p>
        </w:tc>
        <w:tc>
          <w:tcPr>
            <w:tcW w:w="2241" w:type="dxa"/>
          </w:tcPr>
          <w:p w:rsidR="00D12A6A" w:rsidRPr="006D1E30" w:rsidRDefault="00D12A6A" w:rsidP="00F028C2">
            <w:pPr>
              <w:jc w:val="both"/>
              <w:rPr>
                <w:sz w:val="24"/>
                <w:szCs w:val="24"/>
              </w:rPr>
            </w:pPr>
          </w:p>
        </w:tc>
        <w:tc>
          <w:tcPr>
            <w:tcW w:w="4306" w:type="dxa"/>
          </w:tcPr>
          <w:p w:rsidR="00D12A6A" w:rsidRPr="006D1E30" w:rsidRDefault="00D12A6A" w:rsidP="00F028C2">
            <w:pPr>
              <w:jc w:val="both"/>
              <w:rPr>
                <w:sz w:val="24"/>
                <w:szCs w:val="24"/>
              </w:rPr>
            </w:pPr>
            <w:r w:rsidRPr="006D1E30">
              <w:rPr>
                <w:sz w:val="24"/>
                <w:szCs w:val="24"/>
              </w:rPr>
              <w:t xml:space="preserve">Начислены </w:t>
            </w:r>
            <w:r w:rsidRPr="006D1E30">
              <w:rPr>
                <w:rFonts w:ascii="Times New Roman CYR" w:hAnsi="Times New Roman CYR" w:cs="Times New Roman CYR"/>
                <w:color w:val="000000"/>
                <w:sz w:val="24"/>
                <w:szCs w:val="24"/>
              </w:rPr>
              <w:t>главному механику</w:t>
            </w:r>
            <w:r w:rsidRPr="006D1E30">
              <w:rPr>
                <w:sz w:val="24"/>
                <w:szCs w:val="24"/>
              </w:rPr>
              <w:t xml:space="preserve"> отпускные</w:t>
            </w:r>
          </w:p>
        </w:tc>
        <w:tc>
          <w:tcPr>
            <w:tcW w:w="1175" w:type="dxa"/>
          </w:tcPr>
          <w:p w:rsidR="00D12A6A" w:rsidRPr="006D1E30" w:rsidRDefault="00D12A6A" w:rsidP="00F028C2">
            <w:pPr>
              <w:jc w:val="center"/>
              <w:rPr>
                <w:sz w:val="24"/>
                <w:szCs w:val="24"/>
              </w:rPr>
            </w:pPr>
          </w:p>
        </w:tc>
        <w:tc>
          <w:tcPr>
            <w:tcW w:w="756" w:type="dxa"/>
          </w:tcPr>
          <w:p w:rsidR="00D12A6A" w:rsidRPr="006D1E30" w:rsidRDefault="00D12A6A" w:rsidP="00F028C2">
            <w:pPr>
              <w:jc w:val="center"/>
              <w:rPr>
                <w:sz w:val="24"/>
                <w:szCs w:val="24"/>
              </w:rPr>
            </w:pPr>
          </w:p>
        </w:tc>
        <w:tc>
          <w:tcPr>
            <w:tcW w:w="993" w:type="dxa"/>
          </w:tcPr>
          <w:p w:rsidR="00D12A6A" w:rsidRPr="006D1E30" w:rsidRDefault="00D12A6A" w:rsidP="00F028C2">
            <w:pPr>
              <w:jc w:val="center"/>
              <w:rPr>
                <w:sz w:val="24"/>
                <w:szCs w:val="24"/>
              </w:rPr>
            </w:pPr>
          </w:p>
        </w:tc>
      </w:tr>
    </w:tbl>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6D1E30" w:rsidRDefault="006D1E30" w:rsidP="00C11943">
      <w:pPr>
        <w:pStyle w:val="af0"/>
        <w:jc w:val="center"/>
        <w:rPr>
          <w:rFonts w:ascii="Times New Roman" w:hAnsi="Times New Roman" w:cs="Times New Roman"/>
          <w:b/>
          <w:sz w:val="28"/>
          <w:szCs w:val="28"/>
        </w:rPr>
      </w:pPr>
    </w:p>
    <w:p w:rsidR="00C11943" w:rsidRPr="00E40FC2" w:rsidRDefault="00C11943" w:rsidP="00C11943">
      <w:pPr>
        <w:pStyle w:val="af0"/>
        <w:jc w:val="center"/>
        <w:rPr>
          <w:rFonts w:ascii="Times New Roman" w:hAnsi="Times New Roman" w:cs="Times New Roman"/>
          <w:b/>
          <w:sz w:val="28"/>
          <w:szCs w:val="28"/>
        </w:rPr>
      </w:pPr>
      <w:r w:rsidRPr="00E40FC2">
        <w:rPr>
          <w:rFonts w:ascii="Times New Roman" w:hAnsi="Times New Roman" w:cs="Times New Roman"/>
          <w:b/>
          <w:sz w:val="28"/>
          <w:szCs w:val="28"/>
        </w:rPr>
        <w:t>БИЛЕТ №</w:t>
      </w:r>
      <w:r w:rsidR="00CC483C">
        <w:rPr>
          <w:rFonts w:ascii="Times New Roman" w:hAnsi="Times New Roman" w:cs="Times New Roman"/>
          <w:b/>
          <w:sz w:val="28"/>
          <w:szCs w:val="28"/>
        </w:rPr>
        <w:t xml:space="preserve"> 35</w:t>
      </w:r>
    </w:p>
    <w:p w:rsidR="00D6213B" w:rsidRDefault="00D6213B" w:rsidP="00D6213B">
      <w:pPr>
        <w:pStyle w:val="a4"/>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6604C3">
        <w:rPr>
          <w:rFonts w:ascii="Times New Roman" w:hAnsi="Times New Roman" w:cs="Times New Roman"/>
          <w:sz w:val="28"/>
          <w:szCs w:val="28"/>
        </w:rPr>
        <w:t>Компонентный анализ и модели временных рядов.</w:t>
      </w:r>
    </w:p>
    <w:p w:rsidR="00D6213B" w:rsidRDefault="00D6213B" w:rsidP="00D6213B">
      <w:pPr>
        <w:pStyle w:val="a8"/>
        <w:widowControl w:val="0"/>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Учет расчетов с подотчетными лицами и разными дебиторами и кредиторами.</w:t>
      </w:r>
    </w:p>
    <w:p w:rsidR="00D6213B" w:rsidRPr="001A057E" w:rsidRDefault="00D6213B" w:rsidP="00D6213B">
      <w:pPr>
        <w:tabs>
          <w:tab w:val="left" w:pos="9872"/>
        </w:tabs>
        <w:spacing w:after="0" w:line="240" w:lineRule="auto"/>
        <w:rPr>
          <w:rFonts w:ascii="Times New Roman" w:hAnsi="Times New Roman"/>
          <w:sz w:val="28"/>
          <w:szCs w:val="28"/>
        </w:rPr>
      </w:pPr>
      <w:r>
        <w:rPr>
          <w:rFonts w:ascii="Times New Roman" w:hAnsi="Times New Roman"/>
          <w:sz w:val="28"/>
          <w:szCs w:val="28"/>
        </w:rPr>
        <w:t>3.</w:t>
      </w:r>
      <w:r w:rsidRPr="001A057E">
        <w:rPr>
          <w:rFonts w:ascii="Times New Roman" w:hAnsi="Times New Roman"/>
          <w:sz w:val="28"/>
          <w:szCs w:val="28"/>
        </w:rPr>
        <w:t>Задача</w:t>
      </w:r>
      <w:r>
        <w:rPr>
          <w:rFonts w:ascii="Times New Roman" w:hAnsi="Times New Roman"/>
          <w:sz w:val="28"/>
          <w:szCs w:val="28"/>
        </w:rPr>
        <w:t>.</w:t>
      </w:r>
      <w:r w:rsidRPr="001A057E">
        <w:rPr>
          <w:rFonts w:ascii="Times New Roman" w:hAnsi="Times New Roman"/>
          <w:sz w:val="28"/>
          <w:szCs w:val="28"/>
        </w:rPr>
        <w:t xml:space="preserve"> </w:t>
      </w:r>
    </w:p>
    <w:p w:rsidR="006D1E30" w:rsidRDefault="006D1E30" w:rsidP="00CC483C">
      <w:pPr>
        <w:autoSpaceDE w:val="0"/>
        <w:autoSpaceDN w:val="0"/>
        <w:adjustRightInd w:val="0"/>
        <w:spacing w:after="0" w:line="240" w:lineRule="auto"/>
        <w:ind w:firstLine="426"/>
        <w:jc w:val="both"/>
        <w:rPr>
          <w:rFonts w:ascii="Times New Roman" w:hAnsi="Times New Roman" w:cs="Times New Roman"/>
          <w:b/>
          <w:sz w:val="28"/>
          <w:szCs w:val="28"/>
        </w:rPr>
      </w:pPr>
      <w:bookmarkStart w:id="0" w:name="_GoBack"/>
      <w:bookmarkEnd w:id="0"/>
    </w:p>
    <w:p w:rsidR="00CC483C" w:rsidRPr="00F92E74" w:rsidRDefault="00CC483C" w:rsidP="00CC483C">
      <w:pPr>
        <w:autoSpaceDE w:val="0"/>
        <w:autoSpaceDN w:val="0"/>
        <w:adjustRightInd w:val="0"/>
        <w:spacing w:after="0" w:line="240" w:lineRule="auto"/>
        <w:ind w:firstLine="426"/>
        <w:jc w:val="both"/>
        <w:rPr>
          <w:sz w:val="28"/>
          <w:szCs w:val="28"/>
        </w:rPr>
      </w:pPr>
      <w:r>
        <w:rPr>
          <w:rFonts w:ascii="Times New Roman" w:hAnsi="Times New Roman" w:cs="Times New Roman"/>
          <w:b/>
          <w:sz w:val="28"/>
          <w:szCs w:val="28"/>
        </w:rPr>
        <w:t xml:space="preserve">Задание: </w:t>
      </w:r>
      <w:r w:rsidRPr="00CC483C">
        <w:rPr>
          <w:rFonts w:ascii="Times New Roman" w:hAnsi="Times New Roman" w:cs="Times New Roman"/>
          <w:sz w:val="28"/>
          <w:szCs w:val="28"/>
        </w:rPr>
        <w:t>Определить фактическую себестоимость материала «А», списываемого  по методу ФИФО,  и величину остатка.</w:t>
      </w:r>
    </w:p>
    <w:tbl>
      <w:tblPr>
        <w:tblStyle w:val="ac"/>
        <w:tblW w:w="0" w:type="auto"/>
        <w:tblLook w:val="01E0"/>
      </w:tblPr>
      <w:tblGrid>
        <w:gridCol w:w="4644"/>
        <w:gridCol w:w="2127"/>
        <w:gridCol w:w="1559"/>
        <w:gridCol w:w="1701"/>
      </w:tblGrid>
      <w:tr w:rsidR="00CC483C" w:rsidRPr="006D1E30" w:rsidTr="00CC483C">
        <w:tc>
          <w:tcPr>
            <w:tcW w:w="4644" w:type="dxa"/>
            <w:vAlign w:val="center"/>
          </w:tcPr>
          <w:p w:rsidR="00CC483C" w:rsidRPr="006D1E30" w:rsidRDefault="00CC483C" w:rsidP="00F028C2">
            <w:pPr>
              <w:pStyle w:val="a6"/>
              <w:ind w:firstLine="0"/>
              <w:jc w:val="center"/>
            </w:pPr>
            <w:r w:rsidRPr="006D1E30">
              <w:t>Показатели</w:t>
            </w:r>
          </w:p>
        </w:tc>
        <w:tc>
          <w:tcPr>
            <w:tcW w:w="2127" w:type="dxa"/>
            <w:vAlign w:val="center"/>
          </w:tcPr>
          <w:p w:rsidR="00CC483C" w:rsidRPr="006D1E30" w:rsidRDefault="00CC483C" w:rsidP="00F028C2">
            <w:pPr>
              <w:pStyle w:val="a6"/>
              <w:ind w:firstLine="0"/>
              <w:jc w:val="center"/>
            </w:pPr>
            <w:r w:rsidRPr="006D1E30">
              <w:t xml:space="preserve">Количество, </w:t>
            </w:r>
            <w:proofErr w:type="spellStart"/>
            <w:r w:rsidRPr="006D1E30">
              <w:t>шт</w:t>
            </w:r>
            <w:proofErr w:type="spellEnd"/>
          </w:p>
        </w:tc>
        <w:tc>
          <w:tcPr>
            <w:tcW w:w="1559" w:type="dxa"/>
            <w:vAlign w:val="center"/>
          </w:tcPr>
          <w:p w:rsidR="00CC483C" w:rsidRPr="006D1E30" w:rsidRDefault="00CC483C" w:rsidP="00F028C2">
            <w:pPr>
              <w:pStyle w:val="a6"/>
              <w:ind w:firstLine="0"/>
              <w:jc w:val="center"/>
            </w:pPr>
            <w:r w:rsidRPr="006D1E30">
              <w:t>Цена, руб.</w:t>
            </w:r>
          </w:p>
        </w:tc>
        <w:tc>
          <w:tcPr>
            <w:tcW w:w="1701" w:type="dxa"/>
            <w:vAlign w:val="center"/>
          </w:tcPr>
          <w:p w:rsidR="00CC483C" w:rsidRPr="006D1E30" w:rsidRDefault="00CC483C" w:rsidP="00F028C2">
            <w:pPr>
              <w:pStyle w:val="a6"/>
              <w:ind w:left="66" w:hanging="33"/>
              <w:jc w:val="center"/>
            </w:pPr>
            <w:r w:rsidRPr="006D1E30">
              <w:t>Сумма, руб.</w:t>
            </w:r>
          </w:p>
        </w:tc>
      </w:tr>
      <w:tr w:rsidR="00CC483C" w:rsidRPr="006D1E30" w:rsidTr="00CC483C">
        <w:tc>
          <w:tcPr>
            <w:tcW w:w="4644" w:type="dxa"/>
            <w:vAlign w:val="center"/>
          </w:tcPr>
          <w:p w:rsidR="00CC483C" w:rsidRPr="006D1E30" w:rsidRDefault="00CC483C" w:rsidP="00F028C2">
            <w:pPr>
              <w:pStyle w:val="a6"/>
              <w:ind w:firstLine="0"/>
            </w:pPr>
            <w:r w:rsidRPr="006D1E30">
              <w:t>1) Остаток на начало месяца</w:t>
            </w:r>
          </w:p>
        </w:tc>
        <w:tc>
          <w:tcPr>
            <w:tcW w:w="2127" w:type="dxa"/>
            <w:vAlign w:val="center"/>
          </w:tcPr>
          <w:p w:rsidR="00CC483C" w:rsidRPr="006D1E30" w:rsidRDefault="00CC483C" w:rsidP="00F028C2">
            <w:pPr>
              <w:pStyle w:val="a6"/>
              <w:ind w:firstLine="34"/>
              <w:jc w:val="center"/>
            </w:pPr>
            <w:r w:rsidRPr="006D1E30">
              <w:t>150</w:t>
            </w:r>
          </w:p>
        </w:tc>
        <w:tc>
          <w:tcPr>
            <w:tcW w:w="1559" w:type="dxa"/>
            <w:vAlign w:val="center"/>
          </w:tcPr>
          <w:p w:rsidR="00CC483C" w:rsidRPr="006D1E30" w:rsidRDefault="00CC483C" w:rsidP="00F028C2">
            <w:pPr>
              <w:pStyle w:val="a6"/>
              <w:ind w:firstLine="34"/>
              <w:jc w:val="center"/>
            </w:pPr>
            <w:r w:rsidRPr="006D1E30">
              <w:t>12</w:t>
            </w:r>
          </w:p>
        </w:tc>
        <w:tc>
          <w:tcPr>
            <w:tcW w:w="1701" w:type="dxa"/>
          </w:tcPr>
          <w:p w:rsidR="00CC483C" w:rsidRPr="006D1E30" w:rsidRDefault="00CC483C" w:rsidP="00F028C2">
            <w:pPr>
              <w:pStyle w:val="a6"/>
              <w:spacing w:line="360" w:lineRule="auto"/>
            </w:pPr>
          </w:p>
        </w:tc>
      </w:tr>
      <w:tr w:rsidR="00CC483C" w:rsidRPr="006D1E30" w:rsidTr="00CC483C">
        <w:tc>
          <w:tcPr>
            <w:tcW w:w="4644" w:type="dxa"/>
            <w:vAlign w:val="center"/>
          </w:tcPr>
          <w:p w:rsidR="00CC483C" w:rsidRPr="006D1E30" w:rsidRDefault="00CC483C" w:rsidP="00F028C2">
            <w:pPr>
              <w:pStyle w:val="a6"/>
              <w:ind w:firstLine="0"/>
            </w:pPr>
            <w:r w:rsidRPr="006D1E30">
              <w:t>2) Поступило за месяц: поставка 1</w:t>
            </w:r>
          </w:p>
        </w:tc>
        <w:tc>
          <w:tcPr>
            <w:tcW w:w="2127" w:type="dxa"/>
            <w:vAlign w:val="center"/>
          </w:tcPr>
          <w:p w:rsidR="00CC483C" w:rsidRPr="006D1E30" w:rsidRDefault="00CC483C" w:rsidP="00F028C2">
            <w:pPr>
              <w:pStyle w:val="a6"/>
              <w:ind w:firstLine="34"/>
              <w:jc w:val="center"/>
            </w:pPr>
            <w:r w:rsidRPr="006D1E30">
              <w:t>230</w:t>
            </w:r>
          </w:p>
        </w:tc>
        <w:tc>
          <w:tcPr>
            <w:tcW w:w="1559" w:type="dxa"/>
            <w:vAlign w:val="center"/>
          </w:tcPr>
          <w:p w:rsidR="00CC483C" w:rsidRPr="006D1E30" w:rsidRDefault="00CC483C" w:rsidP="00F028C2">
            <w:pPr>
              <w:pStyle w:val="a6"/>
              <w:ind w:firstLine="34"/>
              <w:jc w:val="center"/>
            </w:pPr>
            <w:r w:rsidRPr="006D1E30">
              <w:t>20</w:t>
            </w:r>
          </w:p>
        </w:tc>
        <w:tc>
          <w:tcPr>
            <w:tcW w:w="1701" w:type="dxa"/>
          </w:tcPr>
          <w:p w:rsidR="00CC483C" w:rsidRPr="006D1E30" w:rsidRDefault="00CC483C" w:rsidP="00F028C2">
            <w:pPr>
              <w:pStyle w:val="a6"/>
              <w:spacing w:line="360" w:lineRule="auto"/>
            </w:pPr>
          </w:p>
        </w:tc>
      </w:tr>
      <w:tr w:rsidR="00CC483C" w:rsidRPr="006D1E30" w:rsidTr="00CC483C">
        <w:tc>
          <w:tcPr>
            <w:tcW w:w="4644" w:type="dxa"/>
            <w:vAlign w:val="center"/>
          </w:tcPr>
          <w:p w:rsidR="00CC483C" w:rsidRPr="006D1E30" w:rsidRDefault="00CC483C" w:rsidP="00F028C2">
            <w:pPr>
              <w:pStyle w:val="a6"/>
              <w:ind w:firstLine="0"/>
            </w:pPr>
            <w:r w:rsidRPr="006D1E30">
              <w:t xml:space="preserve">                                        поставка 2</w:t>
            </w:r>
          </w:p>
        </w:tc>
        <w:tc>
          <w:tcPr>
            <w:tcW w:w="2127" w:type="dxa"/>
            <w:vAlign w:val="center"/>
          </w:tcPr>
          <w:p w:rsidR="00CC483C" w:rsidRPr="006D1E30" w:rsidRDefault="00CC483C" w:rsidP="00F028C2">
            <w:pPr>
              <w:pStyle w:val="a6"/>
              <w:ind w:firstLine="34"/>
              <w:jc w:val="center"/>
            </w:pPr>
            <w:r w:rsidRPr="006D1E30">
              <w:t>440</w:t>
            </w:r>
          </w:p>
        </w:tc>
        <w:tc>
          <w:tcPr>
            <w:tcW w:w="1559" w:type="dxa"/>
            <w:vAlign w:val="center"/>
          </w:tcPr>
          <w:p w:rsidR="00CC483C" w:rsidRPr="006D1E30" w:rsidRDefault="00CC483C" w:rsidP="00F028C2">
            <w:pPr>
              <w:pStyle w:val="a6"/>
              <w:ind w:firstLine="34"/>
              <w:jc w:val="center"/>
            </w:pPr>
            <w:r w:rsidRPr="006D1E30">
              <w:t>18</w:t>
            </w:r>
          </w:p>
        </w:tc>
        <w:tc>
          <w:tcPr>
            <w:tcW w:w="1701" w:type="dxa"/>
          </w:tcPr>
          <w:p w:rsidR="00CC483C" w:rsidRPr="006D1E30" w:rsidRDefault="00CC483C" w:rsidP="00F028C2">
            <w:pPr>
              <w:pStyle w:val="a6"/>
              <w:spacing w:line="360" w:lineRule="auto"/>
            </w:pPr>
          </w:p>
        </w:tc>
      </w:tr>
      <w:tr w:rsidR="00CC483C" w:rsidRPr="006D1E30" w:rsidTr="00CC483C">
        <w:tc>
          <w:tcPr>
            <w:tcW w:w="4644" w:type="dxa"/>
            <w:vAlign w:val="center"/>
          </w:tcPr>
          <w:p w:rsidR="00CC483C" w:rsidRPr="006D1E30" w:rsidRDefault="00CC483C" w:rsidP="00F028C2">
            <w:pPr>
              <w:pStyle w:val="a6"/>
              <w:ind w:firstLine="0"/>
            </w:pPr>
            <w:r w:rsidRPr="006D1E30">
              <w:t xml:space="preserve">                                        поставка 3</w:t>
            </w:r>
          </w:p>
        </w:tc>
        <w:tc>
          <w:tcPr>
            <w:tcW w:w="2127" w:type="dxa"/>
            <w:vAlign w:val="center"/>
          </w:tcPr>
          <w:p w:rsidR="00CC483C" w:rsidRPr="006D1E30" w:rsidRDefault="00CC483C" w:rsidP="00F028C2">
            <w:pPr>
              <w:pStyle w:val="a6"/>
              <w:ind w:firstLine="34"/>
              <w:jc w:val="center"/>
            </w:pPr>
            <w:r w:rsidRPr="006D1E30">
              <w:t>580</w:t>
            </w:r>
          </w:p>
        </w:tc>
        <w:tc>
          <w:tcPr>
            <w:tcW w:w="1559" w:type="dxa"/>
            <w:vAlign w:val="center"/>
          </w:tcPr>
          <w:p w:rsidR="00CC483C" w:rsidRPr="006D1E30" w:rsidRDefault="00CC483C" w:rsidP="00F028C2">
            <w:pPr>
              <w:pStyle w:val="a6"/>
              <w:ind w:firstLine="34"/>
              <w:jc w:val="center"/>
            </w:pPr>
            <w:r w:rsidRPr="006D1E30">
              <w:t>25</w:t>
            </w: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ind w:firstLine="0"/>
            </w:pPr>
            <w:r w:rsidRPr="006D1E30">
              <w:t>3) Поступило всего</w:t>
            </w:r>
          </w:p>
        </w:tc>
        <w:tc>
          <w:tcPr>
            <w:tcW w:w="2127" w:type="dxa"/>
            <w:vAlign w:val="center"/>
          </w:tcPr>
          <w:p w:rsidR="00CC483C" w:rsidRPr="006D1E30" w:rsidRDefault="00CC483C" w:rsidP="00F028C2">
            <w:pPr>
              <w:pStyle w:val="a6"/>
              <w:ind w:firstLine="34"/>
              <w:jc w:val="center"/>
            </w:pPr>
          </w:p>
        </w:tc>
        <w:tc>
          <w:tcPr>
            <w:tcW w:w="1559" w:type="dxa"/>
            <w:vAlign w:val="center"/>
          </w:tcPr>
          <w:p w:rsidR="00CC483C" w:rsidRPr="006D1E30" w:rsidRDefault="00CC483C" w:rsidP="00F028C2">
            <w:pPr>
              <w:pStyle w:val="a6"/>
              <w:ind w:firstLine="34"/>
              <w:jc w:val="center"/>
            </w:pPr>
            <w:r w:rsidRPr="006D1E30">
              <w:sym w:font="Wingdings 2" w:char="F0CE"/>
            </w: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ind w:firstLine="0"/>
            </w:pPr>
            <w:r w:rsidRPr="006D1E30">
              <w:t>4) Израсходовано:</w:t>
            </w:r>
          </w:p>
        </w:tc>
        <w:tc>
          <w:tcPr>
            <w:tcW w:w="2127" w:type="dxa"/>
            <w:vAlign w:val="center"/>
          </w:tcPr>
          <w:p w:rsidR="00CC483C" w:rsidRPr="006D1E30" w:rsidRDefault="00CC483C" w:rsidP="00F028C2">
            <w:pPr>
              <w:pStyle w:val="a6"/>
              <w:jc w:val="center"/>
            </w:pP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tabs>
                <w:tab w:val="left" w:pos="0"/>
              </w:tabs>
              <w:ind w:firstLine="0"/>
            </w:pPr>
            <w:r w:rsidRPr="006D1E30">
              <w:t xml:space="preserve"> на  капитальный ремонт МТФ</w:t>
            </w:r>
          </w:p>
        </w:tc>
        <w:tc>
          <w:tcPr>
            <w:tcW w:w="2127" w:type="dxa"/>
            <w:vAlign w:val="center"/>
          </w:tcPr>
          <w:p w:rsidR="00CC483C" w:rsidRPr="006D1E30" w:rsidRDefault="00CC483C" w:rsidP="00F028C2">
            <w:pPr>
              <w:pStyle w:val="a6"/>
              <w:ind w:firstLine="0"/>
              <w:jc w:val="center"/>
            </w:pPr>
            <w:r w:rsidRPr="006D1E30">
              <w:t>180</w:t>
            </w: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tabs>
                <w:tab w:val="left" w:pos="0"/>
              </w:tabs>
              <w:ind w:firstLine="0"/>
            </w:pPr>
            <w:r w:rsidRPr="006D1E30">
              <w:t>на текущий ремонт зерносклада</w:t>
            </w:r>
          </w:p>
        </w:tc>
        <w:tc>
          <w:tcPr>
            <w:tcW w:w="2127" w:type="dxa"/>
            <w:vAlign w:val="center"/>
          </w:tcPr>
          <w:p w:rsidR="00CC483C" w:rsidRPr="006D1E30" w:rsidRDefault="00CC483C" w:rsidP="00F028C2">
            <w:pPr>
              <w:pStyle w:val="a6"/>
              <w:ind w:firstLine="0"/>
              <w:jc w:val="center"/>
            </w:pPr>
            <w:r w:rsidRPr="006D1E30">
              <w:t>250</w:t>
            </w: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tabs>
                <w:tab w:val="left" w:pos="0"/>
              </w:tabs>
              <w:ind w:firstLine="0"/>
            </w:pPr>
            <w:r w:rsidRPr="006D1E30">
              <w:t xml:space="preserve"> на строительство ремонтной мастерской</w:t>
            </w:r>
          </w:p>
        </w:tc>
        <w:tc>
          <w:tcPr>
            <w:tcW w:w="2127" w:type="dxa"/>
            <w:vAlign w:val="center"/>
          </w:tcPr>
          <w:p w:rsidR="00CC483C" w:rsidRPr="006D1E30" w:rsidRDefault="00CC483C" w:rsidP="00F028C2">
            <w:pPr>
              <w:pStyle w:val="a6"/>
              <w:ind w:firstLine="0"/>
              <w:jc w:val="center"/>
            </w:pPr>
            <w:r w:rsidRPr="006D1E30">
              <w:t>600</w:t>
            </w: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tabs>
                <w:tab w:val="left" w:pos="0"/>
              </w:tabs>
              <w:ind w:firstLine="0"/>
              <w:jc w:val="center"/>
            </w:pPr>
            <w:r w:rsidRPr="006D1E30">
              <w:t>Итого израсходовано</w:t>
            </w:r>
          </w:p>
        </w:tc>
        <w:tc>
          <w:tcPr>
            <w:tcW w:w="2127" w:type="dxa"/>
          </w:tcPr>
          <w:p w:rsidR="00CC483C" w:rsidRPr="006D1E30" w:rsidRDefault="00CC483C" w:rsidP="00F028C2">
            <w:pPr>
              <w:pStyle w:val="a6"/>
              <w:spacing w:line="360" w:lineRule="auto"/>
              <w:ind w:firstLine="0"/>
            </w:pP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r w:rsidR="00CC483C" w:rsidRPr="006D1E30" w:rsidTr="00CC483C">
        <w:tc>
          <w:tcPr>
            <w:tcW w:w="4644" w:type="dxa"/>
          </w:tcPr>
          <w:p w:rsidR="00CC483C" w:rsidRPr="006D1E30" w:rsidRDefault="00CC483C" w:rsidP="00F028C2">
            <w:pPr>
              <w:pStyle w:val="a6"/>
              <w:ind w:hanging="360"/>
            </w:pPr>
            <w:r w:rsidRPr="006D1E30">
              <w:t>5)  5) Остаток на конец месяца:</w:t>
            </w:r>
          </w:p>
        </w:tc>
        <w:tc>
          <w:tcPr>
            <w:tcW w:w="2127" w:type="dxa"/>
          </w:tcPr>
          <w:p w:rsidR="00CC483C" w:rsidRPr="006D1E30" w:rsidRDefault="00CC483C" w:rsidP="00F028C2">
            <w:pPr>
              <w:pStyle w:val="a6"/>
              <w:spacing w:line="360" w:lineRule="auto"/>
              <w:ind w:firstLine="0"/>
            </w:pPr>
          </w:p>
        </w:tc>
        <w:tc>
          <w:tcPr>
            <w:tcW w:w="1559" w:type="dxa"/>
          </w:tcPr>
          <w:p w:rsidR="00CC483C" w:rsidRPr="006D1E30" w:rsidRDefault="00CC483C" w:rsidP="00F028C2">
            <w:pPr>
              <w:pStyle w:val="a6"/>
              <w:spacing w:line="360" w:lineRule="auto"/>
            </w:pPr>
          </w:p>
        </w:tc>
        <w:tc>
          <w:tcPr>
            <w:tcW w:w="1701" w:type="dxa"/>
          </w:tcPr>
          <w:p w:rsidR="00CC483C" w:rsidRPr="006D1E30" w:rsidRDefault="00CC483C" w:rsidP="00F028C2">
            <w:pPr>
              <w:pStyle w:val="a6"/>
              <w:spacing w:line="360" w:lineRule="auto"/>
            </w:pPr>
          </w:p>
        </w:tc>
      </w:tr>
    </w:tbl>
    <w:p w:rsidR="00CC483C" w:rsidRPr="006D1E30" w:rsidRDefault="00CC483C" w:rsidP="00CC483C">
      <w:pPr>
        <w:autoSpaceDE w:val="0"/>
        <w:autoSpaceDN w:val="0"/>
        <w:adjustRightInd w:val="0"/>
        <w:spacing w:after="0" w:line="240" w:lineRule="auto"/>
        <w:ind w:firstLine="426"/>
        <w:jc w:val="both"/>
        <w:rPr>
          <w:rFonts w:ascii="Times New Roman" w:hAnsi="Times New Roman" w:cs="Times New Roman"/>
          <w:b/>
          <w:sz w:val="24"/>
          <w:szCs w:val="24"/>
        </w:rPr>
      </w:pPr>
    </w:p>
    <w:p w:rsidR="00C11943" w:rsidRDefault="00C11943" w:rsidP="00C11943">
      <w:pPr>
        <w:widowControl w:val="0"/>
        <w:autoSpaceDE w:val="0"/>
        <w:autoSpaceDN w:val="0"/>
        <w:adjustRightInd w:val="0"/>
        <w:spacing w:after="0" w:line="240" w:lineRule="auto"/>
        <w:ind w:firstLine="426"/>
        <w:jc w:val="both"/>
        <w:rPr>
          <w:rFonts w:ascii="Times New Roman" w:hAnsi="Times New Roman"/>
          <w:b/>
          <w:sz w:val="28"/>
          <w:szCs w:val="28"/>
        </w:rPr>
      </w:pPr>
    </w:p>
    <w:p w:rsidR="006D1E30" w:rsidRDefault="006D1E30" w:rsidP="006D1E30">
      <w:pPr>
        <w:tabs>
          <w:tab w:val="left" w:pos="9872"/>
        </w:tabs>
        <w:spacing w:after="0" w:line="240" w:lineRule="auto"/>
        <w:rPr>
          <w:rFonts w:ascii="Times New Roman" w:hAnsi="Times New Roman"/>
          <w:sz w:val="28"/>
          <w:szCs w:val="28"/>
        </w:rPr>
      </w:pPr>
      <w:r w:rsidRPr="007A0162">
        <w:rPr>
          <w:rFonts w:ascii="Times New Roman" w:hAnsi="Times New Roman"/>
          <w:sz w:val="28"/>
          <w:szCs w:val="28"/>
        </w:rPr>
        <w:t>Председатель методической</w:t>
      </w:r>
      <w:r>
        <w:rPr>
          <w:rFonts w:ascii="Times New Roman" w:hAnsi="Times New Roman"/>
          <w:sz w:val="28"/>
          <w:szCs w:val="28"/>
        </w:rPr>
        <w:t xml:space="preserve"> </w:t>
      </w:r>
      <w:r w:rsidRPr="007A0162">
        <w:rPr>
          <w:rFonts w:ascii="Times New Roman" w:hAnsi="Times New Roman"/>
          <w:sz w:val="28"/>
          <w:szCs w:val="28"/>
        </w:rPr>
        <w:t>комиссии</w:t>
      </w:r>
      <w:r>
        <w:rPr>
          <w:rFonts w:ascii="Times New Roman" w:hAnsi="Times New Roman"/>
          <w:sz w:val="28"/>
          <w:szCs w:val="28"/>
        </w:rPr>
        <w:t>,</w:t>
      </w:r>
    </w:p>
    <w:p w:rsidR="006D1E30" w:rsidRDefault="006D1E30" w:rsidP="006D1E30">
      <w:pPr>
        <w:tabs>
          <w:tab w:val="left" w:pos="9872"/>
        </w:tabs>
        <w:spacing w:after="0" w:line="240" w:lineRule="auto"/>
        <w:rPr>
          <w:rFonts w:ascii="Times New Roman" w:hAnsi="Times New Roman"/>
          <w:sz w:val="28"/>
          <w:szCs w:val="28"/>
        </w:rPr>
      </w:pPr>
      <w:r>
        <w:rPr>
          <w:rFonts w:ascii="Times New Roman" w:hAnsi="Times New Roman"/>
          <w:sz w:val="28"/>
          <w:szCs w:val="28"/>
        </w:rPr>
        <w:t xml:space="preserve">к.э.н., доцент                                              </w:t>
      </w:r>
      <w:r w:rsidRPr="007A0162">
        <w:rPr>
          <w:rFonts w:ascii="Times New Roman" w:hAnsi="Times New Roman"/>
          <w:sz w:val="28"/>
          <w:szCs w:val="28"/>
        </w:rPr>
        <w:t xml:space="preserve">__________________ </w:t>
      </w:r>
      <w:r>
        <w:rPr>
          <w:rFonts w:ascii="Times New Roman" w:hAnsi="Times New Roman"/>
          <w:sz w:val="28"/>
          <w:szCs w:val="28"/>
        </w:rPr>
        <w:t>Л.А. Латышева</w:t>
      </w:r>
    </w:p>
    <w:p w:rsidR="006D1E30" w:rsidRDefault="006D1E30" w:rsidP="006D1E30">
      <w:pPr>
        <w:tabs>
          <w:tab w:val="left" w:pos="9872"/>
        </w:tabs>
        <w:spacing w:after="0" w:line="240" w:lineRule="auto"/>
        <w:rPr>
          <w:rFonts w:ascii="Times New Roman" w:hAnsi="Times New Roman"/>
          <w:sz w:val="28"/>
          <w:szCs w:val="28"/>
        </w:rPr>
      </w:pPr>
    </w:p>
    <w:p w:rsidR="006D1E30" w:rsidRDefault="006D1E30" w:rsidP="006D1E30">
      <w:pPr>
        <w:tabs>
          <w:tab w:val="left" w:pos="9872"/>
        </w:tabs>
        <w:spacing w:after="0" w:line="240" w:lineRule="auto"/>
        <w:rPr>
          <w:rFonts w:ascii="Times New Roman" w:hAnsi="Times New Roman"/>
          <w:sz w:val="28"/>
          <w:szCs w:val="28"/>
        </w:rPr>
      </w:pPr>
      <w:r>
        <w:rPr>
          <w:rFonts w:ascii="Times New Roman" w:hAnsi="Times New Roman"/>
          <w:sz w:val="28"/>
          <w:szCs w:val="28"/>
        </w:rPr>
        <w:t>Декан учетно-финансового факультета,</w:t>
      </w:r>
    </w:p>
    <w:p w:rsidR="006D1E30" w:rsidRDefault="006D1E30" w:rsidP="006D1E30">
      <w:pPr>
        <w:spacing w:after="0" w:line="240" w:lineRule="auto"/>
        <w:rPr>
          <w:rFonts w:ascii="Times New Roman" w:hAnsi="Times New Roman"/>
          <w:sz w:val="28"/>
          <w:szCs w:val="28"/>
        </w:rPr>
      </w:pPr>
      <w:r>
        <w:rPr>
          <w:rFonts w:ascii="Times New Roman" w:hAnsi="Times New Roman"/>
          <w:sz w:val="28"/>
          <w:szCs w:val="28"/>
        </w:rPr>
        <w:t>д.э.н., 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 Е.И. Костюкова</w:t>
      </w:r>
    </w:p>
    <w:p w:rsidR="006D1E30" w:rsidRDefault="006D1E30" w:rsidP="006D1E30">
      <w:pPr>
        <w:spacing w:after="0" w:line="240" w:lineRule="auto"/>
        <w:rPr>
          <w:rFonts w:ascii="Times New Roman" w:hAnsi="Times New Roman"/>
          <w:sz w:val="28"/>
          <w:szCs w:val="28"/>
        </w:rPr>
      </w:pPr>
    </w:p>
    <w:p w:rsidR="006D1E30" w:rsidRPr="007A0162" w:rsidRDefault="006D1E30" w:rsidP="006D1E30">
      <w:pPr>
        <w:tabs>
          <w:tab w:val="left" w:pos="9872"/>
        </w:tabs>
        <w:spacing w:after="0" w:line="240" w:lineRule="auto"/>
        <w:rPr>
          <w:rFonts w:ascii="Times New Roman" w:hAnsi="Times New Roman"/>
          <w:sz w:val="28"/>
          <w:szCs w:val="28"/>
        </w:rPr>
      </w:pPr>
      <w:r w:rsidRPr="007A0162">
        <w:rPr>
          <w:rFonts w:ascii="Times New Roman" w:hAnsi="Times New Roman"/>
          <w:sz w:val="28"/>
          <w:szCs w:val="28"/>
        </w:rPr>
        <w:t xml:space="preserve">Рассмотрены и утверждены методической комиссией </w:t>
      </w:r>
      <w:r>
        <w:rPr>
          <w:rFonts w:ascii="Times New Roman" w:hAnsi="Times New Roman"/>
          <w:sz w:val="28"/>
          <w:szCs w:val="28"/>
        </w:rPr>
        <w:t>учетно-финансового факультета</w:t>
      </w:r>
    </w:p>
    <w:p w:rsidR="006D1E30" w:rsidRPr="007A0162" w:rsidRDefault="006D1E30" w:rsidP="006D1E30">
      <w:pPr>
        <w:tabs>
          <w:tab w:val="left" w:pos="9872"/>
        </w:tabs>
        <w:spacing w:after="0" w:line="240" w:lineRule="auto"/>
        <w:rPr>
          <w:rFonts w:ascii="Times New Roman" w:hAnsi="Times New Roman"/>
        </w:rPr>
      </w:pPr>
      <w:r w:rsidRPr="007A0162">
        <w:rPr>
          <w:rFonts w:ascii="Times New Roman" w:hAnsi="Times New Roman"/>
          <w:sz w:val="28"/>
          <w:szCs w:val="28"/>
        </w:rPr>
        <w:t xml:space="preserve">Протокол № </w:t>
      </w:r>
      <w:r w:rsidR="006B79F9">
        <w:rPr>
          <w:rFonts w:ascii="Times New Roman" w:hAnsi="Times New Roman"/>
          <w:sz w:val="28"/>
          <w:szCs w:val="28"/>
        </w:rPr>
        <w:t>1</w:t>
      </w:r>
      <w:r w:rsidRPr="007A0162">
        <w:rPr>
          <w:rFonts w:ascii="Times New Roman" w:hAnsi="Times New Roman"/>
          <w:sz w:val="28"/>
          <w:szCs w:val="28"/>
        </w:rPr>
        <w:t xml:space="preserve"> от </w:t>
      </w:r>
      <w:r w:rsidR="006B79F9">
        <w:rPr>
          <w:rFonts w:ascii="Times New Roman" w:hAnsi="Times New Roman"/>
          <w:sz w:val="28"/>
          <w:szCs w:val="28"/>
        </w:rPr>
        <w:t>31 августа</w:t>
      </w:r>
      <w:r w:rsidRPr="007A0162">
        <w:rPr>
          <w:rFonts w:ascii="Times New Roman" w:hAnsi="Times New Roman"/>
          <w:sz w:val="28"/>
          <w:szCs w:val="28"/>
        </w:rPr>
        <w:t xml:space="preserve"> 201</w:t>
      </w:r>
      <w:r w:rsidR="006B79F9">
        <w:rPr>
          <w:rFonts w:ascii="Times New Roman" w:hAnsi="Times New Roman"/>
          <w:sz w:val="28"/>
          <w:szCs w:val="28"/>
        </w:rPr>
        <w:t>6</w:t>
      </w:r>
      <w:r w:rsidRPr="007A0162">
        <w:rPr>
          <w:rFonts w:ascii="Times New Roman" w:hAnsi="Times New Roman"/>
          <w:sz w:val="28"/>
          <w:szCs w:val="28"/>
        </w:rPr>
        <w:t xml:space="preserve"> года</w:t>
      </w:r>
    </w:p>
    <w:p w:rsidR="00C11943" w:rsidRPr="00A75DC0" w:rsidRDefault="00C11943" w:rsidP="006D1E3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sectPr w:rsidR="00C11943" w:rsidRPr="00A75DC0" w:rsidSect="0091795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089"/>
    <w:multiLevelType w:val="hybridMultilevel"/>
    <w:tmpl w:val="F664233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096117"/>
    <w:multiLevelType w:val="hybridMultilevel"/>
    <w:tmpl w:val="7A965AA6"/>
    <w:lvl w:ilvl="0" w:tplc="DA4C50C2">
      <w:start w:val="1"/>
      <w:numFmt w:val="decimal"/>
      <w:suff w:val="space"/>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2417FD"/>
    <w:multiLevelType w:val="hybridMultilevel"/>
    <w:tmpl w:val="B98CBFA0"/>
    <w:lvl w:ilvl="0" w:tplc="05746CB2">
      <w:start w:val="1"/>
      <w:numFmt w:val="decimal"/>
      <w:lvlText w:val="%1."/>
      <w:lvlJc w:val="left"/>
      <w:pPr>
        <w:ind w:left="851" w:hanging="568"/>
      </w:pPr>
      <w:rPr>
        <w:rFonts w:ascii="Times New Roman" w:eastAsia="Times New Roman" w:hAnsi="Times New Roman" w:hint="default"/>
        <w:b w:val="0"/>
        <w:w w:val="99"/>
        <w:sz w:val="28"/>
        <w:szCs w:val="28"/>
      </w:rPr>
    </w:lvl>
    <w:lvl w:ilvl="1" w:tplc="29D09BFE">
      <w:start w:val="1"/>
      <w:numFmt w:val="bullet"/>
      <w:lvlText w:val="•"/>
      <w:lvlJc w:val="left"/>
      <w:pPr>
        <w:ind w:left="1092" w:hanging="568"/>
      </w:pPr>
      <w:rPr>
        <w:rFonts w:hint="default"/>
      </w:rPr>
    </w:lvl>
    <w:lvl w:ilvl="2" w:tplc="EE5AA88E">
      <w:start w:val="1"/>
      <w:numFmt w:val="bullet"/>
      <w:lvlText w:val="•"/>
      <w:lvlJc w:val="left"/>
      <w:pPr>
        <w:ind w:left="2066" w:hanging="568"/>
      </w:pPr>
      <w:rPr>
        <w:rFonts w:hint="default"/>
      </w:rPr>
    </w:lvl>
    <w:lvl w:ilvl="3" w:tplc="C90EA28C">
      <w:start w:val="1"/>
      <w:numFmt w:val="bullet"/>
      <w:lvlText w:val="•"/>
      <w:lvlJc w:val="left"/>
      <w:pPr>
        <w:ind w:left="3040" w:hanging="568"/>
      </w:pPr>
      <w:rPr>
        <w:rFonts w:hint="default"/>
      </w:rPr>
    </w:lvl>
    <w:lvl w:ilvl="4" w:tplc="85208CC6">
      <w:start w:val="1"/>
      <w:numFmt w:val="bullet"/>
      <w:lvlText w:val="•"/>
      <w:lvlJc w:val="left"/>
      <w:pPr>
        <w:ind w:left="4015" w:hanging="568"/>
      </w:pPr>
      <w:rPr>
        <w:rFonts w:hint="default"/>
      </w:rPr>
    </w:lvl>
    <w:lvl w:ilvl="5" w:tplc="F14A5B98">
      <w:start w:val="1"/>
      <w:numFmt w:val="bullet"/>
      <w:lvlText w:val="•"/>
      <w:lvlJc w:val="left"/>
      <w:pPr>
        <w:ind w:left="4989" w:hanging="568"/>
      </w:pPr>
      <w:rPr>
        <w:rFonts w:hint="default"/>
      </w:rPr>
    </w:lvl>
    <w:lvl w:ilvl="6" w:tplc="54942920">
      <w:start w:val="1"/>
      <w:numFmt w:val="bullet"/>
      <w:lvlText w:val="•"/>
      <w:lvlJc w:val="left"/>
      <w:pPr>
        <w:ind w:left="5963" w:hanging="568"/>
      </w:pPr>
      <w:rPr>
        <w:rFonts w:hint="default"/>
      </w:rPr>
    </w:lvl>
    <w:lvl w:ilvl="7" w:tplc="0680A866">
      <w:start w:val="1"/>
      <w:numFmt w:val="bullet"/>
      <w:lvlText w:val="•"/>
      <w:lvlJc w:val="left"/>
      <w:pPr>
        <w:ind w:left="6937" w:hanging="568"/>
      </w:pPr>
      <w:rPr>
        <w:rFonts w:hint="default"/>
      </w:rPr>
    </w:lvl>
    <w:lvl w:ilvl="8" w:tplc="E702D1E8">
      <w:start w:val="1"/>
      <w:numFmt w:val="bullet"/>
      <w:lvlText w:val="•"/>
      <w:lvlJc w:val="left"/>
      <w:pPr>
        <w:ind w:left="7911" w:hanging="568"/>
      </w:pPr>
      <w:rPr>
        <w:rFonts w:hint="default"/>
      </w:rPr>
    </w:lvl>
  </w:abstractNum>
  <w:abstractNum w:abstractNumId="3">
    <w:nsid w:val="25CD6E5E"/>
    <w:multiLevelType w:val="hybridMultilevel"/>
    <w:tmpl w:val="00EA6482"/>
    <w:lvl w:ilvl="0" w:tplc="FFFFFFFF">
      <w:start w:val="1"/>
      <w:numFmt w:val="decimal"/>
      <w:lvlText w:val="%1."/>
      <w:lvlJc w:val="left"/>
      <w:pPr>
        <w:tabs>
          <w:tab w:val="num" w:pos="644"/>
        </w:tabs>
        <w:ind w:left="644" w:hanging="360"/>
      </w:pPr>
    </w:lvl>
    <w:lvl w:ilvl="1" w:tplc="37C875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365A1"/>
    <w:multiLevelType w:val="hybridMultilevel"/>
    <w:tmpl w:val="BB24CDC0"/>
    <w:lvl w:ilvl="0" w:tplc="E70AF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E1045ED"/>
    <w:multiLevelType w:val="hybridMultilevel"/>
    <w:tmpl w:val="C1740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2597F"/>
    <w:multiLevelType w:val="hybridMultilevel"/>
    <w:tmpl w:val="7CA08D08"/>
    <w:lvl w:ilvl="0" w:tplc="AAC4AEEE">
      <w:start w:val="10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3A2AD5"/>
    <w:multiLevelType w:val="hybridMultilevel"/>
    <w:tmpl w:val="D5EEA7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FBE0F7B"/>
    <w:multiLevelType w:val="hybridMultilevel"/>
    <w:tmpl w:val="CB50456A"/>
    <w:lvl w:ilvl="0" w:tplc="6380AB9A">
      <w:start w:val="1"/>
      <w:numFmt w:val="decimal"/>
      <w:pStyle w:val="a"/>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AF33D9"/>
    <w:multiLevelType w:val="hybridMultilevel"/>
    <w:tmpl w:val="C2A030C8"/>
    <w:lvl w:ilvl="0" w:tplc="DF4A9A4E">
      <w:start w:val="1"/>
      <w:numFmt w:val="decimal"/>
      <w:suff w:val="space"/>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5"/>
  </w:num>
  <w:num w:numId="5">
    <w:abstractNumId w:val="4"/>
  </w:num>
  <w:num w:numId="6">
    <w:abstractNumId w:val="7"/>
  </w:num>
  <w:num w:numId="7">
    <w:abstractNumId w:val="6"/>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B1C"/>
    <w:rsid w:val="00005841"/>
    <w:rsid w:val="00005BE2"/>
    <w:rsid w:val="0001034F"/>
    <w:rsid w:val="00027434"/>
    <w:rsid w:val="0004499F"/>
    <w:rsid w:val="00064A65"/>
    <w:rsid w:val="00071C6D"/>
    <w:rsid w:val="00076B01"/>
    <w:rsid w:val="0008123A"/>
    <w:rsid w:val="000858EE"/>
    <w:rsid w:val="000927F4"/>
    <w:rsid w:val="000A4767"/>
    <w:rsid w:val="000B02B2"/>
    <w:rsid w:val="000B60B6"/>
    <w:rsid w:val="000D419E"/>
    <w:rsid w:val="000E2FF3"/>
    <w:rsid w:val="000E5A73"/>
    <w:rsid w:val="000F2D81"/>
    <w:rsid w:val="001056A8"/>
    <w:rsid w:val="00132891"/>
    <w:rsid w:val="00147C9F"/>
    <w:rsid w:val="0015083D"/>
    <w:rsid w:val="001531BE"/>
    <w:rsid w:val="001568F9"/>
    <w:rsid w:val="00163861"/>
    <w:rsid w:val="001708FB"/>
    <w:rsid w:val="001735EE"/>
    <w:rsid w:val="00182C98"/>
    <w:rsid w:val="00184281"/>
    <w:rsid w:val="00192030"/>
    <w:rsid w:val="001B6712"/>
    <w:rsid w:val="001C037E"/>
    <w:rsid w:val="001C4C32"/>
    <w:rsid w:val="001C52E2"/>
    <w:rsid w:val="001D150E"/>
    <w:rsid w:val="001D2588"/>
    <w:rsid w:val="001D5F15"/>
    <w:rsid w:val="001D629E"/>
    <w:rsid w:val="001E1650"/>
    <w:rsid w:val="002035E4"/>
    <w:rsid w:val="00221667"/>
    <w:rsid w:val="00222402"/>
    <w:rsid w:val="00230CBA"/>
    <w:rsid w:val="00246EB7"/>
    <w:rsid w:val="00247600"/>
    <w:rsid w:val="00252881"/>
    <w:rsid w:val="00255C2A"/>
    <w:rsid w:val="00282AD8"/>
    <w:rsid w:val="0028710A"/>
    <w:rsid w:val="002A0F3C"/>
    <w:rsid w:val="002A154B"/>
    <w:rsid w:val="002A2DAC"/>
    <w:rsid w:val="002B52D9"/>
    <w:rsid w:val="002D68F4"/>
    <w:rsid w:val="00300891"/>
    <w:rsid w:val="003115DE"/>
    <w:rsid w:val="0033600E"/>
    <w:rsid w:val="00336D28"/>
    <w:rsid w:val="00371729"/>
    <w:rsid w:val="00371A83"/>
    <w:rsid w:val="00390DD3"/>
    <w:rsid w:val="003B32EE"/>
    <w:rsid w:val="003B4816"/>
    <w:rsid w:val="003D6820"/>
    <w:rsid w:val="00405996"/>
    <w:rsid w:val="00405B20"/>
    <w:rsid w:val="00411072"/>
    <w:rsid w:val="00441BE9"/>
    <w:rsid w:val="004527E3"/>
    <w:rsid w:val="00476B03"/>
    <w:rsid w:val="004936C2"/>
    <w:rsid w:val="004A07FF"/>
    <w:rsid w:val="004C37CA"/>
    <w:rsid w:val="004D08CE"/>
    <w:rsid w:val="004D45E3"/>
    <w:rsid w:val="004E2FE1"/>
    <w:rsid w:val="004F0736"/>
    <w:rsid w:val="005143F0"/>
    <w:rsid w:val="0051659D"/>
    <w:rsid w:val="0053797B"/>
    <w:rsid w:val="00544FBE"/>
    <w:rsid w:val="0055492E"/>
    <w:rsid w:val="00556989"/>
    <w:rsid w:val="0059386B"/>
    <w:rsid w:val="00595AF2"/>
    <w:rsid w:val="00596B87"/>
    <w:rsid w:val="005A6CD9"/>
    <w:rsid w:val="005B3746"/>
    <w:rsid w:val="005E0D77"/>
    <w:rsid w:val="005E535D"/>
    <w:rsid w:val="005E75E3"/>
    <w:rsid w:val="005F461F"/>
    <w:rsid w:val="00606AAB"/>
    <w:rsid w:val="00611447"/>
    <w:rsid w:val="00614C7E"/>
    <w:rsid w:val="006428DE"/>
    <w:rsid w:val="0064436F"/>
    <w:rsid w:val="00650E1D"/>
    <w:rsid w:val="006548FA"/>
    <w:rsid w:val="006734EF"/>
    <w:rsid w:val="00677111"/>
    <w:rsid w:val="0068246F"/>
    <w:rsid w:val="00685BFB"/>
    <w:rsid w:val="006958EC"/>
    <w:rsid w:val="00695E96"/>
    <w:rsid w:val="006A0DFD"/>
    <w:rsid w:val="006A6504"/>
    <w:rsid w:val="006A6AF6"/>
    <w:rsid w:val="006B79F9"/>
    <w:rsid w:val="006B7FB2"/>
    <w:rsid w:val="006C341F"/>
    <w:rsid w:val="006D1E30"/>
    <w:rsid w:val="006E1966"/>
    <w:rsid w:val="006E5C34"/>
    <w:rsid w:val="006F2273"/>
    <w:rsid w:val="006F5046"/>
    <w:rsid w:val="0070341E"/>
    <w:rsid w:val="00713D88"/>
    <w:rsid w:val="00733BD6"/>
    <w:rsid w:val="00747EF1"/>
    <w:rsid w:val="00773B22"/>
    <w:rsid w:val="0077619A"/>
    <w:rsid w:val="00780513"/>
    <w:rsid w:val="007855C8"/>
    <w:rsid w:val="00790A95"/>
    <w:rsid w:val="00795584"/>
    <w:rsid w:val="007A296E"/>
    <w:rsid w:val="007A29DC"/>
    <w:rsid w:val="007E2758"/>
    <w:rsid w:val="007F56A6"/>
    <w:rsid w:val="00821E4F"/>
    <w:rsid w:val="0082208D"/>
    <w:rsid w:val="00823A27"/>
    <w:rsid w:val="0083268A"/>
    <w:rsid w:val="008405CD"/>
    <w:rsid w:val="00864A78"/>
    <w:rsid w:val="008651DB"/>
    <w:rsid w:val="00880FFD"/>
    <w:rsid w:val="00891FFD"/>
    <w:rsid w:val="008974D6"/>
    <w:rsid w:val="00897F1E"/>
    <w:rsid w:val="008A3064"/>
    <w:rsid w:val="008A435A"/>
    <w:rsid w:val="008B3261"/>
    <w:rsid w:val="008D4B4A"/>
    <w:rsid w:val="008E3474"/>
    <w:rsid w:val="008F5201"/>
    <w:rsid w:val="008F7C09"/>
    <w:rsid w:val="0091795F"/>
    <w:rsid w:val="00921FA9"/>
    <w:rsid w:val="00930F1A"/>
    <w:rsid w:val="00931D25"/>
    <w:rsid w:val="00931E4C"/>
    <w:rsid w:val="009367EF"/>
    <w:rsid w:val="00974EF9"/>
    <w:rsid w:val="0097730B"/>
    <w:rsid w:val="009910FC"/>
    <w:rsid w:val="00991FD9"/>
    <w:rsid w:val="00995097"/>
    <w:rsid w:val="009B37E6"/>
    <w:rsid w:val="009C178F"/>
    <w:rsid w:val="009D5A54"/>
    <w:rsid w:val="009F5B94"/>
    <w:rsid w:val="009F70E9"/>
    <w:rsid w:val="00A11E86"/>
    <w:rsid w:val="00A140F7"/>
    <w:rsid w:val="00A16442"/>
    <w:rsid w:val="00A21CBA"/>
    <w:rsid w:val="00A227AD"/>
    <w:rsid w:val="00A3462B"/>
    <w:rsid w:val="00A5236A"/>
    <w:rsid w:val="00A6089F"/>
    <w:rsid w:val="00A704AA"/>
    <w:rsid w:val="00A738A1"/>
    <w:rsid w:val="00A75276"/>
    <w:rsid w:val="00A75DC0"/>
    <w:rsid w:val="00A76F50"/>
    <w:rsid w:val="00A94128"/>
    <w:rsid w:val="00AA6CD7"/>
    <w:rsid w:val="00B271F8"/>
    <w:rsid w:val="00B3748B"/>
    <w:rsid w:val="00B6449F"/>
    <w:rsid w:val="00B82C47"/>
    <w:rsid w:val="00B97F24"/>
    <w:rsid w:val="00BA1000"/>
    <w:rsid w:val="00BA603C"/>
    <w:rsid w:val="00BC5B70"/>
    <w:rsid w:val="00BE27A5"/>
    <w:rsid w:val="00BF34F4"/>
    <w:rsid w:val="00C11943"/>
    <w:rsid w:val="00C13396"/>
    <w:rsid w:val="00C1666E"/>
    <w:rsid w:val="00C205D0"/>
    <w:rsid w:val="00C26947"/>
    <w:rsid w:val="00C310E8"/>
    <w:rsid w:val="00C33055"/>
    <w:rsid w:val="00C33C8E"/>
    <w:rsid w:val="00C34267"/>
    <w:rsid w:val="00C67B8D"/>
    <w:rsid w:val="00C720DC"/>
    <w:rsid w:val="00C73C9D"/>
    <w:rsid w:val="00C97076"/>
    <w:rsid w:val="00CB6556"/>
    <w:rsid w:val="00CC1632"/>
    <w:rsid w:val="00CC483C"/>
    <w:rsid w:val="00CC5A06"/>
    <w:rsid w:val="00CD0F36"/>
    <w:rsid w:val="00CD12F3"/>
    <w:rsid w:val="00CD1AB1"/>
    <w:rsid w:val="00CE6F77"/>
    <w:rsid w:val="00CE72F2"/>
    <w:rsid w:val="00D00D4C"/>
    <w:rsid w:val="00D12A6A"/>
    <w:rsid w:val="00D143A9"/>
    <w:rsid w:val="00D22389"/>
    <w:rsid w:val="00D27B1C"/>
    <w:rsid w:val="00D40215"/>
    <w:rsid w:val="00D46591"/>
    <w:rsid w:val="00D510F7"/>
    <w:rsid w:val="00D6213B"/>
    <w:rsid w:val="00D76A60"/>
    <w:rsid w:val="00D81A96"/>
    <w:rsid w:val="00DA61F7"/>
    <w:rsid w:val="00DC4F14"/>
    <w:rsid w:val="00DD2492"/>
    <w:rsid w:val="00DF086C"/>
    <w:rsid w:val="00DF4357"/>
    <w:rsid w:val="00E00C62"/>
    <w:rsid w:val="00E017A8"/>
    <w:rsid w:val="00E15441"/>
    <w:rsid w:val="00E15ACE"/>
    <w:rsid w:val="00E223C1"/>
    <w:rsid w:val="00E40FC2"/>
    <w:rsid w:val="00E44225"/>
    <w:rsid w:val="00E62C58"/>
    <w:rsid w:val="00E72234"/>
    <w:rsid w:val="00E91299"/>
    <w:rsid w:val="00E91F94"/>
    <w:rsid w:val="00EB6B08"/>
    <w:rsid w:val="00EB7945"/>
    <w:rsid w:val="00EC2779"/>
    <w:rsid w:val="00EF1747"/>
    <w:rsid w:val="00F00A72"/>
    <w:rsid w:val="00F01C3D"/>
    <w:rsid w:val="00F028C2"/>
    <w:rsid w:val="00F171D9"/>
    <w:rsid w:val="00F257D6"/>
    <w:rsid w:val="00F52336"/>
    <w:rsid w:val="00F7053B"/>
    <w:rsid w:val="00F84A71"/>
    <w:rsid w:val="00F92E74"/>
    <w:rsid w:val="00FB3AAA"/>
    <w:rsid w:val="00FF1B9C"/>
    <w:rsid w:val="00FF4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48FA"/>
  </w:style>
  <w:style w:type="paragraph" w:styleId="1">
    <w:name w:val="heading 1"/>
    <w:basedOn w:val="a0"/>
    <w:next w:val="a0"/>
    <w:link w:val="10"/>
    <w:uiPriority w:val="9"/>
    <w:qFormat/>
    <w:rsid w:val="00071C6D"/>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basedOn w:val="a0"/>
    <w:next w:val="a0"/>
    <w:link w:val="30"/>
    <w:uiPriority w:val="9"/>
    <w:semiHidden/>
    <w:unhideWhenUsed/>
    <w:qFormat/>
    <w:rsid w:val="00614C7E"/>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0"/>
    <w:next w:val="a0"/>
    <w:link w:val="50"/>
    <w:qFormat/>
    <w:rsid w:val="00071C6D"/>
    <w:pPr>
      <w:keepNext/>
      <w:spacing w:after="0" w:line="240" w:lineRule="auto"/>
      <w:ind w:firstLine="708"/>
      <w:jc w:val="right"/>
      <w:outlineLvl w:val="4"/>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D27B1C"/>
    <w:rPr>
      <w:rFonts w:ascii="Times New Roman" w:eastAsia="Times New Roman" w:hAnsi="Times New Roman" w:cs="Times New Roman"/>
      <w:sz w:val="28"/>
      <w:szCs w:val="28"/>
      <w:shd w:val="clear" w:color="auto" w:fill="FFFFFF"/>
    </w:rPr>
  </w:style>
  <w:style w:type="character" w:customStyle="1" w:styleId="21">
    <w:name w:val="Заголовок №2_"/>
    <w:basedOn w:val="a1"/>
    <w:link w:val="22"/>
    <w:rsid w:val="00D27B1C"/>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0"/>
    <w:link w:val="2"/>
    <w:rsid w:val="00D27B1C"/>
    <w:pPr>
      <w:widowControl w:val="0"/>
      <w:shd w:val="clear" w:color="auto" w:fill="FFFFFF"/>
      <w:spacing w:before="240" w:after="360" w:line="0" w:lineRule="atLeast"/>
      <w:ind w:hanging="360"/>
      <w:jc w:val="both"/>
    </w:pPr>
    <w:rPr>
      <w:rFonts w:ascii="Times New Roman" w:eastAsia="Times New Roman" w:hAnsi="Times New Roman" w:cs="Times New Roman"/>
      <w:sz w:val="28"/>
      <w:szCs w:val="28"/>
    </w:rPr>
  </w:style>
  <w:style w:type="paragraph" w:customStyle="1" w:styleId="22">
    <w:name w:val="Заголовок №2"/>
    <w:basedOn w:val="a0"/>
    <w:link w:val="21"/>
    <w:rsid w:val="00D27B1C"/>
    <w:pPr>
      <w:widowControl w:val="0"/>
      <w:shd w:val="clear" w:color="auto" w:fill="FFFFFF"/>
      <w:spacing w:before="180" w:after="0" w:line="480" w:lineRule="exact"/>
      <w:ind w:firstLine="740"/>
      <w:jc w:val="both"/>
      <w:outlineLvl w:val="1"/>
    </w:pPr>
    <w:rPr>
      <w:rFonts w:ascii="Times New Roman" w:eastAsia="Times New Roman" w:hAnsi="Times New Roman" w:cs="Times New Roman"/>
      <w:b/>
      <w:bCs/>
      <w:sz w:val="28"/>
      <w:szCs w:val="28"/>
    </w:rPr>
  </w:style>
  <w:style w:type="character" w:customStyle="1" w:styleId="23">
    <w:name w:val="Основной текст (2) + Курсив"/>
    <w:basedOn w:val="2"/>
    <w:rsid w:val="00D27B1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4">
    <w:name w:val="List Paragraph"/>
    <w:basedOn w:val="a0"/>
    <w:link w:val="a5"/>
    <w:uiPriority w:val="34"/>
    <w:qFormat/>
    <w:rsid w:val="00DF086C"/>
    <w:pPr>
      <w:spacing w:after="200" w:line="276" w:lineRule="auto"/>
      <w:ind w:left="720"/>
      <w:contextualSpacing/>
    </w:pPr>
    <w:rPr>
      <w:rFonts w:ascii="Calibri" w:eastAsia="Calibri" w:hAnsi="Calibri" w:cs="Calibri"/>
    </w:rPr>
  </w:style>
  <w:style w:type="paragraph" w:styleId="a6">
    <w:name w:val="Body Text Indent"/>
    <w:basedOn w:val="a0"/>
    <w:link w:val="a7"/>
    <w:rsid w:val="00071C6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071C6D"/>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71C6D"/>
    <w:rPr>
      <w:rFonts w:ascii="Cambria" w:eastAsia="Times New Roman" w:hAnsi="Cambria" w:cs="Times New Roman"/>
      <w:b/>
      <w:bCs/>
      <w:color w:val="365F91"/>
      <w:sz w:val="28"/>
      <w:szCs w:val="28"/>
    </w:rPr>
  </w:style>
  <w:style w:type="character" w:customStyle="1" w:styleId="50">
    <w:name w:val="Заголовок 5 Знак"/>
    <w:basedOn w:val="a1"/>
    <w:link w:val="5"/>
    <w:rsid w:val="00071C6D"/>
    <w:rPr>
      <w:rFonts w:ascii="Times New Roman" w:eastAsia="Times New Roman" w:hAnsi="Times New Roman" w:cs="Times New Roman"/>
      <w:sz w:val="28"/>
      <w:szCs w:val="24"/>
      <w:lang w:eastAsia="ru-RU"/>
    </w:rPr>
  </w:style>
  <w:style w:type="paragraph" w:customStyle="1" w:styleId="ConsNormal">
    <w:name w:val="ConsNormal"/>
    <w:rsid w:val="000B60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0"/>
    <w:link w:val="a9"/>
    <w:uiPriority w:val="99"/>
    <w:unhideWhenUsed/>
    <w:rsid w:val="001C52E2"/>
    <w:pPr>
      <w:spacing w:after="120"/>
    </w:pPr>
  </w:style>
  <w:style w:type="character" w:customStyle="1" w:styleId="a9">
    <w:name w:val="Основной текст Знак"/>
    <w:basedOn w:val="a1"/>
    <w:link w:val="a8"/>
    <w:uiPriority w:val="99"/>
    <w:rsid w:val="001C52E2"/>
  </w:style>
  <w:style w:type="paragraph" w:styleId="a">
    <w:name w:val="Normal (Web)"/>
    <w:basedOn w:val="a0"/>
    <w:uiPriority w:val="99"/>
    <w:rsid w:val="001C52E2"/>
    <w:pPr>
      <w:numPr>
        <w:numId w:val="1"/>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2A0F3C"/>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A0F3C"/>
    <w:rPr>
      <w:rFonts w:ascii="Segoe UI" w:hAnsi="Segoe UI" w:cs="Segoe UI"/>
      <w:sz w:val="18"/>
      <w:szCs w:val="18"/>
    </w:rPr>
  </w:style>
  <w:style w:type="character" w:customStyle="1" w:styleId="a5">
    <w:name w:val="Абзац списка Знак"/>
    <w:link w:val="a4"/>
    <w:locked/>
    <w:rsid w:val="00C205D0"/>
    <w:rPr>
      <w:rFonts w:ascii="Calibri" w:eastAsia="Calibri" w:hAnsi="Calibri" w:cs="Calibri"/>
    </w:rPr>
  </w:style>
  <w:style w:type="paragraph" w:customStyle="1" w:styleId="11">
    <w:name w:val="Обычный1"/>
    <w:rsid w:val="008A435A"/>
    <w:pPr>
      <w:widowControl w:val="0"/>
      <w:snapToGrid w:val="0"/>
      <w:spacing w:after="200" w:line="276" w:lineRule="auto"/>
    </w:pPr>
    <w:rPr>
      <w:rFonts w:ascii="Courier New" w:eastAsia="Times New Roman" w:hAnsi="Courier New" w:cs="Times New Roman"/>
      <w:lang w:eastAsia="ru-RU"/>
    </w:rPr>
  </w:style>
  <w:style w:type="table" w:styleId="ac">
    <w:name w:val="Table Grid"/>
    <w:basedOn w:val="a2"/>
    <w:rsid w:val="009910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basedOn w:val="a1"/>
    <w:rsid w:val="00A21CBA"/>
    <w:rPr>
      <w:rFonts w:ascii="Lucida Sans Unicode" w:hAnsi="Lucida Sans Unicode" w:cs="Lucida Sans Unicode"/>
      <w:spacing w:val="-10"/>
      <w:sz w:val="16"/>
      <w:szCs w:val="16"/>
    </w:rPr>
  </w:style>
  <w:style w:type="paragraph" w:customStyle="1" w:styleId="Style10">
    <w:name w:val="Style10"/>
    <w:basedOn w:val="a0"/>
    <w:rsid w:val="00A21CBA"/>
    <w:pPr>
      <w:widowControl w:val="0"/>
      <w:autoSpaceDE w:val="0"/>
      <w:autoSpaceDN w:val="0"/>
      <w:adjustRightInd w:val="0"/>
      <w:spacing w:after="0" w:line="253" w:lineRule="exact"/>
      <w:ind w:firstLine="403"/>
      <w:jc w:val="both"/>
    </w:pPr>
    <w:rPr>
      <w:rFonts w:ascii="Times New Roman" w:eastAsia="Times New Roman" w:hAnsi="Times New Roman" w:cs="Times New Roman"/>
      <w:sz w:val="24"/>
      <w:szCs w:val="24"/>
      <w:lang w:eastAsia="ru-RU"/>
    </w:rPr>
  </w:style>
  <w:style w:type="paragraph" w:customStyle="1" w:styleId="ad">
    <w:name w:val="СТАТ"/>
    <w:basedOn w:val="a0"/>
    <w:rsid w:val="0033600E"/>
    <w:pPr>
      <w:shd w:val="clear" w:color="auto" w:fill="FFFFFF"/>
      <w:autoSpaceDE w:val="0"/>
      <w:autoSpaceDN w:val="0"/>
      <w:adjustRightInd w:val="0"/>
      <w:spacing w:after="0" w:line="360" w:lineRule="auto"/>
      <w:ind w:firstLine="567"/>
      <w:jc w:val="both"/>
    </w:pPr>
    <w:rPr>
      <w:rFonts w:ascii="Times New Roman" w:eastAsia="Times New Roman" w:hAnsi="Times New Roman" w:cs="Times New Roman"/>
      <w:color w:val="000000"/>
      <w:spacing w:val="20"/>
      <w:sz w:val="28"/>
      <w:szCs w:val="28"/>
      <w:lang w:eastAsia="ru-RU"/>
    </w:rPr>
  </w:style>
  <w:style w:type="table" w:customStyle="1" w:styleId="TableNormal">
    <w:name w:val="Table Normal"/>
    <w:uiPriority w:val="2"/>
    <w:semiHidden/>
    <w:unhideWhenUsed/>
    <w:qFormat/>
    <w:rsid w:val="009367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67EF"/>
    <w:pPr>
      <w:widowControl w:val="0"/>
      <w:spacing w:after="0" w:line="240" w:lineRule="auto"/>
    </w:pPr>
    <w:rPr>
      <w:lang w:val="en-US"/>
    </w:rPr>
  </w:style>
  <w:style w:type="numbering" w:customStyle="1" w:styleId="12">
    <w:name w:val="Нет списка1"/>
    <w:next w:val="a3"/>
    <w:uiPriority w:val="99"/>
    <w:semiHidden/>
    <w:unhideWhenUsed/>
    <w:rsid w:val="00931E4C"/>
  </w:style>
  <w:style w:type="paragraph" w:customStyle="1" w:styleId="ConsNonformat">
    <w:name w:val="ConsNonformat"/>
    <w:rsid w:val="00931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931E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Гиперссылка1"/>
    <w:basedOn w:val="a1"/>
    <w:uiPriority w:val="99"/>
    <w:semiHidden/>
    <w:unhideWhenUsed/>
    <w:rsid w:val="00931E4C"/>
    <w:rPr>
      <w:color w:val="0000FF"/>
      <w:u w:val="single"/>
    </w:rPr>
  </w:style>
  <w:style w:type="character" w:customStyle="1" w:styleId="14">
    <w:name w:val="Просмотренная гиперссылка1"/>
    <w:basedOn w:val="a1"/>
    <w:uiPriority w:val="99"/>
    <w:semiHidden/>
    <w:unhideWhenUsed/>
    <w:rsid w:val="00931E4C"/>
    <w:rPr>
      <w:color w:val="800080"/>
      <w:u w:val="single"/>
    </w:rPr>
  </w:style>
  <w:style w:type="character" w:styleId="ae">
    <w:name w:val="Hyperlink"/>
    <w:basedOn w:val="a1"/>
    <w:uiPriority w:val="99"/>
    <w:semiHidden/>
    <w:unhideWhenUsed/>
    <w:rsid w:val="00931E4C"/>
    <w:rPr>
      <w:color w:val="0563C1" w:themeColor="hyperlink"/>
      <w:u w:val="single"/>
    </w:rPr>
  </w:style>
  <w:style w:type="character" w:styleId="af">
    <w:name w:val="FollowedHyperlink"/>
    <w:basedOn w:val="a1"/>
    <w:uiPriority w:val="99"/>
    <w:semiHidden/>
    <w:unhideWhenUsed/>
    <w:rsid w:val="00931E4C"/>
    <w:rPr>
      <w:color w:val="954F72" w:themeColor="followedHyperlink"/>
      <w:u w:val="single"/>
    </w:rPr>
  </w:style>
  <w:style w:type="character" w:customStyle="1" w:styleId="30">
    <w:name w:val="Заголовок 3 Знак"/>
    <w:basedOn w:val="a1"/>
    <w:link w:val="3"/>
    <w:uiPriority w:val="9"/>
    <w:semiHidden/>
    <w:rsid w:val="00614C7E"/>
    <w:rPr>
      <w:rFonts w:asciiTheme="majorHAnsi" w:eastAsiaTheme="majorEastAsia" w:hAnsiTheme="majorHAnsi" w:cstheme="majorBidi"/>
      <w:b/>
      <w:bCs/>
      <w:color w:val="5B9BD5" w:themeColor="accent1"/>
    </w:rPr>
  </w:style>
  <w:style w:type="paragraph" w:styleId="af0">
    <w:name w:val="No Spacing"/>
    <w:uiPriority w:val="1"/>
    <w:qFormat/>
    <w:rsid w:val="00614C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899805">
      <w:bodyDiv w:val="1"/>
      <w:marLeft w:val="0"/>
      <w:marRight w:val="0"/>
      <w:marTop w:val="0"/>
      <w:marBottom w:val="0"/>
      <w:divBdr>
        <w:top w:val="none" w:sz="0" w:space="0" w:color="auto"/>
        <w:left w:val="none" w:sz="0" w:space="0" w:color="auto"/>
        <w:bottom w:val="none" w:sz="0" w:space="0" w:color="auto"/>
        <w:right w:val="none" w:sz="0" w:space="0" w:color="auto"/>
      </w:divBdr>
    </w:div>
    <w:div w:id="15347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946AE367A17652630A46B48D8C47EB4F93273418B3F7C50010AE861543553F9A975C4373FAE77n5OAL" TargetMode="External"/><Relationship Id="rId18" Type="http://schemas.openxmlformats.org/officeDocument/2006/relationships/hyperlink" Target="consultantplus://offline/ref=A3A946AE367A17652630A46B48D8C47EB4F93273418B3F7C50010AE861543553F9A975C4373CA375n5O1L" TargetMode="External"/><Relationship Id="rId26" Type="http://schemas.openxmlformats.org/officeDocument/2006/relationships/hyperlink" Target="consultantplus://offline/ref=1853F2BC8A095F9A37134A96BE7FBD2E3798F3DBE31C5866855C099B9126CB3F0732D8B94BEE18w8B8L" TargetMode="External"/><Relationship Id="rId39" Type="http://schemas.openxmlformats.org/officeDocument/2006/relationships/hyperlink" Target="consultantplus://offline/ref=D9AFBD78CCBC9808911D2950194CB99D95023AABF0575BB502D4C8E1I3F0L" TargetMode="External"/><Relationship Id="rId3" Type="http://schemas.openxmlformats.org/officeDocument/2006/relationships/styles" Target="styles.xml"/><Relationship Id="rId21" Type="http://schemas.openxmlformats.org/officeDocument/2006/relationships/hyperlink" Target="consultantplus://offline/ref=1853F2BC8A095F9A37134A96BE7FBD2E3798F3DBE31C5866855C099B9126CB3F0732D8B94CE41Bw8BDL" TargetMode="External"/><Relationship Id="rId34" Type="http://schemas.openxmlformats.org/officeDocument/2006/relationships/hyperlink" Target="consultantplus://offline/ref=1853F2BC8A095F9A37134A96BE7FBD2E309AF2D7E814056C8D05059996299428007BD4B84AEC1D8BwAB2L" TargetMode="External"/><Relationship Id="rId42" Type="http://schemas.openxmlformats.org/officeDocument/2006/relationships/hyperlink" Target="consultantplus://offline/ref=D9AFBD78CCBC9808911D2950194CB99D95023AABF0575BB502D4C8E1I3F0L" TargetMode="External"/><Relationship Id="rId47" Type="http://schemas.openxmlformats.org/officeDocument/2006/relationships/hyperlink" Target="consultantplus://offline/ref=D9AFBD78CCBC9808911D2E5E1C4CB99D91023CA4F65E06BF0A8DC4E337755F0E984588D72D265CC3IFF0L" TargetMode="External"/><Relationship Id="rId50"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consultantplus://offline/ref=A3A946AE367A17652630A46B48D8C47EB4F93273418B3F7C50010AE861543553F9A975C4373CA375n5O1L" TargetMode="External"/><Relationship Id="rId17" Type="http://schemas.openxmlformats.org/officeDocument/2006/relationships/hyperlink" Target="consultantplus://offline/ref=A3A946AE367A17652630A46B48D8C47EB4F93273418B3F7C50010AE861543553F9A975C4373CA276n5OBL" TargetMode="External"/><Relationship Id="rId25" Type="http://schemas.openxmlformats.org/officeDocument/2006/relationships/hyperlink" Target="consultantplus://offline/ref=1853F2BC8A095F9A37134D98BB7FBD2E3099F3DCE71C5866855C099Bw9B1L" TargetMode="External"/><Relationship Id="rId33" Type="http://schemas.openxmlformats.org/officeDocument/2006/relationships/hyperlink" Target="consultantplus://offline/ref=1853F2BC8A095F9A37134A96BE7FBD2E3798F3DBE31C5866855C099B9126CB3F0732D8B94BE41Fw8BFL" TargetMode="External"/><Relationship Id="rId38" Type="http://schemas.openxmlformats.org/officeDocument/2006/relationships/hyperlink" Target="consultantplus://offline/ref=D9AFBD78CCBC9808911D2E5E1C4CB99D91023CA4F65E06BF0A8DC4E337755F0E984588D72D2753C3IFF3L" TargetMode="External"/><Relationship Id="rId46" Type="http://schemas.openxmlformats.org/officeDocument/2006/relationships/hyperlink" Target="consultantplus://offline/ref=D9AFBD78CCBC9808911D2E5E1C4CB99D91023CA4F65E06BF0A8DC4E337755F0E984588D72D265DC0IFFAL" TargetMode="External"/><Relationship Id="rId2" Type="http://schemas.openxmlformats.org/officeDocument/2006/relationships/numbering" Target="numbering.xml"/><Relationship Id="rId16" Type="http://schemas.openxmlformats.org/officeDocument/2006/relationships/hyperlink" Target="consultantplus://offline/ref=A3A946AE367A17652630A3654DD8C47EB0F9347C47826276585806EAn6O6L" TargetMode="External"/><Relationship Id="rId20" Type="http://schemas.openxmlformats.org/officeDocument/2006/relationships/hyperlink" Target="consultantplus://offline/ref=A3A946AE367A17652630A3654DD8C47EB0F9347C47826276585806EAn6O6L" TargetMode="External"/><Relationship Id="rId29" Type="http://schemas.openxmlformats.org/officeDocument/2006/relationships/hyperlink" Target="consultantplus://offline/ref=1853F2BC8A095F9A37134A96BE7FBD2E3798F3DBE31C5866855C099B9126CB3F0732D8B94BE41Fw8BFL" TargetMode="External"/><Relationship Id="rId41" Type="http://schemas.openxmlformats.org/officeDocument/2006/relationships/hyperlink" Target="consultantplus://offline/ref=D9AFBD78CCBC9808911D2E5E1C4CB99D91023CA4F65E06BF0A8DC4E337755F0E984588D72D2652C7IFF6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A3A946AE367A17652630A3654DD8C47EB0F9357D41826276585806EAn6O6L" TargetMode="External"/><Relationship Id="rId24" Type="http://schemas.openxmlformats.org/officeDocument/2006/relationships/hyperlink" Target="consultantplus://offline/ref=1853F2BC8A095F9A37134A96BE7FBD2E3798F3DBE31C5866855C099B9126CB3F0732D8B94CE41Bw8BDL" TargetMode="External"/><Relationship Id="rId32" Type="http://schemas.openxmlformats.org/officeDocument/2006/relationships/hyperlink" Target="consultantplus://offline/ref=1853F2BC8A095F9A37134A96BE7FBD2E3798F3DBE31C5866855C099B9126CB3F0732D8B94FEE1Fw8B9L" TargetMode="External"/><Relationship Id="rId37" Type="http://schemas.openxmlformats.org/officeDocument/2006/relationships/hyperlink" Target="consultantplus://offline/ref=D9AFBD78CCBC9808911D2E5E1C4CB99D91023CA4F65E06BF0A8DC4E337755F0E984588D72D2551C1IFFBL" TargetMode="External"/><Relationship Id="rId40" Type="http://schemas.openxmlformats.org/officeDocument/2006/relationships/hyperlink" Target="consultantplus://offline/ref=D9AFBD78CCBC9808911D2E5E1C4CB99D91023CA4F65E06BF0A8DC4E337755F0E984588D72D2550CBIFFAL" TargetMode="External"/><Relationship Id="rId45" Type="http://schemas.openxmlformats.org/officeDocument/2006/relationships/hyperlink" Target="consultantplus://offline/ref=D9AFBD78CCBC9808911D2950194CB99D95023AABF3575BB502D4C8E1I3F0L" TargetMode="External"/><Relationship Id="rId5" Type="http://schemas.openxmlformats.org/officeDocument/2006/relationships/webSettings" Target="webSettings.xml"/><Relationship Id="rId15" Type="http://schemas.openxmlformats.org/officeDocument/2006/relationships/hyperlink" Target="consultantplus://offline/ref=A3A946AE367A17652630A46B48D8C47EB4F93273418B3F7C50010AE861543553F9A975C4373FA970n5O3L" TargetMode="External"/><Relationship Id="rId23" Type="http://schemas.openxmlformats.org/officeDocument/2006/relationships/hyperlink" Target="consultantplus://offline/ref=1853F2BC8A095F9A37134A96BE7FBD2E3798F3DBE31C5866855C099B9126CB3F0732D8B94CE918w8B8L" TargetMode="External"/><Relationship Id="rId28" Type="http://schemas.openxmlformats.org/officeDocument/2006/relationships/hyperlink" Target="consultantplus://offline/ref=1853F2BC8A095F9A37134D98BB7FBD2E349EF4DCE41C5866855C099Bw9B1L" TargetMode="External"/><Relationship Id="rId36" Type="http://schemas.openxmlformats.org/officeDocument/2006/relationships/hyperlink" Target="consultantplus://offline/ref=1853F2BC8A095F9A37134A96BE7FBD2E3798F3DBE31C5866855C099B9126CB3F0732D8B94EEE1Cw8BDL" TargetMode="External"/><Relationship Id="rId49" Type="http://schemas.openxmlformats.org/officeDocument/2006/relationships/fontTable" Target="fontTable.xml"/><Relationship Id="rId10" Type="http://schemas.openxmlformats.org/officeDocument/2006/relationships/hyperlink" Target="consultantplus://offline/ref=A3A946AE367A17652630A46B48D8C47EB4F93273418B3F7C50010AE861543553F9A975C4373DAC7Cn5O7L" TargetMode="External"/><Relationship Id="rId19" Type="http://schemas.openxmlformats.org/officeDocument/2006/relationships/hyperlink" Target="consultantplus://offline/ref=A3A946AE367A17652630A3654DD8C47EB0F9317B40826276585806EAn6O6L" TargetMode="External"/><Relationship Id="rId31" Type="http://schemas.openxmlformats.org/officeDocument/2006/relationships/hyperlink" Target="consultantplus://offline/ref=1853F2BC8A095F9A37134A96BE7FBD2E309AF2D7E814056C8D05059996299428007BD4B84AEC1D8BwAB2L" TargetMode="External"/><Relationship Id="rId44" Type="http://schemas.openxmlformats.org/officeDocument/2006/relationships/hyperlink" Target="consultantplus://offline/ref=D9AFBD78CCBC9808911D2E5E1C4CB99D91023CA4F65E06BF0A8DC4E337755F0E984588D72D2551C1IFFBL" TargetMode="External"/><Relationship Id="rId4" Type="http://schemas.openxmlformats.org/officeDocument/2006/relationships/settings" Target="settings.xml"/><Relationship Id="rId9" Type="http://schemas.openxmlformats.org/officeDocument/2006/relationships/hyperlink" Target="consultantplus://offline/ref=A3A946AE367A17652630A46B48D8C47EB4F93273418B3F7C50010AE861543553F9A975C4373FAE77n5OAL" TargetMode="External"/><Relationship Id="rId14" Type="http://schemas.openxmlformats.org/officeDocument/2006/relationships/hyperlink" Target="consultantplus://offline/ref=A3A946AE367A17652630A46B48D8C47EB4F93273418B3F7C50010AE861543553F9A975C4373CA375n5O1L" TargetMode="External"/><Relationship Id="rId22" Type="http://schemas.openxmlformats.org/officeDocument/2006/relationships/hyperlink" Target="consultantplus://offline/ref=1853F2BC8A095F9A37134A96BE7FBD2E3798F3DBE31C5866855C099B9126CB3F0732D8B94BEE18w8B8L" TargetMode="External"/><Relationship Id="rId27" Type="http://schemas.openxmlformats.org/officeDocument/2006/relationships/hyperlink" Target="consultantplus://offline/ref=1853F2BC8A095F9A37134A96BE7FBD2E3798F3DBE31C5866855C099B9126CB3F0732D8B94EEB1Cw8BEL" TargetMode="External"/><Relationship Id="rId30" Type="http://schemas.openxmlformats.org/officeDocument/2006/relationships/hyperlink" Target="consultantplus://offline/ref=1853F2BC8A095F9A37134A96BE7FBD2E3798F3DBE31C5866855C099B9126CB3F0732D8B94EEB1Cw8BEL" TargetMode="External"/><Relationship Id="rId35" Type="http://schemas.openxmlformats.org/officeDocument/2006/relationships/hyperlink" Target="consultantplus://offline/ref=1853F2BC8A095F9A37134A96BE7FBD2E3798F3DBE31C5866855C099B9126CB3F0732D8B94EEB1Cw8BEL" TargetMode="External"/><Relationship Id="rId43" Type="http://schemas.openxmlformats.org/officeDocument/2006/relationships/hyperlink" Target="consultantplus://offline/ref=D9AFBD78CCBC9808911D2E5E1C4CB99D91023CA4F65E06BF0A8DC4E337755F0E984588D72D265CC3IFF0L" TargetMode="External"/><Relationship Id="rId48" Type="http://schemas.openxmlformats.org/officeDocument/2006/relationships/hyperlink" Target="consultantplus://offline/ref=D9AFBD78CCBC9808911D2950194CB99D95023FACF7575BB502D4C8E1I3F0L" TargetMode="External"/><Relationship Id="rId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2BD5B-C2CD-48ED-BA88-EFF6617E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CG</cp:lastModifiedBy>
  <cp:revision>9</cp:revision>
  <cp:lastPrinted>2016-05-18T08:02:00Z</cp:lastPrinted>
  <dcterms:created xsi:type="dcterms:W3CDTF">2016-05-17T07:59:00Z</dcterms:created>
  <dcterms:modified xsi:type="dcterms:W3CDTF">2016-10-31T07:15:00Z</dcterms:modified>
</cp:coreProperties>
</file>