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Spec="center" w:tblpY="-331"/>
        <w:tblW w:w="10031" w:type="dxa"/>
        <w:tblLayout w:type="fixed"/>
        <w:tblLook w:val="04A0" w:firstRow="1" w:lastRow="0" w:firstColumn="1" w:lastColumn="0" w:noHBand="0" w:noVBand="1"/>
      </w:tblPr>
      <w:tblGrid>
        <w:gridCol w:w="2943"/>
        <w:gridCol w:w="5529"/>
        <w:gridCol w:w="1559"/>
      </w:tblGrid>
      <w:tr w:rsidR="001D317D" w:rsidRPr="008404C5" w:rsidTr="0017326C">
        <w:tc>
          <w:tcPr>
            <w:tcW w:w="2943" w:type="dxa"/>
          </w:tcPr>
          <w:p w:rsidR="001D317D" w:rsidRPr="008404C5" w:rsidRDefault="001D317D" w:rsidP="0017326C">
            <w:pPr>
              <w:jc w:val="center"/>
              <w:rPr>
                <w:b/>
                <w:bCs/>
                <w:szCs w:val="28"/>
              </w:rPr>
            </w:pPr>
            <w:bookmarkStart w:id="0" w:name="_GoBack"/>
            <w:bookmarkEnd w:id="0"/>
            <w:r w:rsidRPr="00230D8E">
              <w:rPr>
                <w:b/>
                <w:noProof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208.5pt;height:97.05pt;visibility:visible">
                  <v:imagedata r:id="rId11" o:title="ФАСАД СтГАУ-27 апр 2015 " cropbottom="9362f"/>
                </v:shape>
              </w:pict>
            </w:r>
          </w:p>
        </w:tc>
        <w:tc>
          <w:tcPr>
            <w:tcW w:w="5529" w:type="dxa"/>
          </w:tcPr>
          <w:p w:rsidR="001D317D" w:rsidRPr="008404C5" w:rsidRDefault="001D317D" w:rsidP="0017326C">
            <w:pPr>
              <w:jc w:val="center"/>
              <w:rPr>
                <w:b/>
                <w:bCs/>
                <w:sz w:val="20"/>
                <w:szCs w:val="20"/>
              </w:rPr>
            </w:pPr>
            <w:r w:rsidRPr="008404C5">
              <w:rPr>
                <w:b/>
                <w:bCs/>
                <w:sz w:val="20"/>
                <w:szCs w:val="20"/>
              </w:rPr>
              <w:t>ФЕДЕРАЛЬНОЕ ГОСУДАРСТВЕННОЕ БЮДЖЕТНОЕ ОБРАЗОВАТЕЛЬНОЕ УЧРЕЖДЕНИЕ</w:t>
            </w:r>
          </w:p>
          <w:p w:rsidR="001D317D" w:rsidRPr="008404C5" w:rsidRDefault="001D317D" w:rsidP="0017326C">
            <w:pPr>
              <w:jc w:val="center"/>
              <w:rPr>
                <w:b/>
                <w:bCs/>
                <w:sz w:val="20"/>
                <w:szCs w:val="20"/>
              </w:rPr>
            </w:pPr>
            <w:r w:rsidRPr="008404C5">
              <w:rPr>
                <w:b/>
                <w:bCs/>
                <w:sz w:val="20"/>
                <w:szCs w:val="20"/>
              </w:rPr>
              <w:t xml:space="preserve"> ВЫСШЕГО ОБРАЗОВАНИЯ</w:t>
            </w:r>
          </w:p>
          <w:p w:rsidR="001D317D" w:rsidRPr="008404C5" w:rsidRDefault="001D317D" w:rsidP="0017326C">
            <w:pPr>
              <w:jc w:val="center"/>
              <w:rPr>
                <w:szCs w:val="28"/>
              </w:rPr>
            </w:pPr>
            <w:r w:rsidRPr="008404C5">
              <w:rPr>
                <w:b/>
                <w:bCs/>
                <w:szCs w:val="28"/>
              </w:rPr>
              <w:t>«СТАВРОПОЛЬСКИЙ ГОСУДАРСТВЕННЫЙ АГРАРНЫЙ УНИВЕРСИТЕТ»</w:t>
            </w:r>
          </w:p>
          <w:p w:rsidR="001D317D" w:rsidRPr="008404C5" w:rsidRDefault="001D317D" w:rsidP="0017326C">
            <w:pPr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1559" w:type="dxa"/>
          </w:tcPr>
          <w:p w:rsidR="001D317D" w:rsidRPr="008404C5" w:rsidRDefault="001D317D" w:rsidP="0017326C">
            <w:pPr>
              <w:jc w:val="center"/>
              <w:rPr>
                <w:b/>
                <w:bCs/>
                <w:szCs w:val="28"/>
              </w:rPr>
            </w:pPr>
            <w:r w:rsidRPr="008404C5">
              <w:rPr>
                <w:b/>
                <w:noProof/>
                <w:szCs w:val="28"/>
              </w:rPr>
              <w:pict>
                <v:shape id="_x0000_i1026" type="#_x0000_t75" style="width:1in;height:1in;visibility:visible">
                  <v:imagedata r:id="rId12" o:title="УЧЕТНО-ФИНАНСОВЫЙ"/>
                </v:shape>
              </w:pict>
            </w:r>
          </w:p>
        </w:tc>
      </w:tr>
    </w:tbl>
    <w:p w:rsidR="00ED7D0B" w:rsidRDefault="00ED7D0B" w:rsidP="00ED7D0B">
      <w:pPr>
        <w:spacing w:line="300" w:lineRule="auto"/>
        <w:ind w:left="284" w:right="284" w:firstLine="709"/>
        <w:jc w:val="both"/>
        <w:rPr>
          <w:sz w:val="28"/>
          <w:szCs w:val="28"/>
        </w:rPr>
      </w:pPr>
    </w:p>
    <w:p w:rsidR="00ED7D0B" w:rsidRDefault="00ED7D0B" w:rsidP="00ED7D0B">
      <w:pPr>
        <w:spacing w:line="300" w:lineRule="auto"/>
        <w:ind w:left="284" w:right="284" w:firstLine="709"/>
        <w:jc w:val="both"/>
        <w:rPr>
          <w:sz w:val="28"/>
          <w:szCs w:val="28"/>
        </w:rPr>
      </w:pPr>
    </w:p>
    <w:p w:rsidR="0001070F" w:rsidRDefault="0001070F" w:rsidP="00ED7D0B">
      <w:pPr>
        <w:spacing w:line="300" w:lineRule="auto"/>
        <w:ind w:left="284" w:right="284" w:firstLine="709"/>
        <w:jc w:val="both"/>
        <w:rPr>
          <w:sz w:val="28"/>
          <w:szCs w:val="28"/>
        </w:rPr>
      </w:pPr>
    </w:p>
    <w:p w:rsidR="0001070F" w:rsidRDefault="0001070F" w:rsidP="00ED7D0B">
      <w:pPr>
        <w:spacing w:line="300" w:lineRule="auto"/>
        <w:ind w:left="284" w:right="284" w:firstLine="709"/>
        <w:jc w:val="both"/>
        <w:rPr>
          <w:sz w:val="28"/>
          <w:szCs w:val="28"/>
        </w:rPr>
      </w:pPr>
    </w:p>
    <w:p w:rsidR="0001070F" w:rsidRDefault="0001070F" w:rsidP="00ED7D0B">
      <w:pPr>
        <w:spacing w:line="300" w:lineRule="auto"/>
        <w:ind w:left="284" w:right="284" w:firstLine="709"/>
        <w:jc w:val="both"/>
        <w:rPr>
          <w:sz w:val="28"/>
          <w:szCs w:val="28"/>
        </w:rPr>
      </w:pPr>
    </w:p>
    <w:p w:rsidR="0001070F" w:rsidRDefault="0001070F" w:rsidP="00ED7D0B">
      <w:pPr>
        <w:spacing w:line="300" w:lineRule="auto"/>
        <w:ind w:left="284" w:right="284" w:firstLine="709"/>
        <w:jc w:val="both"/>
        <w:rPr>
          <w:sz w:val="28"/>
          <w:szCs w:val="28"/>
        </w:rPr>
      </w:pPr>
    </w:p>
    <w:p w:rsidR="0001070F" w:rsidRDefault="0001070F" w:rsidP="00ED7D0B">
      <w:pPr>
        <w:spacing w:line="300" w:lineRule="auto"/>
        <w:ind w:left="284" w:right="284" w:firstLine="709"/>
        <w:jc w:val="both"/>
        <w:rPr>
          <w:sz w:val="28"/>
          <w:szCs w:val="28"/>
        </w:rPr>
      </w:pPr>
    </w:p>
    <w:p w:rsidR="0001070F" w:rsidRDefault="0001070F" w:rsidP="00ED7D0B">
      <w:pPr>
        <w:spacing w:line="300" w:lineRule="auto"/>
        <w:ind w:left="284" w:right="284" w:firstLine="709"/>
        <w:jc w:val="both"/>
        <w:rPr>
          <w:sz w:val="28"/>
          <w:szCs w:val="28"/>
        </w:rPr>
      </w:pPr>
    </w:p>
    <w:p w:rsidR="0001070F" w:rsidRPr="00EC2FB9" w:rsidRDefault="0001070F" w:rsidP="001D317D">
      <w:pPr>
        <w:spacing w:line="300" w:lineRule="auto"/>
        <w:ind w:right="284"/>
        <w:jc w:val="both"/>
        <w:rPr>
          <w:sz w:val="28"/>
          <w:szCs w:val="28"/>
        </w:rPr>
      </w:pPr>
    </w:p>
    <w:p w:rsidR="00ED7D0B" w:rsidRDefault="00ED7D0B" w:rsidP="00ED7D0B">
      <w:pPr>
        <w:ind w:right="56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</w:t>
      </w:r>
    </w:p>
    <w:p w:rsidR="00ED7D0B" w:rsidRDefault="00ED7D0B" w:rsidP="00ED7D0B">
      <w:pPr>
        <w:ind w:right="567"/>
        <w:rPr>
          <w:sz w:val="28"/>
          <w:szCs w:val="28"/>
        </w:rPr>
      </w:pPr>
    </w:p>
    <w:p w:rsidR="0001070F" w:rsidRPr="009F6872" w:rsidRDefault="0001070F" w:rsidP="0001070F">
      <w:pPr>
        <w:ind w:right="567"/>
        <w:jc w:val="center"/>
        <w:rPr>
          <w:b/>
          <w:sz w:val="36"/>
          <w:szCs w:val="36"/>
        </w:rPr>
      </w:pPr>
      <w:r w:rsidRPr="009F6872">
        <w:rPr>
          <w:b/>
          <w:sz w:val="36"/>
          <w:szCs w:val="36"/>
        </w:rPr>
        <w:t xml:space="preserve">МЕТОДИЧЕСКИЕ РЕКОМЕНДАЦИИ </w:t>
      </w:r>
    </w:p>
    <w:p w:rsidR="0001070F" w:rsidRPr="009F6872" w:rsidRDefault="0001070F" w:rsidP="0001070F">
      <w:pPr>
        <w:ind w:right="567"/>
        <w:jc w:val="center"/>
        <w:rPr>
          <w:b/>
          <w:sz w:val="36"/>
          <w:szCs w:val="36"/>
        </w:rPr>
      </w:pPr>
    </w:p>
    <w:p w:rsidR="0001070F" w:rsidRDefault="0001070F" w:rsidP="0001070F">
      <w:pPr>
        <w:ind w:right="567"/>
        <w:jc w:val="center"/>
        <w:rPr>
          <w:b/>
          <w:bCs/>
          <w:sz w:val="36"/>
          <w:szCs w:val="36"/>
        </w:rPr>
      </w:pPr>
      <w:r w:rsidRPr="009F6872">
        <w:rPr>
          <w:b/>
          <w:sz w:val="36"/>
          <w:szCs w:val="36"/>
        </w:rPr>
        <w:t>ПО</w:t>
      </w:r>
      <w:r>
        <w:rPr>
          <w:b/>
          <w:sz w:val="36"/>
          <w:szCs w:val="36"/>
        </w:rPr>
        <w:t xml:space="preserve"> ПРОХОЖДЕНИЮ </w:t>
      </w:r>
      <w:r>
        <w:rPr>
          <w:b/>
          <w:bCs/>
          <w:sz w:val="36"/>
          <w:szCs w:val="36"/>
        </w:rPr>
        <w:t>ПРОИЗВОДСТВЕННОЙ</w:t>
      </w:r>
      <w:r w:rsidRPr="009F6872">
        <w:rPr>
          <w:b/>
          <w:bCs/>
          <w:sz w:val="36"/>
          <w:szCs w:val="36"/>
        </w:rPr>
        <w:t xml:space="preserve"> ПРАКТИК</w:t>
      </w:r>
      <w:r w:rsidR="00341B06">
        <w:rPr>
          <w:b/>
          <w:bCs/>
          <w:sz w:val="36"/>
          <w:szCs w:val="36"/>
        </w:rPr>
        <w:t>И</w:t>
      </w:r>
    </w:p>
    <w:p w:rsidR="0001070F" w:rsidRDefault="0001070F" w:rsidP="0001070F">
      <w:pPr>
        <w:ind w:right="567"/>
        <w:jc w:val="center"/>
        <w:rPr>
          <w:b/>
          <w:bCs/>
          <w:sz w:val="36"/>
          <w:szCs w:val="36"/>
        </w:rPr>
      </w:pPr>
    </w:p>
    <w:p w:rsidR="0001070F" w:rsidRDefault="0001070F" w:rsidP="0001070F">
      <w:pPr>
        <w:ind w:right="567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по направлению подготовки «Экономика»</w:t>
      </w:r>
    </w:p>
    <w:p w:rsidR="0001070F" w:rsidRPr="009F6872" w:rsidRDefault="0001070F" w:rsidP="0001070F">
      <w:pPr>
        <w:ind w:right="567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профиль «Финансы и кредит»</w:t>
      </w:r>
    </w:p>
    <w:p w:rsidR="0001070F" w:rsidRPr="00EC2FB9" w:rsidRDefault="0001070F" w:rsidP="0001070F">
      <w:pPr>
        <w:ind w:left="284" w:right="284"/>
        <w:jc w:val="center"/>
        <w:rPr>
          <w:b/>
          <w:sz w:val="28"/>
          <w:szCs w:val="28"/>
        </w:rPr>
      </w:pPr>
    </w:p>
    <w:p w:rsidR="0001070F" w:rsidRPr="00EC2FB9" w:rsidRDefault="0001070F" w:rsidP="0001070F">
      <w:pPr>
        <w:ind w:left="284" w:right="284"/>
        <w:jc w:val="center"/>
        <w:rPr>
          <w:i/>
          <w:iCs/>
          <w:sz w:val="28"/>
          <w:szCs w:val="28"/>
        </w:rPr>
      </w:pPr>
    </w:p>
    <w:p w:rsidR="0001070F" w:rsidRDefault="0001070F" w:rsidP="0001070F">
      <w:pPr>
        <w:ind w:left="284" w:right="284"/>
        <w:jc w:val="center"/>
        <w:rPr>
          <w:b/>
          <w:sz w:val="28"/>
          <w:szCs w:val="28"/>
        </w:rPr>
      </w:pPr>
    </w:p>
    <w:p w:rsidR="0001070F" w:rsidRDefault="0001070F" w:rsidP="0001070F">
      <w:pPr>
        <w:ind w:left="284" w:right="284"/>
        <w:jc w:val="center"/>
        <w:rPr>
          <w:b/>
          <w:sz w:val="28"/>
          <w:szCs w:val="28"/>
        </w:rPr>
      </w:pPr>
    </w:p>
    <w:p w:rsidR="0001070F" w:rsidRDefault="0001070F" w:rsidP="0001070F">
      <w:pPr>
        <w:ind w:left="284" w:right="284"/>
        <w:jc w:val="center"/>
        <w:rPr>
          <w:b/>
          <w:sz w:val="28"/>
          <w:szCs w:val="28"/>
        </w:rPr>
      </w:pPr>
    </w:p>
    <w:p w:rsidR="0001070F" w:rsidRDefault="0001070F" w:rsidP="0001070F">
      <w:pPr>
        <w:ind w:left="284" w:right="284"/>
        <w:jc w:val="center"/>
        <w:rPr>
          <w:b/>
          <w:sz w:val="28"/>
          <w:szCs w:val="28"/>
        </w:rPr>
      </w:pPr>
    </w:p>
    <w:p w:rsidR="0001070F" w:rsidRDefault="0001070F" w:rsidP="0001070F">
      <w:pPr>
        <w:ind w:left="284" w:right="284"/>
        <w:jc w:val="center"/>
        <w:rPr>
          <w:b/>
          <w:sz w:val="28"/>
          <w:szCs w:val="28"/>
        </w:rPr>
      </w:pPr>
    </w:p>
    <w:p w:rsidR="0001070F" w:rsidRDefault="0001070F" w:rsidP="0001070F">
      <w:pPr>
        <w:ind w:left="284" w:right="284"/>
        <w:jc w:val="center"/>
        <w:rPr>
          <w:b/>
          <w:sz w:val="28"/>
          <w:szCs w:val="28"/>
        </w:rPr>
      </w:pPr>
    </w:p>
    <w:p w:rsidR="0001070F" w:rsidRDefault="0001070F" w:rsidP="0001070F">
      <w:pPr>
        <w:ind w:left="284" w:right="284"/>
        <w:jc w:val="center"/>
        <w:rPr>
          <w:b/>
          <w:sz w:val="28"/>
          <w:szCs w:val="28"/>
        </w:rPr>
      </w:pPr>
    </w:p>
    <w:p w:rsidR="0001070F" w:rsidRDefault="0001070F" w:rsidP="0001070F">
      <w:pPr>
        <w:ind w:left="284" w:right="284"/>
        <w:jc w:val="center"/>
        <w:rPr>
          <w:b/>
          <w:sz w:val="28"/>
          <w:szCs w:val="28"/>
        </w:rPr>
      </w:pPr>
    </w:p>
    <w:p w:rsidR="0001070F" w:rsidRDefault="0001070F" w:rsidP="0001070F">
      <w:pPr>
        <w:ind w:left="284" w:right="284"/>
        <w:jc w:val="center"/>
        <w:rPr>
          <w:b/>
          <w:sz w:val="28"/>
          <w:szCs w:val="28"/>
        </w:rPr>
      </w:pPr>
    </w:p>
    <w:p w:rsidR="001D317D" w:rsidRDefault="001D317D" w:rsidP="0001070F">
      <w:pPr>
        <w:ind w:left="284" w:right="284"/>
        <w:jc w:val="center"/>
        <w:rPr>
          <w:b/>
          <w:sz w:val="28"/>
          <w:szCs w:val="28"/>
        </w:rPr>
      </w:pPr>
    </w:p>
    <w:p w:rsidR="001D317D" w:rsidRDefault="001D317D" w:rsidP="0001070F">
      <w:pPr>
        <w:ind w:left="284" w:right="284"/>
        <w:jc w:val="center"/>
        <w:rPr>
          <w:b/>
          <w:sz w:val="28"/>
          <w:szCs w:val="28"/>
        </w:rPr>
      </w:pPr>
    </w:p>
    <w:p w:rsidR="001D317D" w:rsidRDefault="001D317D" w:rsidP="0001070F">
      <w:pPr>
        <w:ind w:left="284" w:right="284"/>
        <w:jc w:val="center"/>
        <w:rPr>
          <w:b/>
          <w:sz w:val="28"/>
          <w:szCs w:val="28"/>
        </w:rPr>
      </w:pPr>
    </w:p>
    <w:p w:rsidR="0001070F" w:rsidRDefault="0001070F" w:rsidP="0001070F">
      <w:pPr>
        <w:ind w:left="284" w:right="284"/>
        <w:jc w:val="center"/>
        <w:rPr>
          <w:b/>
          <w:sz w:val="28"/>
          <w:szCs w:val="28"/>
        </w:rPr>
      </w:pPr>
    </w:p>
    <w:p w:rsidR="0001070F" w:rsidRDefault="0001070F" w:rsidP="0001070F">
      <w:pPr>
        <w:ind w:left="284" w:right="284"/>
        <w:jc w:val="center"/>
        <w:rPr>
          <w:b/>
          <w:sz w:val="28"/>
          <w:szCs w:val="28"/>
        </w:rPr>
      </w:pPr>
    </w:p>
    <w:p w:rsidR="0001070F" w:rsidRDefault="0001070F" w:rsidP="0001070F">
      <w:pPr>
        <w:ind w:left="284" w:right="284"/>
        <w:jc w:val="center"/>
        <w:rPr>
          <w:b/>
          <w:sz w:val="28"/>
          <w:szCs w:val="28"/>
        </w:rPr>
      </w:pPr>
    </w:p>
    <w:p w:rsidR="0001070F" w:rsidRDefault="0001070F" w:rsidP="0001070F">
      <w:pPr>
        <w:ind w:left="284" w:right="284"/>
        <w:jc w:val="center"/>
        <w:rPr>
          <w:b/>
          <w:sz w:val="28"/>
          <w:szCs w:val="28"/>
        </w:rPr>
      </w:pPr>
      <w:r w:rsidRPr="00EC2FB9">
        <w:rPr>
          <w:b/>
          <w:sz w:val="28"/>
          <w:szCs w:val="28"/>
        </w:rPr>
        <w:t>Ставрополь, 20</w:t>
      </w:r>
      <w:r>
        <w:rPr>
          <w:b/>
          <w:sz w:val="28"/>
          <w:szCs w:val="28"/>
        </w:rPr>
        <w:t>16</w:t>
      </w:r>
    </w:p>
    <w:p w:rsidR="0001070F" w:rsidRPr="00535196" w:rsidRDefault="0001070F" w:rsidP="0001070F">
      <w:pPr>
        <w:rPr>
          <w:b/>
          <w:sz w:val="28"/>
          <w:szCs w:val="28"/>
        </w:rPr>
      </w:pPr>
      <w:r w:rsidRPr="00535196">
        <w:rPr>
          <w:b/>
          <w:sz w:val="28"/>
          <w:szCs w:val="28"/>
        </w:rPr>
        <w:lastRenderedPageBreak/>
        <w:t>УДК</w:t>
      </w:r>
      <w:r w:rsidR="0088450F">
        <w:rPr>
          <w:b/>
          <w:sz w:val="28"/>
          <w:szCs w:val="28"/>
        </w:rPr>
        <w:t xml:space="preserve"> </w:t>
      </w:r>
      <w:r w:rsidR="004B556C">
        <w:rPr>
          <w:b/>
          <w:sz w:val="28"/>
          <w:szCs w:val="28"/>
        </w:rPr>
        <w:t>378.147.88(076)</w:t>
      </w:r>
    </w:p>
    <w:p w:rsidR="0001070F" w:rsidRDefault="0001070F" w:rsidP="0001070F">
      <w:pPr>
        <w:rPr>
          <w:b/>
          <w:sz w:val="28"/>
          <w:szCs w:val="28"/>
        </w:rPr>
      </w:pPr>
      <w:r w:rsidRPr="00535196">
        <w:rPr>
          <w:b/>
          <w:sz w:val="28"/>
          <w:szCs w:val="28"/>
        </w:rPr>
        <w:t>ББК</w:t>
      </w:r>
      <w:r w:rsidR="004B556C">
        <w:rPr>
          <w:b/>
          <w:sz w:val="28"/>
          <w:szCs w:val="28"/>
        </w:rPr>
        <w:t xml:space="preserve"> 74.58я73</w:t>
      </w:r>
    </w:p>
    <w:p w:rsidR="004B556C" w:rsidRPr="00535196" w:rsidRDefault="004B556C" w:rsidP="0001070F">
      <w:pPr>
        <w:rPr>
          <w:b/>
          <w:sz w:val="28"/>
          <w:szCs w:val="28"/>
        </w:rPr>
      </w:pPr>
      <w:r>
        <w:rPr>
          <w:b/>
          <w:sz w:val="28"/>
          <w:szCs w:val="28"/>
        </w:rPr>
        <w:t>М 545</w:t>
      </w:r>
    </w:p>
    <w:p w:rsidR="0001070F" w:rsidRDefault="0001070F" w:rsidP="0001070F">
      <w:pPr>
        <w:spacing w:line="360" w:lineRule="auto"/>
        <w:ind w:firstLine="567"/>
        <w:jc w:val="both"/>
        <w:rPr>
          <w:b/>
          <w:i/>
          <w:sz w:val="32"/>
          <w:szCs w:val="32"/>
        </w:rPr>
      </w:pPr>
    </w:p>
    <w:p w:rsidR="0001070F" w:rsidRDefault="0001070F" w:rsidP="0001070F">
      <w:pPr>
        <w:spacing w:line="360" w:lineRule="auto"/>
        <w:ind w:firstLine="567"/>
        <w:jc w:val="both"/>
        <w:rPr>
          <w:b/>
          <w:i/>
          <w:sz w:val="32"/>
          <w:szCs w:val="32"/>
        </w:rPr>
      </w:pPr>
    </w:p>
    <w:tbl>
      <w:tblPr>
        <w:tblW w:w="9464" w:type="dxa"/>
        <w:tblLook w:val="04A0" w:firstRow="1" w:lastRow="0" w:firstColumn="1" w:lastColumn="0" w:noHBand="0" w:noVBand="1"/>
      </w:tblPr>
      <w:tblGrid>
        <w:gridCol w:w="3085"/>
        <w:gridCol w:w="6379"/>
      </w:tblGrid>
      <w:tr w:rsidR="0001070F" w:rsidRPr="00A83CCE" w:rsidTr="00E802E0">
        <w:tc>
          <w:tcPr>
            <w:tcW w:w="3085" w:type="dxa"/>
          </w:tcPr>
          <w:p w:rsidR="0001070F" w:rsidRPr="00A83CCE" w:rsidRDefault="0001070F" w:rsidP="00E802E0">
            <w:pPr>
              <w:jc w:val="both"/>
              <w:rPr>
                <w:b/>
                <w:i/>
                <w:sz w:val="26"/>
                <w:szCs w:val="26"/>
              </w:rPr>
            </w:pPr>
            <w:r w:rsidRPr="00A83CCE">
              <w:rPr>
                <w:b/>
                <w:sz w:val="26"/>
                <w:szCs w:val="26"/>
              </w:rPr>
              <w:t>Авторский коллектив:</w:t>
            </w:r>
          </w:p>
        </w:tc>
        <w:tc>
          <w:tcPr>
            <w:tcW w:w="6379" w:type="dxa"/>
          </w:tcPr>
          <w:p w:rsidR="0001070F" w:rsidRPr="00A83CCE" w:rsidRDefault="0001070F" w:rsidP="00E802E0">
            <w:pPr>
              <w:jc w:val="both"/>
              <w:rPr>
                <w:sz w:val="26"/>
                <w:szCs w:val="26"/>
              </w:rPr>
            </w:pPr>
            <w:proofErr w:type="gramStart"/>
            <w:r w:rsidRPr="00A83CCE">
              <w:rPr>
                <w:sz w:val="26"/>
                <w:szCs w:val="26"/>
              </w:rPr>
              <w:t xml:space="preserve">д.э.н., профессор </w:t>
            </w:r>
            <w:r w:rsidRPr="00A83CCE">
              <w:rPr>
                <w:i/>
                <w:sz w:val="26"/>
                <w:szCs w:val="26"/>
              </w:rPr>
              <w:t>Е.И. Костюкова</w:t>
            </w:r>
            <w:r w:rsidRPr="00A83CCE">
              <w:rPr>
                <w:sz w:val="26"/>
                <w:szCs w:val="26"/>
              </w:rPr>
              <w:t xml:space="preserve">, к.э.н., доцент               </w:t>
            </w:r>
            <w:r w:rsidRPr="00A83CCE">
              <w:rPr>
                <w:i/>
                <w:sz w:val="26"/>
                <w:szCs w:val="26"/>
              </w:rPr>
              <w:t>И.И. Глотова</w:t>
            </w:r>
            <w:r w:rsidRPr="00A83CCE">
              <w:rPr>
                <w:sz w:val="26"/>
                <w:szCs w:val="26"/>
              </w:rPr>
              <w:t xml:space="preserve">,  к.э.н., доцент </w:t>
            </w:r>
            <w:r w:rsidRPr="00A83CCE">
              <w:rPr>
                <w:i/>
                <w:sz w:val="26"/>
                <w:szCs w:val="26"/>
              </w:rPr>
              <w:t>Е.П. Томилина</w:t>
            </w:r>
            <w:r w:rsidRPr="00A83CCE">
              <w:rPr>
                <w:sz w:val="26"/>
                <w:szCs w:val="26"/>
              </w:rPr>
              <w:t xml:space="preserve">, д.э.н., профессор </w:t>
            </w:r>
            <w:r w:rsidRPr="00A83CCE">
              <w:rPr>
                <w:i/>
                <w:sz w:val="26"/>
                <w:szCs w:val="26"/>
              </w:rPr>
              <w:t>Ю.М. Склярова</w:t>
            </w:r>
            <w:r w:rsidRPr="00A83CCE">
              <w:rPr>
                <w:sz w:val="26"/>
                <w:szCs w:val="26"/>
              </w:rPr>
              <w:t xml:space="preserve">, д.э.н., профессор                   </w:t>
            </w:r>
            <w:r w:rsidRPr="00A83CCE">
              <w:rPr>
                <w:i/>
                <w:sz w:val="26"/>
                <w:szCs w:val="26"/>
              </w:rPr>
              <w:t>А.Н. Герасимов</w:t>
            </w:r>
            <w:r w:rsidRPr="00A83CCE">
              <w:rPr>
                <w:sz w:val="26"/>
                <w:szCs w:val="26"/>
              </w:rPr>
              <w:t xml:space="preserve">, к.э.н., доцент </w:t>
            </w:r>
            <w:r w:rsidRPr="00A83CCE">
              <w:rPr>
                <w:i/>
                <w:sz w:val="26"/>
                <w:szCs w:val="26"/>
              </w:rPr>
              <w:t>Л.А. Латышева</w:t>
            </w:r>
            <w:r w:rsidRPr="00A83CCE">
              <w:rPr>
                <w:sz w:val="26"/>
                <w:szCs w:val="26"/>
              </w:rPr>
              <w:t xml:space="preserve">, к.э.н., доцент </w:t>
            </w:r>
            <w:r w:rsidRPr="00A83CCE">
              <w:rPr>
                <w:i/>
                <w:sz w:val="26"/>
                <w:szCs w:val="26"/>
              </w:rPr>
              <w:t>Е.А. Остапенко</w:t>
            </w:r>
            <w:r w:rsidRPr="00A83CCE">
              <w:rPr>
                <w:sz w:val="26"/>
                <w:szCs w:val="26"/>
              </w:rPr>
              <w:t xml:space="preserve">, к.э.н., доцент </w:t>
            </w:r>
            <w:r w:rsidRPr="00A83CCE">
              <w:rPr>
                <w:i/>
                <w:sz w:val="26"/>
                <w:szCs w:val="26"/>
              </w:rPr>
              <w:t>Е.И. Капустина</w:t>
            </w:r>
            <w:proofErr w:type="gramEnd"/>
          </w:p>
        </w:tc>
      </w:tr>
    </w:tbl>
    <w:p w:rsidR="0001070F" w:rsidRDefault="0001070F" w:rsidP="0001070F">
      <w:pPr>
        <w:ind w:firstLine="567"/>
        <w:jc w:val="both"/>
        <w:rPr>
          <w:b/>
          <w:i/>
          <w:sz w:val="32"/>
          <w:szCs w:val="32"/>
        </w:rPr>
      </w:pPr>
    </w:p>
    <w:p w:rsidR="0001070F" w:rsidRDefault="0001070F" w:rsidP="0001070F">
      <w:pPr>
        <w:spacing w:line="360" w:lineRule="auto"/>
        <w:rPr>
          <w:b/>
          <w:sz w:val="28"/>
          <w:szCs w:val="28"/>
        </w:rPr>
      </w:pPr>
    </w:p>
    <w:p w:rsidR="0001070F" w:rsidRDefault="0001070F" w:rsidP="0001070F">
      <w:pPr>
        <w:spacing w:line="360" w:lineRule="auto"/>
        <w:rPr>
          <w:b/>
          <w:sz w:val="28"/>
          <w:szCs w:val="28"/>
        </w:rPr>
      </w:pPr>
    </w:p>
    <w:p w:rsidR="0001070F" w:rsidRDefault="0001070F" w:rsidP="0001070F">
      <w:pPr>
        <w:spacing w:line="360" w:lineRule="auto"/>
        <w:rPr>
          <w:b/>
          <w:sz w:val="28"/>
          <w:szCs w:val="28"/>
        </w:rPr>
      </w:pPr>
    </w:p>
    <w:tbl>
      <w:tblPr>
        <w:tblW w:w="9322" w:type="dxa"/>
        <w:tblLook w:val="04A0" w:firstRow="1" w:lastRow="0" w:firstColumn="1" w:lastColumn="0" w:noHBand="0" w:noVBand="1"/>
      </w:tblPr>
      <w:tblGrid>
        <w:gridCol w:w="1242"/>
        <w:gridCol w:w="8080"/>
      </w:tblGrid>
      <w:tr w:rsidR="0001070F" w:rsidRPr="00A83CCE" w:rsidTr="00E802E0">
        <w:tc>
          <w:tcPr>
            <w:tcW w:w="1242" w:type="dxa"/>
          </w:tcPr>
          <w:p w:rsidR="0001070F" w:rsidRPr="00A83CCE" w:rsidRDefault="004B556C" w:rsidP="00E802E0">
            <w:pPr>
              <w:spacing w:line="36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М 545</w:t>
            </w:r>
          </w:p>
        </w:tc>
        <w:tc>
          <w:tcPr>
            <w:tcW w:w="8080" w:type="dxa"/>
          </w:tcPr>
          <w:p w:rsidR="0001070F" w:rsidRPr="00A83CCE" w:rsidRDefault="0001070F" w:rsidP="00E802E0">
            <w:pPr>
              <w:jc w:val="both"/>
              <w:rPr>
                <w:b/>
                <w:bCs/>
                <w:sz w:val="26"/>
                <w:szCs w:val="26"/>
              </w:rPr>
            </w:pPr>
            <w:proofErr w:type="gramStart"/>
            <w:r w:rsidRPr="00A83CCE">
              <w:rPr>
                <w:b/>
                <w:sz w:val="26"/>
                <w:szCs w:val="26"/>
              </w:rPr>
              <w:t xml:space="preserve">Методические рекомендации </w:t>
            </w:r>
            <w:r w:rsidRPr="00A83CCE">
              <w:rPr>
                <w:sz w:val="26"/>
                <w:szCs w:val="26"/>
              </w:rPr>
              <w:t xml:space="preserve">по </w:t>
            </w:r>
            <w:r w:rsidR="00DC0325">
              <w:rPr>
                <w:sz w:val="26"/>
                <w:szCs w:val="26"/>
              </w:rPr>
              <w:t xml:space="preserve">прохождению </w:t>
            </w:r>
            <w:r>
              <w:rPr>
                <w:bCs/>
                <w:sz w:val="26"/>
                <w:szCs w:val="26"/>
              </w:rPr>
              <w:t xml:space="preserve">производственной </w:t>
            </w:r>
            <w:r w:rsidRPr="00A83CCE">
              <w:rPr>
                <w:bCs/>
                <w:sz w:val="26"/>
                <w:szCs w:val="26"/>
              </w:rPr>
              <w:t>практик</w:t>
            </w:r>
            <w:r w:rsidR="00341B06">
              <w:rPr>
                <w:bCs/>
                <w:sz w:val="26"/>
                <w:szCs w:val="26"/>
              </w:rPr>
              <w:t>и</w:t>
            </w:r>
            <w:r w:rsidRPr="00A83CCE">
              <w:rPr>
                <w:b/>
                <w:bCs/>
                <w:sz w:val="26"/>
                <w:szCs w:val="26"/>
              </w:rPr>
              <w:t xml:space="preserve"> </w:t>
            </w:r>
            <w:r w:rsidRPr="00A83CCE">
              <w:rPr>
                <w:bCs/>
                <w:sz w:val="26"/>
                <w:szCs w:val="26"/>
              </w:rPr>
              <w:t>по направлению подготовки «Экономика»  профиль «Финансы и кредит»</w:t>
            </w:r>
            <w:r w:rsidR="00341B06">
              <w:rPr>
                <w:bCs/>
                <w:sz w:val="26"/>
                <w:szCs w:val="26"/>
              </w:rPr>
              <w:t xml:space="preserve"> (</w:t>
            </w:r>
            <w:r w:rsidR="00341B06" w:rsidRPr="00AF7C71">
              <w:rPr>
                <w:rFonts w:eastAsia="Calibri"/>
              </w:rPr>
              <w:t xml:space="preserve">для </w:t>
            </w:r>
            <w:r w:rsidR="00341B06">
              <w:rPr>
                <w:rFonts w:eastAsia="Calibri"/>
              </w:rPr>
              <w:t>обучающихся очной, заочной, очно-заочной форм обучения</w:t>
            </w:r>
            <w:r w:rsidR="00341B06">
              <w:rPr>
                <w:bCs/>
                <w:sz w:val="26"/>
                <w:szCs w:val="26"/>
              </w:rPr>
              <w:t>)</w:t>
            </w:r>
            <w:r w:rsidRPr="00A83CCE">
              <w:rPr>
                <w:bCs/>
                <w:sz w:val="26"/>
                <w:szCs w:val="26"/>
              </w:rPr>
              <w:t>/ по ред. д.э.н., профессора Е.И. Костюковой.</w:t>
            </w:r>
            <w:proofErr w:type="gramEnd"/>
            <w:r w:rsidRPr="00A83CCE">
              <w:rPr>
                <w:bCs/>
                <w:sz w:val="26"/>
                <w:szCs w:val="26"/>
              </w:rPr>
              <w:t xml:space="preserve"> - Ставрополь</w:t>
            </w:r>
            <w:proofErr w:type="gramStart"/>
            <w:r w:rsidRPr="00A83CCE">
              <w:rPr>
                <w:bCs/>
                <w:sz w:val="26"/>
                <w:szCs w:val="26"/>
              </w:rPr>
              <w:t xml:space="preserve"> </w:t>
            </w:r>
            <w:r w:rsidRPr="006F6D35">
              <w:rPr>
                <w:bCs/>
                <w:sz w:val="26"/>
                <w:szCs w:val="26"/>
              </w:rPr>
              <w:t>:</w:t>
            </w:r>
            <w:proofErr w:type="gramEnd"/>
            <w:r w:rsidRPr="006F6D35">
              <w:rPr>
                <w:bCs/>
                <w:sz w:val="26"/>
                <w:szCs w:val="26"/>
              </w:rPr>
              <w:t xml:space="preserve"> ….., 2016. - ..с.</w:t>
            </w:r>
          </w:p>
          <w:p w:rsidR="0001070F" w:rsidRPr="00A83CCE" w:rsidRDefault="0001070F" w:rsidP="00E802E0">
            <w:pPr>
              <w:spacing w:line="360" w:lineRule="auto"/>
              <w:rPr>
                <w:b/>
                <w:sz w:val="26"/>
                <w:szCs w:val="26"/>
              </w:rPr>
            </w:pPr>
          </w:p>
        </w:tc>
      </w:tr>
    </w:tbl>
    <w:p w:rsidR="0001070F" w:rsidRPr="009F6872" w:rsidRDefault="0001070F" w:rsidP="0001070F">
      <w:pPr>
        <w:spacing w:line="360" w:lineRule="auto"/>
        <w:rPr>
          <w:b/>
          <w:sz w:val="28"/>
          <w:szCs w:val="28"/>
        </w:rPr>
      </w:pPr>
    </w:p>
    <w:p w:rsidR="0001070F" w:rsidRPr="00AF7C71" w:rsidRDefault="0001070F" w:rsidP="0001070F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>
        <w:rPr>
          <w:rFonts w:eastAsia="Calibri"/>
        </w:rPr>
        <w:t>Методические рекомендации о</w:t>
      </w:r>
      <w:r w:rsidRPr="00AF7C71">
        <w:rPr>
          <w:rFonts w:eastAsia="Calibri"/>
        </w:rPr>
        <w:t xml:space="preserve">пределяют цели и задачи </w:t>
      </w:r>
      <w:r w:rsidRPr="0001070F">
        <w:rPr>
          <w:rFonts w:eastAsia="Calibri"/>
        </w:rPr>
        <w:t>производственной</w:t>
      </w:r>
      <w:r w:rsidRPr="00AF7C71">
        <w:rPr>
          <w:rFonts w:eastAsia="Calibri"/>
        </w:rPr>
        <w:t xml:space="preserve"> практики, обяза</w:t>
      </w:r>
      <w:r>
        <w:rPr>
          <w:rFonts w:eastAsia="Calibri"/>
        </w:rPr>
        <w:t>нности обучающихся</w:t>
      </w:r>
      <w:r w:rsidRPr="00AF7C71">
        <w:rPr>
          <w:rFonts w:eastAsia="Calibri"/>
        </w:rPr>
        <w:t xml:space="preserve"> и руководителей практики; состав и содержание отчёта по </w:t>
      </w:r>
      <w:r w:rsidRPr="0001070F">
        <w:rPr>
          <w:rFonts w:eastAsia="Calibri"/>
        </w:rPr>
        <w:t>производственной</w:t>
      </w:r>
      <w:r w:rsidRPr="00AF7C71">
        <w:rPr>
          <w:rFonts w:eastAsia="Calibri"/>
        </w:rPr>
        <w:t xml:space="preserve"> практике, а также способствуют ориентации </w:t>
      </w:r>
      <w:r>
        <w:rPr>
          <w:rFonts w:eastAsia="Calibri"/>
        </w:rPr>
        <w:t>обучающихся</w:t>
      </w:r>
      <w:r w:rsidRPr="00AF7C71">
        <w:rPr>
          <w:rFonts w:eastAsia="Calibri"/>
        </w:rPr>
        <w:t xml:space="preserve"> </w:t>
      </w:r>
      <w:r>
        <w:rPr>
          <w:rFonts w:eastAsia="Calibri"/>
        </w:rPr>
        <w:t>при выполнении</w:t>
      </w:r>
      <w:r w:rsidRPr="00AF7C71">
        <w:rPr>
          <w:rFonts w:eastAsia="Calibri"/>
        </w:rPr>
        <w:t xml:space="preserve"> </w:t>
      </w:r>
      <w:r>
        <w:rPr>
          <w:rFonts w:eastAsia="Calibri"/>
        </w:rPr>
        <w:t>выпускной квалификационной</w:t>
      </w:r>
      <w:r w:rsidRPr="00AF7C71">
        <w:rPr>
          <w:rFonts w:eastAsia="Calibri"/>
        </w:rPr>
        <w:t xml:space="preserve"> работы.</w:t>
      </w:r>
    </w:p>
    <w:p w:rsidR="0001070F" w:rsidRPr="00AF7C71" w:rsidRDefault="0001070F" w:rsidP="0001070F">
      <w:pPr>
        <w:autoSpaceDE w:val="0"/>
        <w:autoSpaceDN w:val="0"/>
        <w:adjustRightInd w:val="0"/>
        <w:ind w:firstLine="709"/>
        <w:jc w:val="both"/>
        <w:rPr>
          <w:b/>
          <w:i/>
        </w:rPr>
      </w:pPr>
      <w:r>
        <w:rPr>
          <w:rFonts w:eastAsia="Calibri"/>
        </w:rPr>
        <w:t>Методические рекомендации п</w:t>
      </w:r>
      <w:r w:rsidRPr="00AF7C71">
        <w:rPr>
          <w:rFonts w:eastAsia="Calibri"/>
        </w:rPr>
        <w:t xml:space="preserve">редназначены для </w:t>
      </w:r>
      <w:r>
        <w:rPr>
          <w:rFonts w:eastAsia="Calibri"/>
        </w:rPr>
        <w:t xml:space="preserve">обучающихся  по </w:t>
      </w:r>
      <w:r w:rsidRPr="00AF7C71">
        <w:rPr>
          <w:rFonts w:eastAsia="Calibri"/>
        </w:rPr>
        <w:t>направлени</w:t>
      </w:r>
      <w:r>
        <w:rPr>
          <w:rFonts w:eastAsia="Calibri"/>
        </w:rPr>
        <w:t>ю</w:t>
      </w:r>
      <w:r w:rsidRPr="00AF7C71">
        <w:rPr>
          <w:rFonts w:eastAsia="Calibri"/>
        </w:rPr>
        <w:t xml:space="preserve"> </w:t>
      </w:r>
      <w:r>
        <w:rPr>
          <w:rFonts w:eastAsia="Calibri"/>
        </w:rPr>
        <w:t>38.03.01</w:t>
      </w:r>
      <w:r w:rsidRPr="00AF7C71">
        <w:rPr>
          <w:rFonts w:eastAsia="Calibri"/>
        </w:rPr>
        <w:t xml:space="preserve"> «Экономика» </w:t>
      </w:r>
      <w:r>
        <w:rPr>
          <w:rFonts w:eastAsia="Calibri"/>
        </w:rPr>
        <w:t>п</w:t>
      </w:r>
      <w:r w:rsidRPr="00AF7C71">
        <w:rPr>
          <w:rFonts w:eastAsia="Calibri"/>
        </w:rPr>
        <w:t>рофиль</w:t>
      </w:r>
      <w:r>
        <w:rPr>
          <w:rFonts w:eastAsia="Calibri"/>
        </w:rPr>
        <w:t xml:space="preserve"> подготовки «Финансы и кредит» очной, заочной, очно-заочной форм обучения.</w:t>
      </w:r>
    </w:p>
    <w:p w:rsidR="0001070F" w:rsidRDefault="0001070F" w:rsidP="0001070F">
      <w:pPr>
        <w:spacing w:line="360" w:lineRule="auto"/>
        <w:ind w:firstLine="567"/>
        <w:jc w:val="both"/>
        <w:rPr>
          <w:b/>
          <w:i/>
          <w:sz w:val="32"/>
          <w:szCs w:val="32"/>
        </w:rPr>
      </w:pPr>
    </w:p>
    <w:p w:rsidR="0001070F" w:rsidRDefault="0001070F" w:rsidP="0001070F">
      <w:pPr>
        <w:spacing w:line="360" w:lineRule="auto"/>
        <w:ind w:firstLine="567"/>
        <w:jc w:val="both"/>
        <w:rPr>
          <w:b/>
          <w:i/>
          <w:sz w:val="32"/>
          <w:szCs w:val="32"/>
        </w:rPr>
      </w:pPr>
    </w:p>
    <w:p w:rsidR="004B556C" w:rsidRPr="004B556C" w:rsidRDefault="004B556C" w:rsidP="004B556C">
      <w:pPr>
        <w:jc w:val="right"/>
      </w:pPr>
      <w:r w:rsidRPr="004B556C">
        <w:t>УДК 378.147.88(076)</w:t>
      </w:r>
    </w:p>
    <w:p w:rsidR="004B556C" w:rsidRPr="004B556C" w:rsidRDefault="004B556C" w:rsidP="004B556C">
      <w:pPr>
        <w:jc w:val="right"/>
      </w:pPr>
      <w:r w:rsidRPr="004B556C">
        <w:t>ББК 74.58я73</w:t>
      </w:r>
    </w:p>
    <w:p w:rsidR="0001070F" w:rsidRDefault="0001070F" w:rsidP="0001070F">
      <w:pPr>
        <w:autoSpaceDE w:val="0"/>
        <w:autoSpaceDN w:val="0"/>
        <w:adjustRightInd w:val="0"/>
        <w:rPr>
          <w:rFonts w:eastAsia="Calibri"/>
        </w:rPr>
      </w:pPr>
    </w:p>
    <w:p w:rsidR="0001070F" w:rsidRDefault="0001070F" w:rsidP="0001070F">
      <w:pPr>
        <w:autoSpaceDE w:val="0"/>
        <w:autoSpaceDN w:val="0"/>
        <w:adjustRightInd w:val="0"/>
        <w:rPr>
          <w:rFonts w:eastAsia="Calibri"/>
        </w:rPr>
      </w:pPr>
    </w:p>
    <w:p w:rsidR="0001070F" w:rsidRPr="002D64E6" w:rsidRDefault="0001070F" w:rsidP="0001070F">
      <w:pPr>
        <w:autoSpaceDE w:val="0"/>
        <w:autoSpaceDN w:val="0"/>
        <w:adjustRightInd w:val="0"/>
        <w:jc w:val="center"/>
        <w:rPr>
          <w:rFonts w:eastAsia="Calibri"/>
          <w:i/>
        </w:rPr>
      </w:pPr>
      <w:r>
        <w:rPr>
          <w:rFonts w:eastAsia="Calibri"/>
          <w:i/>
        </w:rPr>
        <w:t xml:space="preserve">Рекомендованы к </w:t>
      </w:r>
      <w:r w:rsidRPr="004B556C">
        <w:rPr>
          <w:rFonts w:eastAsia="Calibri"/>
          <w:i/>
        </w:rPr>
        <w:t>изданию методической комиссией учетно-финансового факультета Ставропольского ГАУ (протокол № 6 от 25 января 2016 г.)</w:t>
      </w:r>
    </w:p>
    <w:p w:rsidR="0001070F" w:rsidRDefault="0001070F" w:rsidP="0001070F">
      <w:pPr>
        <w:autoSpaceDE w:val="0"/>
        <w:autoSpaceDN w:val="0"/>
        <w:adjustRightInd w:val="0"/>
        <w:jc w:val="right"/>
        <w:rPr>
          <w:rFonts w:eastAsia="Calibri"/>
        </w:rPr>
      </w:pPr>
    </w:p>
    <w:p w:rsidR="0001070F" w:rsidRDefault="0001070F" w:rsidP="0001070F">
      <w:pPr>
        <w:autoSpaceDE w:val="0"/>
        <w:autoSpaceDN w:val="0"/>
        <w:adjustRightInd w:val="0"/>
        <w:jc w:val="right"/>
        <w:rPr>
          <w:rFonts w:eastAsia="Calibri"/>
        </w:rPr>
      </w:pPr>
    </w:p>
    <w:p w:rsidR="0001070F" w:rsidRDefault="0001070F" w:rsidP="0001070F">
      <w:pPr>
        <w:autoSpaceDE w:val="0"/>
        <w:autoSpaceDN w:val="0"/>
        <w:adjustRightInd w:val="0"/>
        <w:jc w:val="right"/>
        <w:rPr>
          <w:rFonts w:eastAsia="Calibri"/>
        </w:rPr>
      </w:pPr>
    </w:p>
    <w:p w:rsidR="0001070F" w:rsidRDefault="0001070F" w:rsidP="0001070F">
      <w:pPr>
        <w:autoSpaceDE w:val="0"/>
        <w:autoSpaceDN w:val="0"/>
        <w:adjustRightInd w:val="0"/>
        <w:jc w:val="right"/>
        <w:rPr>
          <w:rFonts w:eastAsia="Calibri"/>
        </w:rPr>
      </w:pPr>
    </w:p>
    <w:p w:rsidR="0001070F" w:rsidRPr="002D64E6" w:rsidRDefault="0001070F" w:rsidP="0001070F">
      <w:pPr>
        <w:autoSpaceDE w:val="0"/>
        <w:autoSpaceDN w:val="0"/>
        <w:adjustRightInd w:val="0"/>
        <w:jc w:val="right"/>
        <w:rPr>
          <w:rFonts w:eastAsia="Calibri"/>
          <w:sz w:val="20"/>
          <w:szCs w:val="20"/>
        </w:rPr>
      </w:pPr>
      <w:r w:rsidRPr="002D64E6">
        <w:rPr>
          <w:rFonts w:eastAsia="Calibri"/>
          <w:sz w:val="20"/>
          <w:szCs w:val="20"/>
        </w:rPr>
        <w:t xml:space="preserve">© ФГБОУ </w:t>
      </w:r>
      <w:proofErr w:type="gramStart"/>
      <w:r w:rsidRPr="002D64E6">
        <w:rPr>
          <w:rFonts w:eastAsia="Calibri"/>
          <w:sz w:val="20"/>
          <w:szCs w:val="20"/>
        </w:rPr>
        <w:t>ВО</w:t>
      </w:r>
      <w:proofErr w:type="gramEnd"/>
      <w:r w:rsidRPr="002D64E6">
        <w:rPr>
          <w:rFonts w:eastAsia="Calibri"/>
          <w:sz w:val="20"/>
          <w:szCs w:val="20"/>
        </w:rPr>
        <w:t xml:space="preserve"> Ставропольский государственный</w:t>
      </w:r>
    </w:p>
    <w:p w:rsidR="0001070F" w:rsidRDefault="0001070F" w:rsidP="0001070F">
      <w:pPr>
        <w:autoSpaceDE w:val="0"/>
        <w:autoSpaceDN w:val="0"/>
        <w:adjustRightInd w:val="0"/>
        <w:jc w:val="right"/>
        <w:rPr>
          <w:rFonts w:eastAsia="Calibri"/>
          <w:sz w:val="20"/>
          <w:szCs w:val="20"/>
        </w:rPr>
      </w:pPr>
      <w:r w:rsidRPr="002D64E6">
        <w:rPr>
          <w:rFonts w:eastAsia="Calibri"/>
          <w:sz w:val="20"/>
          <w:szCs w:val="20"/>
        </w:rPr>
        <w:t>Аграрный университет, 2016</w:t>
      </w:r>
    </w:p>
    <w:p w:rsidR="00341B06" w:rsidRDefault="00341B06" w:rsidP="006B4EB6">
      <w:pPr>
        <w:spacing w:line="360" w:lineRule="auto"/>
        <w:jc w:val="center"/>
        <w:rPr>
          <w:b/>
          <w:sz w:val="28"/>
          <w:szCs w:val="28"/>
        </w:rPr>
      </w:pPr>
    </w:p>
    <w:p w:rsidR="006B4EB6" w:rsidRPr="006B4EB6" w:rsidRDefault="006B4EB6" w:rsidP="006B4EB6">
      <w:pPr>
        <w:spacing w:line="360" w:lineRule="auto"/>
        <w:jc w:val="center"/>
        <w:rPr>
          <w:b/>
          <w:sz w:val="28"/>
          <w:szCs w:val="28"/>
        </w:rPr>
      </w:pPr>
      <w:r w:rsidRPr="006B4EB6">
        <w:rPr>
          <w:b/>
          <w:sz w:val="28"/>
          <w:szCs w:val="28"/>
        </w:rPr>
        <w:lastRenderedPageBreak/>
        <w:t>СОДЕРЖАНИЕ</w:t>
      </w:r>
    </w:p>
    <w:p w:rsidR="006B4EB6" w:rsidRDefault="006B4EB6" w:rsidP="00172FA9">
      <w:pPr>
        <w:jc w:val="center"/>
        <w:rPr>
          <w:b/>
          <w:sz w:val="16"/>
          <w:szCs w:val="16"/>
        </w:rPr>
      </w:pPr>
    </w:p>
    <w:p w:rsidR="007D5F97" w:rsidRDefault="007D5F97" w:rsidP="00172FA9">
      <w:pPr>
        <w:jc w:val="center"/>
        <w:rPr>
          <w:b/>
          <w:sz w:val="16"/>
          <w:szCs w:val="16"/>
        </w:rPr>
      </w:pPr>
    </w:p>
    <w:p w:rsidR="007D5F97" w:rsidRDefault="007D5F97" w:rsidP="00172FA9">
      <w:pPr>
        <w:jc w:val="center"/>
        <w:rPr>
          <w:b/>
          <w:sz w:val="16"/>
          <w:szCs w:val="16"/>
        </w:rPr>
      </w:pPr>
    </w:p>
    <w:p w:rsidR="007D5F97" w:rsidRDefault="007D5F97" w:rsidP="00172FA9">
      <w:pPr>
        <w:jc w:val="center"/>
        <w:rPr>
          <w:b/>
          <w:sz w:val="16"/>
          <w:szCs w:val="16"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9039"/>
        <w:gridCol w:w="567"/>
      </w:tblGrid>
      <w:tr w:rsidR="007D5F97" w:rsidRPr="006028E3" w:rsidTr="00923BBC">
        <w:tc>
          <w:tcPr>
            <w:tcW w:w="9039" w:type="dxa"/>
          </w:tcPr>
          <w:p w:rsidR="007D5F97" w:rsidRPr="00172FA9" w:rsidRDefault="007D5F97" w:rsidP="00923BBC">
            <w:pPr>
              <w:rPr>
                <w:sz w:val="28"/>
                <w:szCs w:val="28"/>
              </w:rPr>
            </w:pPr>
            <w:r w:rsidRPr="00172FA9">
              <w:rPr>
                <w:sz w:val="28"/>
                <w:szCs w:val="28"/>
              </w:rPr>
              <w:t>Введение</w:t>
            </w:r>
          </w:p>
        </w:tc>
        <w:tc>
          <w:tcPr>
            <w:tcW w:w="567" w:type="dxa"/>
            <w:vAlign w:val="bottom"/>
          </w:tcPr>
          <w:p w:rsidR="007D5F97" w:rsidRPr="00172FA9" w:rsidRDefault="007D5F97" w:rsidP="00923BBC">
            <w:pPr>
              <w:jc w:val="right"/>
              <w:rPr>
                <w:sz w:val="28"/>
                <w:szCs w:val="28"/>
              </w:rPr>
            </w:pPr>
            <w:r w:rsidRPr="00172FA9">
              <w:rPr>
                <w:sz w:val="28"/>
                <w:szCs w:val="28"/>
              </w:rPr>
              <w:t>4</w:t>
            </w:r>
          </w:p>
        </w:tc>
      </w:tr>
      <w:tr w:rsidR="007D5F97" w:rsidRPr="006028E3" w:rsidTr="00923BBC">
        <w:tc>
          <w:tcPr>
            <w:tcW w:w="9039" w:type="dxa"/>
          </w:tcPr>
          <w:p w:rsidR="007D5F97" w:rsidRPr="00172FA9" w:rsidRDefault="007D5F97" w:rsidP="00923BBC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172FA9">
              <w:rPr>
                <w:rFonts w:eastAsia="Calibri"/>
                <w:bCs/>
                <w:sz w:val="28"/>
                <w:szCs w:val="28"/>
              </w:rPr>
              <w:t>1.</w:t>
            </w:r>
            <w:r>
              <w:rPr>
                <w:rFonts w:eastAsia="Calibri"/>
                <w:bCs/>
                <w:sz w:val="28"/>
                <w:szCs w:val="28"/>
              </w:rPr>
              <w:t>О</w:t>
            </w:r>
            <w:r w:rsidRPr="00172FA9">
              <w:rPr>
                <w:rFonts w:eastAsia="Calibri"/>
                <w:bCs/>
                <w:sz w:val="28"/>
                <w:szCs w:val="28"/>
              </w:rPr>
              <w:t>бщие положения</w:t>
            </w:r>
          </w:p>
        </w:tc>
        <w:tc>
          <w:tcPr>
            <w:tcW w:w="567" w:type="dxa"/>
            <w:vAlign w:val="bottom"/>
          </w:tcPr>
          <w:p w:rsidR="007D5F97" w:rsidRPr="00172FA9" w:rsidRDefault="007D5F97" w:rsidP="00923BBC">
            <w:pPr>
              <w:jc w:val="right"/>
              <w:rPr>
                <w:sz w:val="28"/>
                <w:szCs w:val="28"/>
              </w:rPr>
            </w:pPr>
            <w:r w:rsidRPr="00172FA9">
              <w:rPr>
                <w:sz w:val="28"/>
                <w:szCs w:val="28"/>
              </w:rPr>
              <w:t>5</w:t>
            </w:r>
          </w:p>
        </w:tc>
      </w:tr>
      <w:tr w:rsidR="007D5F97" w:rsidRPr="006028E3" w:rsidTr="00923BBC">
        <w:tc>
          <w:tcPr>
            <w:tcW w:w="9039" w:type="dxa"/>
          </w:tcPr>
          <w:p w:rsidR="007D5F97" w:rsidRPr="00172FA9" w:rsidRDefault="007D5F97" w:rsidP="00923BBC">
            <w:pPr>
              <w:autoSpaceDE w:val="0"/>
              <w:autoSpaceDN w:val="0"/>
              <w:adjustRightInd w:val="0"/>
              <w:ind w:firstLine="284"/>
              <w:rPr>
                <w:sz w:val="28"/>
                <w:szCs w:val="28"/>
              </w:rPr>
            </w:pPr>
            <w:r w:rsidRPr="00172FA9">
              <w:rPr>
                <w:rFonts w:eastAsia="Calibri"/>
                <w:sz w:val="28"/>
                <w:szCs w:val="28"/>
              </w:rPr>
              <w:t xml:space="preserve">1.1 </w:t>
            </w:r>
            <w:r>
              <w:rPr>
                <w:rFonts w:eastAsia="Calibri"/>
                <w:sz w:val="28"/>
                <w:szCs w:val="28"/>
              </w:rPr>
              <w:t>Ц</w:t>
            </w:r>
            <w:r w:rsidRPr="00172FA9">
              <w:rPr>
                <w:rFonts w:eastAsia="Calibri"/>
                <w:sz w:val="28"/>
                <w:szCs w:val="28"/>
              </w:rPr>
              <w:t>ель и задачи прохождения производственной практики</w:t>
            </w:r>
          </w:p>
        </w:tc>
        <w:tc>
          <w:tcPr>
            <w:tcW w:w="567" w:type="dxa"/>
            <w:vAlign w:val="bottom"/>
          </w:tcPr>
          <w:p w:rsidR="007D5F97" w:rsidRPr="00172FA9" w:rsidRDefault="007D5F97" w:rsidP="00923BB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7D5F97" w:rsidRPr="006028E3" w:rsidTr="00923BBC">
        <w:tc>
          <w:tcPr>
            <w:tcW w:w="9039" w:type="dxa"/>
          </w:tcPr>
          <w:p w:rsidR="007D5F97" w:rsidRPr="00172FA9" w:rsidRDefault="007D5F97" w:rsidP="00923BBC">
            <w:pPr>
              <w:ind w:firstLine="284"/>
              <w:rPr>
                <w:sz w:val="28"/>
                <w:szCs w:val="28"/>
              </w:rPr>
            </w:pPr>
            <w:r w:rsidRPr="00172FA9">
              <w:rPr>
                <w:rFonts w:eastAsia="Calibri"/>
                <w:color w:val="000000"/>
                <w:sz w:val="28"/>
                <w:szCs w:val="28"/>
              </w:rPr>
              <w:t xml:space="preserve">1.2 </w:t>
            </w:r>
            <w:r>
              <w:rPr>
                <w:rFonts w:eastAsia="Calibri"/>
                <w:color w:val="000000"/>
                <w:sz w:val="28"/>
                <w:szCs w:val="28"/>
              </w:rPr>
              <w:t>О</w:t>
            </w:r>
            <w:r w:rsidRPr="00172FA9">
              <w:rPr>
                <w:rFonts w:eastAsia="Calibri"/>
                <w:color w:val="000000"/>
                <w:sz w:val="28"/>
                <w:szCs w:val="28"/>
              </w:rPr>
              <w:t xml:space="preserve">бщие требования к организации </w:t>
            </w:r>
            <w:r w:rsidRPr="00172FA9">
              <w:rPr>
                <w:rFonts w:eastAsia="Calibri"/>
                <w:bCs/>
                <w:color w:val="000000"/>
                <w:sz w:val="28"/>
                <w:szCs w:val="28"/>
              </w:rPr>
              <w:t>производственной</w:t>
            </w:r>
            <w:r w:rsidRPr="00172FA9">
              <w:rPr>
                <w:rFonts w:eastAsia="Calibri"/>
                <w:color w:val="000000"/>
                <w:sz w:val="28"/>
                <w:szCs w:val="28"/>
              </w:rPr>
              <w:t xml:space="preserve"> практики</w:t>
            </w:r>
          </w:p>
        </w:tc>
        <w:tc>
          <w:tcPr>
            <w:tcW w:w="567" w:type="dxa"/>
            <w:vAlign w:val="bottom"/>
          </w:tcPr>
          <w:p w:rsidR="007D5F97" w:rsidRPr="00172FA9" w:rsidRDefault="007D5F97" w:rsidP="00923BBC">
            <w:pPr>
              <w:jc w:val="right"/>
              <w:rPr>
                <w:sz w:val="28"/>
                <w:szCs w:val="28"/>
              </w:rPr>
            </w:pPr>
            <w:r w:rsidRPr="00172FA9">
              <w:rPr>
                <w:sz w:val="28"/>
                <w:szCs w:val="28"/>
              </w:rPr>
              <w:t>6</w:t>
            </w:r>
          </w:p>
        </w:tc>
      </w:tr>
      <w:tr w:rsidR="007D5F97" w:rsidRPr="006028E3" w:rsidTr="00923BBC">
        <w:tc>
          <w:tcPr>
            <w:tcW w:w="9039" w:type="dxa"/>
          </w:tcPr>
          <w:p w:rsidR="007D5F97" w:rsidRPr="00172FA9" w:rsidRDefault="007D5F97" w:rsidP="00923BBC">
            <w:pPr>
              <w:ind w:firstLine="284"/>
              <w:rPr>
                <w:sz w:val="28"/>
                <w:szCs w:val="28"/>
              </w:rPr>
            </w:pPr>
            <w:r w:rsidRPr="00172FA9">
              <w:rPr>
                <w:rFonts w:eastAsia="Calibri"/>
                <w:color w:val="000000"/>
                <w:sz w:val="28"/>
                <w:szCs w:val="28"/>
              </w:rPr>
              <w:t xml:space="preserve">1.3 </w:t>
            </w:r>
            <w:r>
              <w:rPr>
                <w:rFonts w:eastAsia="Calibri"/>
                <w:color w:val="000000"/>
                <w:sz w:val="28"/>
                <w:szCs w:val="28"/>
              </w:rPr>
              <w:t>П</w:t>
            </w:r>
            <w:r w:rsidRPr="00172FA9">
              <w:rPr>
                <w:rFonts w:eastAsia="Calibri"/>
                <w:color w:val="000000"/>
                <w:sz w:val="28"/>
                <w:szCs w:val="28"/>
              </w:rPr>
              <w:t xml:space="preserve">рава и обязанности </w:t>
            </w:r>
            <w:proofErr w:type="gramStart"/>
            <w:r w:rsidRPr="00172FA9">
              <w:rPr>
                <w:rFonts w:eastAsia="Calibri"/>
                <w:color w:val="000000"/>
                <w:sz w:val="28"/>
                <w:szCs w:val="28"/>
              </w:rPr>
              <w:t>обучающихся</w:t>
            </w:r>
            <w:proofErr w:type="gramEnd"/>
            <w:r w:rsidRPr="00172FA9">
              <w:rPr>
                <w:rFonts w:eastAsia="Calibri"/>
                <w:color w:val="000000"/>
                <w:sz w:val="28"/>
                <w:szCs w:val="28"/>
              </w:rPr>
              <w:t xml:space="preserve"> при прохождении практики</w:t>
            </w:r>
          </w:p>
        </w:tc>
        <w:tc>
          <w:tcPr>
            <w:tcW w:w="567" w:type="dxa"/>
            <w:vAlign w:val="bottom"/>
          </w:tcPr>
          <w:p w:rsidR="007D5F97" w:rsidRPr="00172FA9" w:rsidRDefault="007D5F97" w:rsidP="00923BBC">
            <w:pPr>
              <w:jc w:val="right"/>
              <w:rPr>
                <w:sz w:val="28"/>
                <w:szCs w:val="28"/>
              </w:rPr>
            </w:pPr>
            <w:r w:rsidRPr="00172FA9">
              <w:rPr>
                <w:sz w:val="28"/>
                <w:szCs w:val="28"/>
              </w:rPr>
              <w:t>8</w:t>
            </w:r>
          </w:p>
        </w:tc>
      </w:tr>
      <w:tr w:rsidR="007D5F97" w:rsidRPr="006028E3" w:rsidTr="00923BBC">
        <w:tc>
          <w:tcPr>
            <w:tcW w:w="9039" w:type="dxa"/>
          </w:tcPr>
          <w:p w:rsidR="007D5F97" w:rsidRPr="00172FA9" w:rsidRDefault="007D5F97" w:rsidP="00923BBC">
            <w:pPr>
              <w:autoSpaceDE w:val="0"/>
              <w:autoSpaceDN w:val="0"/>
              <w:adjustRightInd w:val="0"/>
              <w:ind w:firstLine="284"/>
              <w:rPr>
                <w:sz w:val="28"/>
                <w:szCs w:val="28"/>
              </w:rPr>
            </w:pPr>
            <w:r w:rsidRPr="00172FA9">
              <w:rPr>
                <w:sz w:val="28"/>
                <w:szCs w:val="28"/>
              </w:rPr>
              <w:t xml:space="preserve">1.4 </w:t>
            </w:r>
            <w:r>
              <w:rPr>
                <w:sz w:val="28"/>
                <w:szCs w:val="28"/>
              </w:rPr>
              <w:t>Т</w:t>
            </w:r>
            <w:r w:rsidRPr="00172FA9">
              <w:rPr>
                <w:sz w:val="28"/>
                <w:szCs w:val="28"/>
              </w:rPr>
              <w:t>ребования к составлению и оформлению отчета</w:t>
            </w:r>
          </w:p>
        </w:tc>
        <w:tc>
          <w:tcPr>
            <w:tcW w:w="567" w:type="dxa"/>
            <w:vAlign w:val="bottom"/>
          </w:tcPr>
          <w:p w:rsidR="007D5F97" w:rsidRPr="00172FA9" w:rsidRDefault="007D5F97" w:rsidP="00923BBC">
            <w:pPr>
              <w:jc w:val="right"/>
              <w:rPr>
                <w:sz w:val="28"/>
                <w:szCs w:val="28"/>
              </w:rPr>
            </w:pPr>
            <w:r w:rsidRPr="00172FA9">
              <w:rPr>
                <w:sz w:val="28"/>
                <w:szCs w:val="28"/>
              </w:rPr>
              <w:t>9</w:t>
            </w:r>
          </w:p>
        </w:tc>
      </w:tr>
      <w:tr w:rsidR="007D5F97" w:rsidRPr="006028E3" w:rsidTr="00923BBC">
        <w:tc>
          <w:tcPr>
            <w:tcW w:w="9039" w:type="dxa"/>
          </w:tcPr>
          <w:p w:rsidR="007D5F97" w:rsidRPr="00172FA9" w:rsidRDefault="007D5F97" w:rsidP="00923BBC">
            <w:pPr>
              <w:ind w:firstLine="284"/>
              <w:rPr>
                <w:sz w:val="28"/>
                <w:szCs w:val="28"/>
              </w:rPr>
            </w:pPr>
            <w:r w:rsidRPr="00172FA9">
              <w:rPr>
                <w:rFonts w:eastAsia="Calibri"/>
                <w:sz w:val="28"/>
                <w:szCs w:val="28"/>
              </w:rPr>
              <w:t xml:space="preserve">1.5 </w:t>
            </w:r>
            <w:r>
              <w:rPr>
                <w:rFonts w:eastAsia="Calibri"/>
                <w:sz w:val="28"/>
                <w:szCs w:val="28"/>
              </w:rPr>
              <w:t>П</w:t>
            </w:r>
            <w:r w:rsidRPr="00172FA9">
              <w:rPr>
                <w:rFonts w:eastAsia="Calibri"/>
                <w:sz w:val="28"/>
                <w:szCs w:val="28"/>
              </w:rPr>
              <w:t>одведение итогов практики</w:t>
            </w:r>
          </w:p>
        </w:tc>
        <w:tc>
          <w:tcPr>
            <w:tcW w:w="567" w:type="dxa"/>
            <w:vAlign w:val="bottom"/>
          </w:tcPr>
          <w:p w:rsidR="007D5F97" w:rsidRPr="00172FA9" w:rsidRDefault="007D5F97" w:rsidP="00CE268E">
            <w:pPr>
              <w:jc w:val="right"/>
              <w:rPr>
                <w:sz w:val="28"/>
                <w:szCs w:val="28"/>
              </w:rPr>
            </w:pPr>
            <w:r w:rsidRPr="00172FA9">
              <w:rPr>
                <w:sz w:val="28"/>
                <w:szCs w:val="28"/>
              </w:rPr>
              <w:t>1</w:t>
            </w:r>
            <w:r w:rsidR="00CE268E">
              <w:rPr>
                <w:sz w:val="28"/>
                <w:szCs w:val="28"/>
              </w:rPr>
              <w:t>4</w:t>
            </w:r>
          </w:p>
        </w:tc>
      </w:tr>
      <w:tr w:rsidR="007D5F97" w:rsidRPr="006028E3" w:rsidTr="00923BBC">
        <w:tc>
          <w:tcPr>
            <w:tcW w:w="9039" w:type="dxa"/>
          </w:tcPr>
          <w:p w:rsidR="007D5F97" w:rsidRPr="00172FA9" w:rsidRDefault="007D5F97" w:rsidP="00923BBC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172FA9">
              <w:rPr>
                <w:rFonts w:eastAsia="Calibri"/>
                <w:color w:val="000000"/>
                <w:sz w:val="28"/>
                <w:szCs w:val="28"/>
              </w:rPr>
              <w:t>2. Программа производственной практики</w:t>
            </w:r>
          </w:p>
        </w:tc>
        <w:tc>
          <w:tcPr>
            <w:tcW w:w="567" w:type="dxa"/>
            <w:vAlign w:val="bottom"/>
          </w:tcPr>
          <w:p w:rsidR="007D5F97" w:rsidRPr="00172FA9" w:rsidRDefault="007D5F97" w:rsidP="00CE268E">
            <w:pPr>
              <w:jc w:val="right"/>
              <w:rPr>
                <w:sz w:val="28"/>
                <w:szCs w:val="28"/>
              </w:rPr>
            </w:pPr>
            <w:r w:rsidRPr="00172FA9">
              <w:rPr>
                <w:sz w:val="28"/>
                <w:szCs w:val="28"/>
              </w:rPr>
              <w:t>1</w:t>
            </w:r>
            <w:r w:rsidR="00CE268E">
              <w:rPr>
                <w:sz w:val="28"/>
                <w:szCs w:val="28"/>
              </w:rPr>
              <w:t>6</w:t>
            </w:r>
          </w:p>
        </w:tc>
      </w:tr>
      <w:tr w:rsidR="007D5F97" w:rsidRPr="006028E3" w:rsidTr="00923BBC">
        <w:tc>
          <w:tcPr>
            <w:tcW w:w="9039" w:type="dxa"/>
          </w:tcPr>
          <w:p w:rsidR="007D5F97" w:rsidRPr="00172FA9" w:rsidRDefault="007D5F97" w:rsidP="00923BBC">
            <w:pPr>
              <w:autoSpaceDE w:val="0"/>
              <w:autoSpaceDN w:val="0"/>
              <w:adjustRightInd w:val="0"/>
              <w:ind w:left="709" w:hanging="425"/>
              <w:rPr>
                <w:sz w:val="28"/>
                <w:szCs w:val="28"/>
              </w:rPr>
            </w:pPr>
            <w:r w:rsidRPr="00172FA9">
              <w:rPr>
                <w:sz w:val="28"/>
                <w:szCs w:val="28"/>
              </w:rPr>
              <w:t xml:space="preserve">2.1 </w:t>
            </w:r>
            <w:r>
              <w:rPr>
                <w:sz w:val="28"/>
                <w:szCs w:val="28"/>
              </w:rPr>
              <w:t>С</w:t>
            </w:r>
            <w:r w:rsidRPr="00172FA9">
              <w:rPr>
                <w:sz w:val="28"/>
                <w:szCs w:val="28"/>
              </w:rPr>
              <w:t>труктура отчета при прохождении производственной практики в коммерческих организациях</w:t>
            </w:r>
          </w:p>
        </w:tc>
        <w:tc>
          <w:tcPr>
            <w:tcW w:w="567" w:type="dxa"/>
            <w:vAlign w:val="bottom"/>
          </w:tcPr>
          <w:p w:rsidR="007D5F97" w:rsidRPr="00172FA9" w:rsidRDefault="007D5F97" w:rsidP="00CE268E">
            <w:pPr>
              <w:jc w:val="right"/>
              <w:rPr>
                <w:sz w:val="28"/>
                <w:szCs w:val="28"/>
              </w:rPr>
            </w:pPr>
            <w:r w:rsidRPr="00172FA9">
              <w:rPr>
                <w:sz w:val="28"/>
                <w:szCs w:val="28"/>
              </w:rPr>
              <w:t>1</w:t>
            </w:r>
            <w:r w:rsidR="00CE268E">
              <w:rPr>
                <w:sz w:val="28"/>
                <w:szCs w:val="28"/>
              </w:rPr>
              <w:t>6</w:t>
            </w:r>
          </w:p>
        </w:tc>
      </w:tr>
      <w:tr w:rsidR="007D5F97" w:rsidRPr="006028E3" w:rsidTr="00923BBC">
        <w:tc>
          <w:tcPr>
            <w:tcW w:w="9039" w:type="dxa"/>
          </w:tcPr>
          <w:p w:rsidR="007D5F97" w:rsidRPr="00172FA9" w:rsidRDefault="007D5F97" w:rsidP="00923BBC">
            <w:pPr>
              <w:autoSpaceDE w:val="0"/>
              <w:autoSpaceDN w:val="0"/>
              <w:adjustRightInd w:val="0"/>
              <w:ind w:left="709" w:hanging="425"/>
              <w:rPr>
                <w:sz w:val="28"/>
                <w:szCs w:val="28"/>
              </w:rPr>
            </w:pPr>
            <w:r w:rsidRPr="00172FA9">
              <w:rPr>
                <w:sz w:val="28"/>
                <w:szCs w:val="28"/>
              </w:rPr>
              <w:t xml:space="preserve">2.2 </w:t>
            </w:r>
            <w:r>
              <w:rPr>
                <w:sz w:val="28"/>
                <w:szCs w:val="28"/>
              </w:rPr>
              <w:t>С</w:t>
            </w:r>
            <w:r w:rsidRPr="00172FA9">
              <w:rPr>
                <w:sz w:val="28"/>
                <w:szCs w:val="28"/>
              </w:rPr>
              <w:t>труктура отчета при прохождении пр</w:t>
            </w:r>
            <w:r>
              <w:rPr>
                <w:sz w:val="28"/>
                <w:szCs w:val="28"/>
              </w:rPr>
              <w:t>о</w:t>
            </w:r>
            <w:r w:rsidRPr="00172FA9">
              <w:rPr>
                <w:sz w:val="28"/>
                <w:szCs w:val="28"/>
              </w:rPr>
              <w:t>изводственной практики в коммерческом банке</w:t>
            </w:r>
          </w:p>
        </w:tc>
        <w:tc>
          <w:tcPr>
            <w:tcW w:w="567" w:type="dxa"/>
            <w:vAlign w:val="bottom"/>
          </w:tcPr>
          <w:p w:rsidR="007D5F97" w:rsidRPr="00172FA9" w:rsidRDefault="007D5F97" w:rsidP="00CE268E">
            <w:pPr>
              <w:jc w:val="right"/>
              <w:rPr>
                <w:sz w:val="28"/>
                <w:szCs w:val="28"/>
              </w:rPr>
            </w:pPr>
            <w:r w:rsidRPr="00172FA9">
              <w:rPr>
                <w:sz w:val="28"/>
                <w:szCs w:val="28"/>
              </w:rPr>
              <w:t>1</w:t>
            </w:r>
            <w:r w:rsidR="00CE268E">
              <w:rPr>
                <w:sz w:val="28"/>
                <w:szCs w:val="28"/>
              </w:rPr>
              <w:t>7</w:t>
            </w:r>
          </w:p>
        </w:tc>
      </w:tr>
      <w:tr w:rsidR="007D5F97" w:rsidRPr="006028E3" w:rsidTr="00923BBC">
        <w:tc>
          <w:tcPr>
            <w:tcW w:w="9039" w:type="dxa"/>
          </w:tcPr>
          <w:p w:rsidR="007D5F97" w:rsidRPr="00735177" w:rsidRDefault="007D5F97" w:rsidP="00923BBC">
            <w:pPr>
              <w:autoSpaceDE w:val="0"/>
              <w:autoSpaceDN w:val="0"/>
              <w:adjustRightInd w:val="0"/>
              <w:ind w:left="709" w:hanging="425"/>
              <w:rPr>
                <w:sz w:val="28"/>
                <w:szCs w:val="28"/>
              </w:rPr>
            </w:pPr>
            <w:r w:rsidRPr="00735177">
              <w:rPr>
                <w:sz w:val="28"/>
                <w:szCs w:val="28"/>
              </w:rPr>
              <w:t>2.3 Структура отчета при прохождении производственной практики в финансовых, казначейских, контрольно-счетных органах, органах управления государственными внебюджетными фондами</w:t>
            </w:r>
          </w:p>
        </w:tc>
        <w:tc>
          <w:tcPr>
            <w:tcW w:w="567" w:type="dxa"/>
            <w:vAlign w:val="bottom"/>
          </w:tcPr>
          <w:p w:rsidR="007D5F97" w:rsidRPr="00172FA9" w:rsidRDefault="00CE268E" w:rsidP="00923BB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</w:tr>
      <w:tr w:rsidR="007D5F97" w:rsidRPr="006028E3" w:rsidTr="00923BBC">
        <w:tc>
          <w:tcPr>
            <w:tcW w:w="9039" w:type="dxa"/>
          </w:tcPr>
          <w:p w:rsidR="007D5F97" w:rsidRPr="00735177" w:rsidRDefault="007D5F97" w:rsidP="00923BBC">
            <w:pPr>
              <w:autoSpaceDE w:val="0"/>
              <w:autoSpaceDN w:val="0"/>
              <w:adjustRightInd w:val="0"/>
              <w:ind w:left="709" w:hanging="425"/>
              <w:rPr>
                <w:sz w:val="28"/>
                <w:szCs w:val="28"/>
              </w:rPr>
            </w:pPr>
            <w:r w:rsidRPr="00735177">
              <w:rPr>
                <w:sz w:val="28"/>
                <w:szCs w:val="28"/>
              </w:rPr>
              <w:t>2.4 Структура отчета при прохождении производственной практики в налоговых органах</w:t>
            </w:r>
          </w:p>
        </w:tc>
        <w:tc>
          <w:tcPr>
            <w:tcW w:w="567" w:type="dxa"/>
            <w:vAlign w:val="bottom"/>
          </w:tcPr>
          <w:p w:rsidR="007D5F97" w:rsidRPr="00172FA9" w:rsidRDefault="007D5F97" w:rsidP="00CE268E">
            <w:pPr>
              <w:jc w:val="right"/>
              <w:rPr>
                <w:sz w:val="28"/>
                <w:szCs w:val="28"/>
              </w:rPr>
            </w:pPr>
            <w:r w:rsidRPr="00172FA9">
              <w:rPr>
                <w:sz w:val="28"/>
                <w:szCs w:val="28"/>
              </w:rPr>
              <w:t>2</w:t>
            </w:r>
            <w:r w:rsidR="00CE268E">
              <w:rPr>
                <w:sz w:val="28"/>
                <w:szCs w:val="28"/>
              </w:rPr>
              <w:t>0</w:t>
            </w:r>
          </w:p>
        </w:tc>
      </w:tr>
      <w:tr w:rsidR="007D5F97" w:rsidRPr="006028E3" w:rsidTr="00923BBC">
        <w:tc>
          <w:tcPr>
            <w:tcW w:w="9039" w:type="dxa"/>
          </w:tcPr>
          <w:p w:rsidR="007D5F97" w:rsidRPr="00735177" w:rsidRDefault="007D5F97" w:rsidP="00923BBC">
            <w:pPr>
              <w:autoSpaceDE w:val="0"/>
              <w:autoSpaceDN w:val="0"/>
              <w:adjustRightInd w:val="0"/>
              <w:ind w:left="709" w:hanging="425"/>
              <w:rPr>
                <w:sz w:val="28"/>
                <w:szCs w:val="28"/>
              </w:rPr>
            </w:pPr>
            <w:r w:rsidRPr="00735177">
              <w:rPr>
                <w:sz w:val="28"/>
                <w:szCs w:val="28"/>
              </w:rPr>
              <w:t xml:space="preserve">2.5 Структура отчета при прохождении производственной практики в </w:t>
            </w:r>
            <w:r w:rsidRPr="00735177">
              <w:rPr>
                <w:bCs/>
                <w:sz w:val="28"/>
                <w:szCs w:val="28"/>
              </w:rPr>
              <w:t>бюджетном учреждении</w:t>
            </w:r>
          </w:p>
        </w:tc>
        <w:tc>
          <w:tcPr>
            <w:tcW w:w="567" w:type="dxa"/>
            <w:vAlign w:val="bottom"/>
          </w:tcPr>
          <w:p w:rsidR="007D5F97" w:rsidRPr="00172FA9" w:rsidRDefault="007D5F97" w:rsidP="00CE268E">
            <w:pPr>
              <w:jc w:val="right"/>
              <w:rPr>
                <w:sz w:val="28"/>
                <w:szCs w:val="28"/>
              </w:rPr>
            </w:pPr>
            <w:r w:rsidRPr="00172FA9">
              <w:rPr>
                <w:sz w:val="28"/>
                <w:szCs w:val="28"/>
              </w:rPr>
              <w:t>2</w:t>
            </w:r>
            <w:r w:rsidR="00CE268E">
              <w:rPr>
                <w:sz w:val="28"/>
                <w:szCs w:val="28"/>
              </w:rPr>
              <w:t>1</w:t>
            </w:r>
          </w:p>
        </w:tc>
      </w:tr>
      <w:tr w:rsidR="007D5F97" w:rsidRPr="006028E3" w:rsidTr="00923BBC">
        <w:tc>
          <w:tcPr>
            <w:tcW w:w="9039" w:type="dxa"/>
          </w:tcPr>
          <w:p w:rsidR="007D5F97" w:rsidRPr="00735177" w:rsidRDefault="007D5F97" w:rsidP="00923BBC">
            <w:pPr>
              <w:autoSpaceDE w:val="0"/>
              <w:autoSpaceDN w:val="0"/>
              <w:adjustRightInd w:val="0"/>
              <w:ind w:left="709" w:hanging="425"/>
              <w:rPr>
                <w:sz w:val="28"/>
                <w:szCs w:val="28"/>
              </w:rPr>
            </w:pPr>
            <w:r w:rsidRPr="00735177">
              <w:rPr>
                <w:sz w:val="28"/>
                <w:szCs w:val="28"/>
              </w:rPr>
              <w:t>2.6 Структура отчета при прохождении производственной практики</w:t>
            </w:r>
            <w:r w:rsidRPr="00735177">
              <w:rPr>
                <w:bCs/>
                <w:sz w:val="28"/>
                <w:szCs w:val="28"/>
              </w:rPr>
              <w:t xml:space="preserve"> в страховой организации</w:t>
            </w:r>
          </w:p>
        </w:tc>
        <w:tc>
          <w:tcPr>
            <w:tcW w:w="567" w:type="dxa"/>
            <w:vAlign w:val="bottom"/>
          </w:tcPr>
          <w:p w:rsidR="007D5F97" w:rsidRPr="00172FA9" w:rsidRDefault="007D5F97" w:rsidP="00CE268E">
            <w:pPr>
              <w:jc w:val="right"/>
              <w:rPr>
                <w:sz w:val="28"/>
                <w:szCs w:val="28"/>
              </w:rPr>
            </w:pPr>
            <w:r w:rsidRPr="00172FA9">
              <w:rPr>
                <w:sz w:val="28"/>
                <w:szCs w:val="28"/>
              </w:rPr>
              <w:t>2</w:t>
            </w:r>
            <w:r w:rsidR="00CE268E">
              <w:rPr>
                <w:sz w:val="28"/>
                <w:szCs w:val="28"/>
              </w:rPr>
              <w:t>2</w:t>
            </w:r>
          </w:p>
        </w:tc>
      </w:tr>
      <w:tr w:rsidR="007D5F97" w:rsidRPr="006028E3" w:rsidTr="00923BBC">
        <w:tc>
          <w:tcPr>
            <w:tcW w:w="9039" w:type="dxa"/>
          </w:tcPr>
          <w:p w:rsidR="007D5F97" w:rsidRPr="00735177" w:rsidRDefault="007D5F97" w:rsidP="00923BBC">
            <w:pPr>
              <w:autoSpaceDE w:val="0"/>
              <w:autoSpaceDN w:val="0"/>
              <w:adjustRightInd w:val="0"/>
              <w:ind w:left="709" w:hanging="425"/>
              <w:rPr>
                <w:sz w:val="28"/>
                <w:szCs w:val="28"/>
              </w:rPr>
            </w:pPr>
            <w:r w:rsidRPr="00735177">
              <w:rPr>
                <w:caps/>
                <w:sz w:val="28"/>
                <w:szCs w:val="28"/>
              </w:rPr>
              <w:t>2.7 С</w:t>
            </w:r>
            <w:r w:rsidRPr="00735177">
              <w:rPr>
                <w:sz w:val="28"/>
                <w:szCs w:val="28"/>
              </w:rPr>
              <w:t>труктура отчета при прохождении производственной практики</w:t>
            </w:r>
            <w:r w:rsidRPr="00735177">
              <w:rPr>
                <w:bCs/>
                <w:sz w:val="28"/>
                <w:szCs w:val="28"/>
              </w:rPr>
              <w:t xml:space="preserve"> в организации – участнике финансового рынка</w:t>
            </w:r>
          </w:p>
        </w:tc>
        <w:tc>
          <w:tcPr>
            <w:tcW w:w="567" w:type="dxa"/>
            <w:vAlign w:val="bottom"/>
          </w:tcPr>
          <w:p w:rsidR="007D5F97" w:rsidRPr="00172FA9" w:rsidRDefault="007D5F97" w:rsidP="00CE268E">
            <w:pPr>
              <w:jc w:val="right"/>
              <w:rPr>
                <w:sz w:val="28"/>
                <w:szCs w:val="28"/>
              </w:rPr>
            </w:pPr>
            <w:r w:rsidRPr="00172FA9">
              <w:rPr>
                <w:sz w:val="28"/>
                <w:szCs w:val="28"/>
              </w:rPr>
              <w:t>2</w:t>
            </w:r>
            <w:r w:rsidR="00CE268E">
              <w:rPr>
                <w:sz w:val="28"/>
                <w:szCs w:val="28"/>
              </w:rPr>
              <w:t>3</w:t>
            </w:r>
          </w:p>
        </w:tc>
      </w:tr>
      <w:tr w:rsidR="007D5F97" w:rsidRPr="006028E3" w:rsidTr="00923BBC">
        <w:tc>
          <w:tcPr>
            <w:tcW w:w="9039" w:type="dxa"/>
          </w:tcPr>
          <w:p w:rsidR="007D5F97" w:rsidRPr="00172FA9" w:rsidRDefault="007D5F97" w:rsidP="00923BB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Приложения</w:t>
            </w:r>
          </w:p>
        </w:tc>
        <w:tc>
          <w:tcPr>
            <w:tcW w:w="567" w:type="dxa"/>
            <w:vAlign w:val="bottom"/>
          </w:tcPr>
          <w:p w:rsidR="007D5F97" w:rsidRPr="00172FA9" w:rsidRDefault="007D5F97" w:rsidP="00CE268E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CE268E">
              <w:rPr>
                <w:sz w:val="28"/>
                <w:szCs w:val="28"/>
              </w:rPr>
              <w:t>5</w:t>
            </w:r>
          </w:p>
        </w:tc>
      </w:tr>
    </w:tbl>
    <w:p w:rsidR="007D5F97" w:rsidRDefault="007D5F97" w:rsidP="00172FA9">
      <w:pPr>
        <w:jc w:val="center"/>
        <w:rPr>
          <w:b/>
          <w:sz w:val="16"/>
          <w:szCs w:val="16"/>
        </w:rPr>
      </w:pPr>
    </w:p>
    <w:p w:rsidR="007D5F97" w:rsidRDefault="007D5F97" w:rsidP="00172FA9">
      <w:pPr>
        <w:jc w:val="center"/>
        <w:rPr>
          <w:b/>
          <w:sz w:val="16"/>
          <w:szCs w:val="16"/>
        </w:rPr>
      </w:pPr>
    </w:p>
    <w:p w:rsidR="007D5F97" w:rsidRPr="00172FA9" w:rsidRDefault="007D5F97" w:rsidP="00172FA9">
      <w:pPr>
        <w:jc w:val="center"/>
        <w:rPr>
          <w:b/>
          <w:sz w:val="16"/>
          <w:szCs w:val="16"/>
        </w:rPr>
      </w:pPr>
    </w:p>
    <w:p w:rsidR="007D5F97" w:rsidRDefault="007D5F97" w:rsidP="0099069C">
      <w:pPr>
        <w:spacing w:line="360" w:lineRule="auto"/>
        <w:jc w:val="center"/>
        <w:rPr>
          <w:b/>
          <w:sz w:val="28"/>
          <w:szCs w:val="28"/>
        </w:rPr>
      </w:pPr>
    </w:p>
    <w:p w:rsidR="007D5F97" w:rsidRDefault="007D5F97" w:rsidP="0099069C">
      <w:pPr>
        <w:spacing w:line="360" w:lineRule="auto"/>
        <w:jc w:val="center"/>
        <w:rPr>
          <w:b/>
          <w:sz w:val="28"/>
          <w:szCs w:val="28"/>
        </w:rPr>
      </w:pPr>
    </w:p>
    <w:p w:rsidR="007D5F97" w:rsidRDefault="007D5F97" w:rsidP="0099069C">
      <w:pPr>
        <w:spacing w:line="360" w:lineRule="auto"/>
        <w:jc w:val="center"/>
        <w:rPr>
          <w:b/>
          <w:sz w:val="28"/>
          <w:szCs w:val="28"/>
        </w:rPr>
      </w:pPr>
    </w:p>
    <w:p w:rsidR="007D5F97" w:rsidRDefault="007D5F97" w:rsidP="0099069C">
      <w:pPr>
        <w:spacing w:line="360" w:lineRule="auto"/>
        <w:jc w:val="center"/>
        <w:rPr>
          <w:b/>
          <w:sz w:val="28"/>
          <w:szCs w:val="28"/>
        </w:rPr>
      </w:pPr>
    </w:p>
    <w:p w:rsidR="007D5F97" w:rsidRDefault="007D5F97" w:rsidP="0099069C">
      <w:pPr>
        <w:spacing w:line="360" w:lineRule="auto"/>
        <w:jc w:val="center"/>
        <w:rPr>
          <w:b/>
          <w:sz w:val="28"/>
          <w:szCs w:val="28"/>
        </w:rPr>
      </w:pPr>
    </w:p>
    <w:p w:rsidR="007D5F97" w:rsidRDefault="007D5F97" w:rsidP="0099069C">
      <w:pPr>
        <w:spacing w:line="360" w:lineRule="auto"/>
        <w:jc w:val="center"/>
        <w:rPr>
          <w:b/>
          <w:sz w:val="28"/>
          <w:szCs w:val="28"/>
        </w:rPr>
      </w:pPr>
    </w:p>
    <w:p w:rsidR="007D5F97" w:rsidRDefault="007D5F97" w:rsidP="0099069C">
      <w:pPr>
        <w:spacing w:line="360" w:lineRule="auto"/>
        <w:jc w:val="center"/>
        <w:rPr>
          <w:b/>
          <w:sz w:val="28"/>
          <w:szCs w:val="28"/>
        </w:rPr>
      </w:pPr>
    </w:p>
    <w:p w:rsidR="007D5F97" w:rsidRDefault="007D5F97" w:rsidP="0099069C">
      <w:pPr>
        <w:spacing w:line="360" w:lineRule="auto"/>
        <w:jc w:val="center"/>
        <w:rPr>
          <w:b/>
          <w:sz w:val="28"/>
          <w:szCs w:val="28"/>
        </w:rPr>
      </w:pPr>
    </w:p>
    <w:p w:rsidR="007D5F97" w:rsidRDefault="007D5F97" w:rsidP="0099069C">
      <w:pPr>
        <w:spacing w:line="360" w:lineRule="auto"/>
        <w:jc w:val="center"/>
        <w:rPr>
          <w:b/>
          <w:sz w:val="28"/>
          <w:szCs w:val="28"/>
        </w:rPr>
      </w:pPr>
    </w:p>
    <w:p w:rsidR="00B15B43" w:rsidRDefault="00B15B43" w:rsidP="0099069C">
      <w:pPr>
        <w:spacing w:line="360" w:lineRule="auto"/>
        <w:jc w:val="center"/>
        <w:rPr>
          <w:b/>
          <w:sz w:val="28"/>
          <w:szCs w:val="28"/>
        </w:rPr>
      </w:pPr>
    </w:p>
    <w:p w:rsidR="0099069C" w:rsidRPr="006B4EB6" w:rsidRDefault="0099069C" w:rsidP="0099069C">
      <w:pPr>
        <w:spacing w:line="360" w:lineRule="auto"/>
        <w:jc w:val="center"/>
        <w:rPr>
          <w:b/>
          <w:sz w:val="28"/>
          <w:szCs w:val="28"/>
        </w:rPr>
      </w:pPr>
      <w:r w:rsidRPr="006B4EB6">
        <w:rPr>
          <w:b/>
          <w:sz w:val="28"/>
          <w:szCs w:val="28"/>
        </w:rPr>
        <w:lastRenderedPageBreak/>
        <w:t>ВВЕДЕНИЕ</w:t>
      </w:r>
    </w:p>
    <w:p w:rsidR="0099069C" w:rsidRDefault="0099069C" w:rsidP="0099069C">
      <w:pPr>
        <w:ind w:firstLine="567"/>
        <w:jc w:val="both"/>
        <w:rPr>
          <w:color w:val="000000"/>
        </w:rPr>
      </w:pPr>
    </w:p>
    <w:p w:rsidR="0099069C" w:rsidRDefault="0099069C" w:rsidP="006B4EB6">
      <w:pPr>
        <w:ind w:firstLine="709"/>
        <w:jc w:val="both"/>
        <w:rPr>
          <w:color w:val="000000"/>
          <w:sz w:val="28"/>
          <w:szCs w:val="28"/>
        </w:rPr>
      </w:pPr>
      <w:r w:rsidRPr="00323490">
        <w:rPr>
          <w:color w:val="000000"/>
          <w:sz w:val="28"/>
          <w:szCs w:val="28"/>
        </w:rPr>
        <w:t xml:space="preserve">Практика обучающихся ФГБОУ </w:t>
      </w:r>
      <w:proofErr w:type="gramStart"/>
      <w:r w:rsidRPr="00323490">
        <w:rPr>
          <w:color w:val="000000"/>
          <w:sz w:val="28"/>
          <w:szCs w:val="28"/>
        </w:rPr>
        <w:t>ВО</w:t>
      </w:r>
      <w:proofErr w:type="gramEnd"/>
      <w:r w:rsidRPr="00323490">
        <w:rPr>
          <w:color w:val="000000"/>
          <w:sz w:val="28"/>
          <w:szCs w:val="28"/>
        </w:rPr>
        <w:t xml:space="preserve"> Ставропольский ГАУ, является составной частью образовательной программы высшего образования и представляет собой вид учебной работы, направленный на развитие практических навыков и умений, а также формирование компетенций по избранному направлению подготовки или специальности в процессе выполнения определенных видов работ, связанных с будущей профессиональной деятельностью.</w:t>
      </w:r>
    </w:p>
    <w:p w:rsidR="008F64C1" w:rsidRPr="006B4EB6" w:rsidRDefault="0099069C" w:rsidP="00D77AB0">
      <w:pPr>
        <w:pStyle w:val="af0"/>
        <w:spacing w:before="0" w:beforeAutospacing="0" w:after="0" w:afterAutospacing="0" w:line="300" w:lineRule="atLeast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6B4EB6">
        <w:rPr>
          <w:color w:val="000000"/>
          <w:sz w:val="28"/>
          <w:szCs w:val="28"/>
        </w:rPr>
        <w:t xml:space="preserve">Одним из элементов учебного процесса в </w:t>
      </w:r>
      <w:r w:rsidRPr="00323490">
        <w:rPr>
          <w:color w:val="000000"/>
          <w:sz w:val="28"/>
          <w:szCs w:val="28"/>
        </w:rPr>
        <w:t xml:space="preserve">ФГБОУ </w:t>
      </w:r>
      <w:proofErr w:type="gramStart"/>
      <w:r w:rsidRPr="00323490">
        <w:rPr>
          <w:color w:val="000000"/>
          <w:sz w:val="28"/>
          <w:szCs w:val="28"/>
        </w:rPr>
        <w:t>ВО</w:t>
      </w:r>
      <w:proofErr w:type="gramEnd"/>
      <w:r w:rsidRPr="00323490">
        <w:rPr>
          <w:color w:val="000000"/>
          <w:sz w:val="28"/>
          <w:szCs w:val="28"/>
        </w:rPr>
        <w:t xml:space="preserve"> Ставропольский ГАУ</w:t>
      </w:r>
      <w:r w:rsidRPr="006B4EB6">
        <w:rPr>
          <w:color w:val="000000"/>
          <w:sz w:val="28"/>
          <w:szCs w:val="28"/>
        </w:rPr>
        <w:t xml:space="preserve"> и неотъемлемой частью подготовки бакалавров по направлению 38.03.01. «Экономика» профиль подготовки «Финансы и кредит» является производственная практика, способствующая закреплению и углублению теоретических знаний, </w:t>
      </w:r>
      <w:r w:rsidR="008F64C1" w:rsidRPr="006B4EB6">
        <w:rPr>
          <w:color w:val="000000"/>
          <w:sz w:val="28"/>
          <w:szCs w:val="28"/>
        </w:rPr>
        <w:t>полученных в процессе обучения и приобретение практических навыков и компетенций.</w:t>
      </w:r>
    </w:p>
    <w:p w:rsidR="0099069C" w:rsidRDefault="008F64C1" w:rsidP="006B4EB6">
      <w:pPr>
        <w:ind w:firstLine="709"/>
        <w:jc w:val="both"/>
        <w:rPr>
          <w:rFonts w:eastAsia="Calibri"/>
          <w:sz w:val="28"/>
          <w:szCs w:val="28"/>
        </w:rPr>
      </w:pPr>
      <w:r w:rsidRPr="006B4EB6">
        <w:rPr>
          <w:color w:val="000000"/>
          <w:sz w:val="28"/>
          <w:szCs w:val="28"/>
        </w:rPr>
        <w:t>В процессе производственной практики</w:t>
      </w:r>
      <w:r w:rsidRPr="006B4EB6">
        <w:rPr>
          <w:sz w:val="28"/>
          <w:szCs w:val="28"/>
        </w:rPr>
        <w:t> </w:t>
      </w:r>
      <w:r w:rsidRPr="006B4EB6">
        <w:rPr>
          <w:color w:val="000000"/>
          <w:sz w:val="28"/>
          <w:szCs w:val="28"/>
        </w:rPr>
        <w:t xml:space="preserve"> </w:t>
      </w:r>
      <w:r w:rsidR="0099069C" w:rsidRPr="006B4EB6">
        <w:rPr>
          <w:color w:val="000000"/>
          <w:sz w:val="28"/>
          <w:szCs w:val="28"/>
        </w:rPr>
        <w:t>обучающийся самостоятельно осуществляет подбор необходимой исходной информации</w:t>
      </w:r>
      <w:r w:rsidR="0099069C" w:rsidRPr="00323490">
        <w:rPr>
          <w:rFonts w:eastAsia="Calibri"/>
          <w:sz w:val="28"/>
          <w:szCs w:val="28"/>
        </w:rPr>
        <w:t xml:space="preserve"> для научно-исследовательской работы и готовит себя к работе на отдельных должностях </w:t>
      </w:r>
      <w:r w:rsidR="0099069C">
        <w:rPr>
          <w:rFonts w:eastAsia="Calibri"/>
          <w:sz w:val="28"/>
          <w:szCs w:val="28"/>
        </w:rPr>
        <w:t>по профилю подготовки</w:t>
      </w:r>
      <w:r w:rsidR="0099069C" w:rsidRPr="00323490">
        <w:rPr>
          <w:rFonts w:eastAsia="Calibri"/>
          <w:sz w:val="28"/>
          <w:szCs w:val="28"/>
        </w:rPr>
        <w:t>.</w:t>
      </w:r>
    </w:p>
    <w:p w:rsidR="0099069C" w:rsidRDefault="008F64C1" w:rsidP="0099069C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Производственная</w:t>
      </w:r>
      <w:r w:rsidR="0099069C" w:rsidRPr="00323490">
        <w:rPr>
          <w:rFonts w:eastAsia="Calibri"/>
          <w:sz w:val="28"/>
          <w:szCs w:val="28"/>
        </w:rPr>
        <w:t xml:space="preserve"> практика проводится, </w:t>
      </w:r>
      <w:r w:rsidR="0099069C" w:rsidRPr="00222594">
        <w:rPr>
          <w:sz w:val="28"/>
          <w:szCs w:val="28"/>
        </w:rPr>
        <w:t xml:space="preserve">на основе договоров </w:t>
      </w:r>
      <w:r w:rsidR="0099069C">
        <w:rPr>
          <w:sz w:val="28"/>
          <w:szCs w:val="28"/>
        </w:rPr>
        <w:t xml:space="preserve">заключенных между вузом и </w:t>
      </w:r>
      <w:r w:rsidR="0099069C" w:rsidRPr="00222594">
        <w:rPr>
          <w:sz w:val="28"/>
          <w:szCs w:val="28"/>
        </w:rPr>
        <w:t>организациями, деятельность которых соответствует профессиональным компетенциям, осваиваемых в рамках</w:t>
      </w:r>
      <w:r w:rsidR="0099069C">
        <w:rPr>
          <w:sz w:val="28"/>
          <w:szCs w:val="28"/>
        </w:rPr>
        <w:t xml:space="preserve"> образовательной программы. Обучающийся</w:t>
      </w:r>
      <w:r w:rsidR="0099069C" w:rsidRPr="00222594">
        <w:rPr>
          <w:sz w:val="28"/>
          <w:szCs w:val="28"/>
        </w:rPr>
        <w:t xml:space="preserve"> выбирает </w:t>
      </w:r>
      <w:r w:rsidR="0099069C">
        <w:rPr>
          <w:sz w:val="28"/>
          <w:szCs w:val="28"/>
        </w:rPr>
        <w:t>базу практики</w:t>
      </w:r>
      <w:r w:rsidR="0099069C" w:rsidRPr="00323490">
        <w:rPr>
          <w:rFonts w:eastAsia="Calibri"/>
          <w:sz w:val="28"/>
          <w:szCs w:val="28"/>
        </w:rPr>
        <w:t xml:space="preserve"> </w:t>
      </w:r>
      <w:r w:rsidR="0099069C">
        <w:rPr>
          <w:rFonts w:eastAsia="Calibri"/>
          <w:sz w:val="28"/>
          <w:szCs w:val="28"/>
        </w:rPr>
        <w:t>и согласовывает с</w:t>
      </w:r>
      <w:r w:rsidR="0099069C" w:rsidRPr="00323490">
        <w:rPr>
          <w:rFonts w:eastAsia="Calibri"/>
          <w:sz w:val="28"/>
          <w:szCs w:val="28"/>
        </w:rPr>
        <w:t xml:space="preserve"> руководител</w:t>
      </w:r>
      <w:r w:rsidR="0099069C">
        <w:rPr>
          <w:rFonts w:eastAsia="Calibri"/>
          <w:sz w:val="28"/>
          <w:szCs w:val="28"/>
        </w:rPr>
        <w:t>ем</w:t>
      </w:r>
      <w:r w:rsidR="0099069C" w:rsidRPr="00323490">
        <w:rPr>
          <w:rFonts w:eastAsia="Calibri"/>
          <w:sz w:val="28"/>
          <w:szCs w:val="28"/>
        </w:rPr>
        <w:t xml:space="preserve"> практики мест</w:t>
      </w:r>
      <w:r w:rsidR="0099069C">
        <w:rPr>
          <w:rFonts w:eastAsia="Calibri"/>
          <w:sz w:val="28"/>
          <w:szCs w:val="28"/>
        </w:rPr>
        <w:t>о</w:t>
      </w:r>
      <w:r w:rsidR="0099069C" w:rsidRPr="00323490">
        <w:rPr>
          <w:rFonts w:eastAsia="Calibri"/>
          <w:sz w:val="28"/>
          <w:szCs w:val="28"/>
        </w:rPr>
        <w:t xml:space="preserve"> её прохождения, после чего вузом издаётся приказ о месте и времени прохождения практики.</w:t>
      </w:r>
    </w:p>
    <w:p w:rsidR="0099069C" w:rsidRDefault="0099069C" w:rsidP="0099069C">
      <w:pPr>
        <w:ind w:firstLine="709"/>
        <w:jc w:val="both"/>
        <w:rPr>
          <w:sz w:val="28"/>
          <w:szCs w:val="28"/>
        </w:rPr>
      </w:pPr>
      <w:r w:rsidRPr="00323490">
        <w:rPr>
          <w:rFonts w:eastAsia="Calibri"/>
          <w:sz w:val="28"/>
          <w:szCs w:val="28"/>
        </w:rPr>
        <w:t xml:space="preserve">Содержание </w:t>
      </w:r>
      <w:r w:rsidR="008F64C1">
        <w:rPr>
          <w:rFonts w:eastAsia="Calibri"/>
          <w:sz w:val="28"/>
          <w:szCs w:val="28"/>
        </w:rPr>
        <w:t>производственной</w:t>
      </w:r>
      <w:r w:rsidRPr="00323490">
        <w:rPr>
          <w:rFonts w:eastAsia="Calibri"/>
          <w:sz w:val="28"/>
          <w:szCs w:val="28"/>
        </w:rPr>
        <w:t xml:space="preserve"> практики определяется программой</w:t>
      </w:r>
      <w:r>
        <w:rPr>
          <w:rFonts w:eastAsia="Calibri"/>
          <w:sz w:val="28"/>
          <w:szCs w:val="28"/>
        </w:rPr>
        <w:t xml:space="preserve"> </w:t>
      </w:r>
      <w:r w:rsidR="008F64C1">
        <w:rPr>
          <w:color w:val="000000"/>
          <w:sz w:val="27"/>
          <w:szCs w:val="27"/>
          <w:shd w:val="clear" w:color="auto" w:fill="FFFFFF"/>
        </w:rPr>
        <w:t xml:space="preserve">производственной </w:t>
      </w:r>
      <w:r>
        <w:rPr>
          <w:rFonts w:eastAsia="Calibri"/>
          <w:sz w:val="28"/>
          <w:szCs w:val="28"/>
        </w:rPr>
        <w:t xml:space="preserve">практики для </w:t>
      </w:r>
      <w:proofErr w:type="gramStart"/>
      <w:r>
        <w:rPr>
          <w:rFonts w:eastAsia="Calibri"/>
          <w:sz w:val="28"/>
          <w:szCs w:val="28"/>
        </w:rPr>
        <w:t>обучающихся</w:t>
      </w:r>
      <w:proofErr w:type="gramEnd"/>
      <w:r>
        <w:rPr>
          <w:rFonts w:eastAsia="Calibri"/>
          <w:sz w:val="28"/>
          <w:szCs w:val="28"/>
        </w:rPr>
        <w:t xml:space="preserve"> по направлению 38.03.01. «Экономика» профиль подготовки «Финансы и кредит». </w:t>
      </w:r>
      <w:r w:rsidR="008F64C1">
        <w:rPr>
          <w:sz w:val="28"/>
          <w:szCs w:val="28"/>
        </w:rPr>
        <w:t>Производственная</w:t>
      </w:r>
      <w:r>
        <w:rPr>
          <w:sz w:val="28"/>
          <w:szCs w:val="28"/>
        </w:rPr>
        <w:t xml:space="preserve"> </w:t>
      </w:r>
      <w:r w:rsidRPr="0071595C">
        <w:rPr>
          <w:sz w:val="28"/>
          <w:szCs w:val="28"/>
        </w:rPr>
        <w:t xml:space="preserve">практика входит в раздел </w:t>
      </w:r>
      <w:r>
        <w:rPr>
          <w:sz w:val="28"/>
          <w:szCs w:val="28"/>
        </w:rPr>
        <w:t>«</w:t>
      </w:r>
      <w:r w:rsidRPr="0071595C">
        <w:rPr>
          <w:sz w:val="28"/>
          <w:szCs w:val="28"/>
        </w:rPr>
        <w:t>Б.</w:t>
      </w:r>
      <w:r>
        <w:rPr>
          <w:sz w:val="28"/>
          <w:szCs w:val="28"/>
        </w:rPr>
        <w:t xml:space="preserve">2 </w:t>
      </w:r>
      <w:r w:rsidRPr="0071595C">
        <w:rPr>
          <w:sz w:val="28"/>
          <w:szCs w:val="28"/>
        </w:rPr>
        <w:t>Практики</w:t>
      </w:r>
      <w:r>
        <w:rPr>
          <w:sz w:val="28"/>
          <w:szCs w:val="28"/>
        </w:rPr>
        <w:t xml:space="preserve">» ФГОС </w:t>
      </w:r>
      <w:proofErr w:type="gramStart"/>
      <w:r>
        <w:rPr>
          <w:sz w:val="28"/>
          <w:szCs w:val="28"/>
        </w:rPr>
        <w:t>В</w:t>
      </w:r>
      <w:r w:rsidRPr="0071595C">
        <w:rPr>
          <w:sz w:val="28"/>
          <w:szCs w:val="28"/>
        </w:rPr>
        <w:t>О</w:t>
      </w:r>
      <w:proofErr w:type="gramEnd"/>
      <w:r w:rsidRPr="0071595C">
        <w:rPr>
          <w:sz w:val="28"/>
          <w:szCs w:val="28"/>
        </w:rPr>
        <w:t xml:space="preserve"> </w:t>
      </w:r>
      <w:proofErr w:type="gramStart"/>
      <w:r w:rsidRPr="0071595C">
        <w:rPr>
          <w:sz w:val="28"/>
          <w:szCs w:val="28"/>
        </w:rPr>
        <w:t>по</w:t>
      </w:r>
      <w:proofErr w:type="gramEnd"/>
      <w:r w:rsidRPr="0071595C">
        <w:rPr>
          <w:sz w:val="28"/>
          <w:szCs w:val="28"/>
        </w:rPr>
        <w:t xml:space="preserve"> направлению подготовки </w:t>
      </w:r>
      <w:r>
        <w:rPr>
          <w:sz w:val="28"/>
          <w:szCs w:val="28"/>
        </w:rPr>
        <w:t>38.03.01</w:t>
      </w:r>
      <w:r w:rsidRPr="0071595C">
        <w:rPr>
          <w:sz w:val="28"/>
          <w:szCs w:val="28"/>
        </w:rPr>
        <w:t xml:space="preserve"> Экономика (</w:t>
      </w:r>
      <w:r>
        <w:rPr>
          <w:sz w:val="28"/>
          <w:szCs w:val="28"/>
        </w:rPr>
        <w:t>уровень бакалавриата</w:t>
      </w:r>
      <w:r w:rsidRPr="0071595C">
        <w:rPr>
          <w:sz w:val="28"/>
          <w:szCs w:val="28"/>
        </w:rPr>
        <w:t>).</w:t>
      </w:r>
    </w:p>
    <w:p w:rsidR="0099069C" w:rsidRDefault="0099069C" w:rsidP="0099069C">
      <w:pPr>
        <w:ind w:firstLine="709"/>
        <w:jc w:val="both"/>
        <w:rPr>
          <w:rFonts w:eastAsia="Calibri"/>
          <w:sz w:val="28"/>
          <w:szCs w:val="28"/>
        </w:rPr>
      </w:pPr>
      <w:r w:rsidRPr="006B4EB6">
        <w:rPr>
          <w:rFonts w:eastAsia="Calibri"/>
          <w:sz w:val="28"/>
          <w:szCs w:val="28"/>
        </w:rPr>
        <w:t>Целью методических</w:t>
      </w:r>
      <w:r w:rsidRPr="003B612C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рекомендаций является дать наглядное представление обо всех этапах прохождения </w:t>
      </w:r>
      <w:r w:rsidR="00C312E3">
        <w:rPr>
          <w:rFonts w:eastAsia="Calibri"/>
          <w:sz w:val="28"/>
          <w:szCs w:val="28"/>
        </w:rPr>
        <w:t>производственной</w:t>
      </w:r>
      <w:r>
        <w:rPr>
          <w:rFonts w:eastAsia="Calibri"/>
          <w:sz w:val="28"/>
          <w:szCs w:val="28"/>
        </w:rPr>
        <w:t xml:space="preserve"> практики, написания и защиты отчета. </w:t>
      </w:r>
    </w:p>
    <w:p w:rsidR="0099069C" w:rsidRPr="003B612C" w:rsidRDefault="0099069C" w:rsidP="0099069C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 методических указаниях приводится описание процесса выполнения отчета по </w:t>
      </w:r>
      <w:r w:rsidR="00C312E3">
        <w:rPr>
          <w:rFonts w:eastAsia="Calibri"/>
          <w:sz w:val="28"/>
          <w:szCs w:val="28"/>
        </w:rPr>
        <w:t>производственной</w:t>
      </w:r>
      <w:r>
        <w:rPr>
          <w:rFonts w:eastAsia="Calibri"/>
          <w:sz w:val="28"/>
          <w:szCs w:val="28"/>
        </w:rPr>
        <w:t xml:space="preserve"> практики: общие требования, предъявляемые к структуре, содержанию и оформлению отчета; последовательности выполнения  отчета.</w:t>
      </w:r>
    </w:p>
    <w:p w:rsidR="0099069C" w:rsidRDefault="0099069C" w:rsidP="0099069C">
      <w:pPr>
        <w:spacing w:line="360" w:lineRule="auto"/>
        <w:ind w:firstLine="567"/>
        <w:jc w:val="both"/>
        <w:rPr>
          <w:b/>
          <w:i/>
          <w:sz w:val="32"/>
          <w:szCs w:val="32"/>
        </w:rPr>
      </w:pPr>
    </w:p>
    <w:p w:rsidR="00FD5462" w:rsidRDefault="00FD5462" w:rsidP="0099069C">
      <w:pPr>
        <w:spacing w:line="360" w:lineRule="auto"/>
        <w:ind w:firstLine="567"/>
        <w:jc w:val="both"/>
        <w:rPr>
          <w:b/>
          <w:i/>
          <w:sz w:val="32"/>
          <w:szCs w:val="32"/>
        </w:rPr>
      </w:pPr>
    </w:p>
    <w:p w:rsidR="0090730E" w:rsidRDefault="0090730E" w:rsidP="0099069C">
      <w:pPr>
        <w:spacing w:line="360" w:lineRule="auto"/>
        <w:ind w:firstLine="567"/>
        <w:jc w:val="both"/>
        <w:rPr>
          <w:b/>
          <w:i/>
          <w:sz w:val="32"/>
          <w:szCs w:val="32"/>
        </w:rPr>
      </w:pPr>
    </w:p>
    <w:p w:rsidR="0090730E" w:rsidRDefault="0090730E" w:rsidP="0099069C">
      <w:pPr>
        <w:spacing w:line="360" w:lineRule="auto"/>
        <w:ind w:firstLine="567"/>
        <w:jc w:val="both"/>
        <w:rPr>
          <w:b/>
          <w:i/>
          <w:sz w:val="32"/>
          <w:szCs w:val="32"/>
        </w:rPr>
      </w:pPr>
    </w:p>
    <w:p w:rsidR="006B4EB6" w:rsidRDefault="006B4EB6" w:rsidP="006B4EB6">
      <w:pPr>
        <w:tabs>
          <w:tab w:val="left" w:pos="-426"/>
        </w:tabs>
        <w:autoSpaceDE w:val="0"/>
        <w:autoSpaceDN w:val="0"/>
        <w:adjustRightInd w:val="0"/>
        <w:jc w:val="center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lastRenderedPageBreak/>
        <w:t>1.</w:t>
      </w:r>
      <w:r w:rsidRPr="004537A2">
        <w:rPr>
          <w:rFonts w:eastAsia="Calibri"/>
          <w:b/>
          <w:bCs/>
          <w:sz w:val="28"/>
          <w:szCs w:val="28"/>
        </w:rPr>
        <w:t>ОБЩИЕ ПОЛОЖЕНИЯ</w:t>
      </w:r>
    </w:p>
    <w:p w:rsidR="006B4EB6" w:rsidRPr="006B4EB6" w:rsidRDefault="006B4EB6" w:rsidP="006B4EB6">
      <w:pPr>
        <w:spacing w:line="360" w:lineRule="auto"/>
        <w:ind w:left="927"/>
        <w:jc w:val="both"/>
        <w:rPr>
          <w:b/>
          <w:sz w:val="16"/>
          <w:szCs w:val="16"/>
        </w:rPr>
      </w:pPr>
    </w:p>
    <w:p w:rsidR="006B4EB6" w:rsidRPr="004537A2" w:rsidRDefault="006B4EB6" w:rsidP="006B4EB6">
      <w:pPr>
        <w:autoSpaceDE w:val="0"/>
        <w:autoSpaceDN w:val="0"/>
        <w:adjustRightInd w:val="0"/>
        <w:jc w:val="center"/>
        <w:rPr>
          <w:b/>
          <w:i/>
          <w:sz w:val="28"/>
          <w:szCs w:val="28"/>
        </w:rPr>
      </w:pPr>
      <w:r w:rsidRPr="004537A2">
        <w:rPr>
          <w:rFonts w:eastAsia="Calibri"/>
          <w:sz w:val="28"/>
          <w:szCs w:val="28"/>
        </w:rPr>
        <w:t xml:space="preserve">1.1 ЦЕЛЬ И ЗАДАЧИ ПРОХОЖДЕНИЯ </w:t>
      </w:r>
      <w:r w:rsidR="00C312E3">
        <w:rPr>
          <w:rFonts w:eastAsia="Calibri"/>
          <w:sz w:val="28"/>
          <w:szCs w:val="28"/>
        </w:rPr>
        <w:t>ПРОИЗВОДСТВЕННОЙ</w:t>
      </w:r>
      <w:r w:rsidRPr="004537A2">
        <w:rPr>
          <w:rFonts w:eastAsia="Calibri"/>
          <w:sz w:val="28"/>
          <w:szCs w:val="28"/>
        </w:rPr>
        <w:t xml:space="preserve"> ПРАКТИКИ</w:t>
      </w:r>
    </w:p>
    <w:p w:rsidR="00B2148C" w:rsidRPr="006B4EB6" w:rsidRDefault="00B2148C" w:rsidP="00B2148C">
      <w:pPr>
        <w:spacing w:line="360" w:lineRule="auto"/>
        <w:jc w:val="both"/>
        <w:rPr>
          <w:b/>
          <w:sz w:val="16"/>
          <w:szCs w:val="16"/>
        </w:rPr>
      </w:pPr>
    </w:p>
    <w:p w:rsidR="006B4EB6" w:rsidRPr="00E94BFE" w:rsidRDefault="006B4EB6" w:rsidP="007D5F97">
      <w:pPr>
        <w:ind w:firstLine="709"/>
        <w:jc w:val="both"/>
        <w:rPr>
          <w:rFonts w:eastAsia="Calibri"/>
          <w:color w:val="000000"/>
          <w:sz w:val="28"/>
          <w:szCs w:val="28"/>
        </w:rPr>
      </w:pPr>
      <w:r w:rsidRPr="00E94BFE">
        <w:rPr>
          <w:rFonts w:eastAsia="Calibri"/>
          <w:color w:val="000000"/>
          <w:sz w:val="28"/>
          <w:szCs w:val="28"/>
        </w:rPr>
        <w:t>Производственная практика проводится в целях получения профессиональных умений и опыта профессиональной деятельности.</w:t>
      </w:r>
    </w:p>
    <w:p w:rsidR="006B4EB6" w:rsidRPr="00E94BFE" w:rsidRDefault="006B4EB6" w:rsidP="007D5F97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E94BFE">
        <w:rPr>
          <w:rFonts w:eastAsia="Calibri"/>
          <w:color w:val="000000"/>
          <w:sz w:val="28"/>
          <w:szCs w:val="28"/>
        </w:rPr>
        <w:t>Прохождение производственная практики</w:t>
      </w:r>
      <w:r w:rsidRPr="00E94BFE">
        <w:rPr>
          <w:rFonts w:eastAsia="Calibri"/>
          <w:sz w:val="28"/>
          <w:szCs w:val="28"/>
        </w:rPr>
        <w:t xml:space="preserve"> осуществляется исходя из федерального государственного образовательного стандарта высшего образования по направлению подготовки 38.03.01 Экономика. </w:t>
      </w:r>
    </w:p>
    <w:p w:rsidR="00E94BFE" w:rsidRPr="00E94BFE" w:rsidRDefault="006B4EB6" w:rsidP="007D5F97">
      <w:pPr>
        <w:ind w:firstLine="709"/>
        <w:jc w:val="both"/>
        <w:rPr>
          <w:rFonts w:eastAsia="Calibri"/>
          <w:color w:val="000000"/>
          <w:sz w:val="28"/>
          <w:szCs w:val="28"/>
        </w:rPr>
      </w:pPr>
      <w:r w:rsidRPr="00870254">
        <w:rPr>
          <w:rFonts w:eastAsia="Calibri"/>
          <w:color w:val="000000"/>
          <w:sz w:val="28"/>
          <w:szCs w:val="28"/>
        </w:rPr>
        <w:t>Производственная практика</w:t>
      </w:r>
      <w:r w:rsidRPr="00870254">
        <w:rPr>
          <w:rFonts w:eastAsia="Calibri"/>
          <w:color w:val="000000"/>
        </w:rPr>
        <w:t> </w:t>
      </w:r>
      <w:r w:rsidRPr="00870254">
        <w:rPr>
          <w:rFonts w:eastAsia="Calibri"/>
          <w:color w:val="000000"/>
          <w:sz w:val="28"/>
          <w:szCs w:val="28"/>
        </w:rPr>
        <w:t>– это практическая часть образовательного процесса в высшем учебном заведении, происходящая в организациях в режиме реальной рабочей деятельности. Итоги производственной практики оцениваются согласно нормам, принятым в учебном заведении, и вписываются в учебный процесс.</w:t>
      </w:r>
      <w:r w:rsidRPr="00E94BFE">
        <w:rPr>
          <w:rFonts w:eastAsia="Calibri"/>
          <w:color w:val="000000"/>
          <w:sz w:val="28"/>
          <w:szCs w:val="28"/>
        </w:rPr>
        <w:t xml:space="preserve"> </w:t>
      </w:r>
    </w:p>
    <w:p w:rsidR="00E94BFE" w:rsidRPr="00E94BFE" w:rsidRDefault="006B4EB6" w:rsidP="007D5F97">
      <w:pPr>
        <w:ind w:firstLine="709"/>
        <w:jc w:val="both"/>
        <w:rPr>
          <w:rFonts w:eastAsia="Calibri"/>
          <w:color w:val="000000"/>
          <w:sz w:val="28"/>
          <w:szCs w:val="28"/>
        </w:rPr>
      </w:pPr>
      <w:r w:rsidRPr="00E94BFE">
        <w:rPr>
          <w:rFonts w:eastAsia="Calibri"/>
          <w:color w:val="000000"/>
          <w:sz w:val="28"/>
          <w:szCs w:val="28"/>
        </w:rPr>
        <w:t xml:space="preserve">Общей целью </w:t>
      </w:r>
      <w:r w:rsidR="00870254">
        <w:rPr>
          <w:rFonts w:eastAsia="Calibri"/>
          <w:color w:val="000000"/>
          <w:sz w:val="28"/>
          <w:szCs w:val="28"/>
        </w:rPr>
        <w:t>производственной</w:t>
      </w:r>
      <w:r w:rsidRPr="00E94BFE">
        <w:rPr>
          <w:rFonts w:eastAsia="Calibri"/>
          <w:color w:val="000000"/>
          <w:sz w:val="28"/>
          <w:szCs w:val="28"/>
        </w:rPr>
        <w:t xml:space="preserve"> практики </w:t>
      </w:r>
      <w:r w:rsidR="00870254">
        <w:rPr>
          <w:rFonts w:eastAsia="Calibri"/>
          <w:color w:val="000000"/>
          <w:sz w:val="28"/>
          <w:szCs w:val="28"/>
        </w:rPr>
        <w:t>−</w:t>
      </w:r>
      <w:r w:rsidR="00E94BFE" w:rsidRPr="00870254">
        <w:rPr>
          <w:rFonts w:eastAsia="Calibri"/>
          <w:color w:val="000000"/>
          <w:sz w:val="28"/>
          <w:szCs w:val="28"/>
        </w:rPr>
        <w:t xml:space="preserve"> это систематизация, закрепление и углубление теоретических знаний, полученных по дисциплинам </w:t>
      </w:r>
      <w:r w:rsidR="00870254" w:rsidRPr="00E94BFE">
        <w:rPr>
          <w:rFonts w:eastAsia="Calibri"/>
          <w:color w:val="000000"/>
          <w:sz w:val="28"/>
          <w:szCs w:val="28"/>
        </w:rPr>
        <w:t xml:space="preserve">в процессе освоения основной профессиональной образовательной программы высшего образования (ОПОП </w:t>
      </w:r>
      <w:proofErr w:type="gramStart"/>
      <w:r w:rsidR="00870254" w:rsidRPr="00E94BFE">
        <w:rPr>
          <w:rFonts w:eastAsia="Calibri"/>
          <w:color w:val="000000"/>
          <w:sz w:val="28"/>
          <w:szCs w:val="28"/>
        </w:rPr>
        <w:t>ВО</w:t>
      </w:r>
      <w:proofErr w:type="gramEnd"/>
      <w:r w:rsidR="00870254" w:rsidRPr="00E94BFE">
        <w:rPr>
          <w:rFonts w:eastAsia="Calibri"/>
          <w:color w:val="000000"/>
          <w:sz w:val="28"/>
          <w:szCs w:val="28"/>
        </w:rPr>
        <w:t>)</w:t>
      </w:r>
      <w:r w:rsidR="00E94BFE" w:rsidRPr="00870254">
        <w:rPr>
          <w:rFonts w:eastAsia="Calibri"/>
          <w:color w:val="000000"/>
          <w:sz w:val="28"/>
          <w:szCs w:val="28"/>
        </w:rPr>
        <w:t>; приобретение практических навыков работы, ознакомление с формами и методами работы, текущими документами, изучение опыта работы предприятия, приобретение навыков анализировать информацию, планировать организационные мероприятия, самостоятельно определять пути и формы решения. Прохождение производственной практики является одним из важнейших требований к квалификации будущих специалистов.</w:t>
      </w:r>
    </w:p>
    <w:p w:rsidR="006B4EB6" w:rsidRPr="00E94BFE" w:rsidRDefault="006B4EB6" w:rsidP="00E94BFE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</w:rPr>
      </w:pPr>
      <w:r w:rsidRPr="00E94BFE">
        <w:rPr>
          <w:rFonts w:eastAsia="Calibri"/>
          <w:color w:val="000000"/>
          <w:sz w:val="28"/>
          <w:szCs w:val="28"/>
        </w:rPr>
        <w:t xml:space="preserve">Основными </w:t>
      </w:r>
      <w:r w:rsidRPr="00E94BFE">
        <w:rPr>
          <w:rFonts w:eastAsia="Calibri"/>
          <w:b/>
          <w:bCs/>
          <w:color w:val="000000"/>
          <w:sz w:val="28"/>
          <w:szCs w:val="28"/>
        </w:rPr>
        <w:t xml:space="preserve">целями прохождения </w:t>
      </w:r>
      <w:r w:rsidR="00870254">
        <w:rPr>
          <w:rFonts w:eastAsia="Calibri"/>
          <w:b/>
          <w:bCs/>
          <w:color w:val="000000"/>
          <w:sz w:val="28"/>
          <w:szCs w:val="28"/>
        </w:rPr>
        <w:t>производственной</w:t>
      </w:r>
      <w:r w:rsidRPr="00E94BFE">
        <w:rPr>
          <w:rFonts w:eastAsia="Calibri"/>
          <w:b/>
          <w:bCs/>
          <w:color w:val="000000"/>
          <w:sz w:val="28"/>
          <w:szCs w:val="28"/>
        </w:rPr>
        <w:t xml:space="preserve"> практики </w:t>
      </w:r>
      <w:r w:rsidRPr="00E94BFE">
        <w:rPr>
          <w:rFonts w:eastAsia="Calibri"/>
          <w:color w:val="000000"/>
          <w:sz w:val="28"/>
          <w:szCs w:val="28"/>
        </w:rPr>
        <w:t xml:space="preserve">являются: </w:t>
      </w:r>
    </w:p>
    <w:p w:rsidR="008641A4" w:rsidRPr="00E94BFE" w:rsidRDefault="008641A4" w:rsidP="00E94BFE">
      <w:pPr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 w:rsidRPr="00E94BFE">
        <w:rPr>
          <w:sz w:val="28"/>
          <w:szCs w:val="28"/>
        </w:rPr>
        <w:t>систематизация, обобщение, закрепление и углубление теоретических знаний и умений, приобретенных при освоении основной образовательной программы;</w:t>
      </w:r>
    </w:p>
    <w:p w:rsidR="009370B1" w:rsidRPr="00E94BFE" w:rsidRDefault="009370B1" w:rsidP="00E94BFE">
      <w:pPr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 w:rsidRPr="00E94BFE">
        <w:rPr>
          <w:sz w:val="28"/>
          <w:szCs w:val="28"/>
        </w:rPr>
        <w:t xml:space="preserve">приобретение практических навыков работы на различных предприятиях, учреждениях и организациях реального сектора экономики, финансово-кредитной системы </w:t>
      </w:r>
      <w:r w:rsidR="00A47DDC" w:rsidRPr="00E94BFE">
        <w:rPr>
          <w:sz w:val="28"/>
          <w:szCs w:val="28"/>
        </w:rPr>
        <w:t>и органов исполнительной власти</w:t>
      </w:r>
      <w:r w:rsidRPr="00E94BFE">
        <w:rPr>
          <w:sz w:val="28"/>
          <w:szCs w:val="28"/>
        </w:rPr>
        <w:t>.</w:t>
      </w:r>
    </w:p>
    <w:p w:rsidR="00E94BFE" w:rsidRPr="00E94BFE" w:rsidRDefault="00E94BFE" w:rsidP="00E94BFE">
      <w:pPr>
        <w:autoSpaceDE w:val="0"/>
        <w:autoSpaceDN w:val="0"/>
        <w:adjustRightInd w:val="0"/>
        <w:ind w:firstLine="709"/>
        <w:jc w:val="both"/>
        <w:rPr>
          <w:rFonts w:eastAsia="Calibri"/>
          <w:b/>
          <w:bCs/>
          <w:color w:val="000000"/>
          <w:sz w:val="28"/>
          <w:szCs w:val="28"/>
        </w:rPr>
      </w:pPr>
      <w:r w:rsidRPr="00E94BFE">
        <w:rPr>
          <w:rFonts w:eastAsia="Calibri"/>
          <w:b/>
          <w:bCs/>
          <w:color w:val="000000"/>
          <w:sz w:val="28"/>
          <w:szCs w:val="28"/>
        </w:rPr>
        <w:t xml:space="preserve">При прохождении </w:t>
      </w:r>
      <w:r w:rsidR="00870254">
        <w:rPr>
          <w:rFonts w:eastAsia="Calibri"/>
          <w:b/>
          <w:bCs/>
          <w:color w:val="000000"/>
          <w:sz w:val="28"/>
          <w:szCs w:val="28"/>
        </w:rPr>
        <w:t>производственной</w:t>
      </w:r>
      <w:r w:rsidRPr="00E94BFE">
        <w:rPr>
          <w:rFonts w:eastAsia="Calibri"/>
          <w:b/>
          <w:bCs/>
          <w:color w:val="000000"/>
          <w:sz w:val="28"/>
          <w:szCs w:val="28"/>
        </w:rPr>
        <w:t xml:space="preserve"> практики </w:t>
      </w:r>
      <w:proofErr w:type="gramStart"/>
      <w:r w:rsidR="00870254">
        <w:rPr>
          <w:rFonts w:eastAsia="Calibri"/>
          <w:b/>
          <w:bCs/>
          <w:color w:val="000000"/>
          <w:sz w:val="28"/>
          <w:szCs w:val="28"/>
        </w:rPr>
        <w:t>обучающийся</w:t>
      </w:r>
      <w:proofErr w:type="gramEnd"/>
      <w:r w:rsidRPr="00E94BFE">
        <w:rPr>
          <w:rFonts w:eastAsia="Calibri"/>
          <w:b/>
          <w:bCs/>
          <w:color w:val="000000"/>
          <w:sz w:val="28"/>
          <w:szCs w:val="28"/>
        </w:rPr>
        <w:t xml:space="preserve"> выполняет следующие задачи: </w:t>
      </w:r>
    </w:p>
    <w:p w:rsidR="00D14B75" w:rsidRPr="00E94BFE" w:rsidRDefault="00D14B75" w:rsidP="00E94BFE">
      <w:pPr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r w:rsidRPr="00E94BFE">
        <w:rPr>
          <w:sz w:val="28"/>
          <w:szCs w:val="28"/>
        </w:rPr>
        <w:t>закрепление, углубление и расширение знаний, умений и навыков, полученных в процессе теоретического обучения;</w:t>
      </w:r>
    </w:p>
    <w:p w:rsidR="00D14B75" w:rsidRPr="00E94BFE" w:rsidRDefault="00D14B75" w:rsidP="00E94BFE">
      <w:pPr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r w:rsidRPr="00E94BFE">
        <w:rPr>
          <w:sz w:val="28"/>
          <w:szCs w:val="28"/>
        </w:rPr>
        <w:t>овладение профессионально-практическими умениями и производственными навыками;</w:t>
      </w:r>
    </w:p>
    <w:p w:rsidR="00D14B75" w:rsidRPr="00E94BFE" w:rsidRDefault="00D14B75" w:rsidP="00E94BFE">
      <w:pPr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r w:rsidRPr="00E94BFE">
        <w:rPr>
          <w:sz w:val="28"/>
          <w:szCs w:val="28"/>
        </w:rPr>
        <w:t>овладение основами профессии в операционной сфере: ознакомление и усвоение методологии и технологии решения профессиональных задач (проблем);</w:t>
      </w:r>
    </w:p>
    <w:p w:rsidR="008641A4" w:rsidRPr="00E94BFE" w:rsidRDefault="008641A4" w:rsidP="00E94BFE">
      <w:pPr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r w:rsidRPr="00E94BFE">
        <w:rPr>
          <w:sz w:val="28"/>
          <w:szCs w:val="28"/>
        </w:rPr>
        <w:lastRenderedPageBreak/>
        <w:t xml:space="preserve">совершенствование навыков сбора, систематизации и анализа информации, необходимой для решения практических задач в сфере </w:t>
      </w:r>
      <w:r w:rsidR="00D14B75" w:rsidRPr="00E94BFE">
        <w:rPr>
          <w:sz w:val="28"/>
          <w:szCs w:val="28"/>
        </w:rPr>
        <w:t>финансов и кредита</w:t>
      </w:r>
      <w:r w:rsidRPr="00E94BFE">
        <w:rPr>
          <w:sz w:val="28"/>
          <w:szCs w:val="28"/>
        </w:rPr>
        <w:t>;</w:t>
      </w:r>
    </w:p>
    <w:p w:rsidR="008641A4" w:rsidRPr="00E94BFE" w:rsidRDefault="008641A4" w:rsidP="00E94BFE">
      <w:pPr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r w:rsidRPr="00E94BFE">
        <w:rPr>
          <w:sz w:val="28"/>
          <w:szCs w:val="28"/>
        </w:rPr>
        <w:t>закрепление навыков работы с нормативными правовыми актами, методическими рекомендациями, регулиру</w:t>
      </w:r>
      <w:r w:rsidR="00A47DDC" w:rsidRPr="00E94BFE">
        <w:rPr>
          <w:sz w:val="28"/>
          <w:szCs w:val="28"/>
        </w:rPr>
        <w:t>ющими финансовые правоотношения.</w:t>
      </w:r>
    </w:p>
    <w:p w:rsidR="00A47DDC" w:rsidRPr="00E94BFE" w:rsidRDefault="00A47DDC" w:rsidP="00E94BFE">
      <w:pPr>
        <w:ind w:firstLine="709"/>
        <w:jc w:val="both"/>
        <w:rPr>
          <w:sz w:val="28"/>
          <w:szCs w:val="28"/>
        </w:rPr>
      </w:pPr>
    </w:p>
    <w:p w:rsidR="00E94BFE" w:rsidRDefault="00E94BFE" w:rsidP="00E94BFE">
      <w:pPr>
        <w:jc w:val="center"/>
        <w:rPr>
          <w:rFonts w:eastAsia="Calibri"/>
          <w:color w:val="000000"/>
          <w:sz w:val="28"/>
          <w:szCs w:val="28"/>
        </w:rPr>
      </w:pPr>
      <w:r w:rsidRPr="0066047F">
        <w:rPr>
          <w:rFonts w:eastAsia="Calibri"/>
          <w:color w:val="000000"/>
          <w:sz w:val="28"/>
          <w:szCs w:val="28"/>
        </w:rPr>
        <w:t xml:space="preserve">1.2 ОБЩИЕ ТРЕБОВАНИЯ К ОРГАНИЗАЦИИ </w:t>
      </w:r>
      <w:r w:rsidR="00870254" w:rsidRPr="00870254">
        <w:rPr>
          <w:rFonts w:eastAsia="Calibri"/>
          <w:bCs/>
          <w:color w:val="000000"/>
          <w:sz w:val="28"/>
          <w:szCs w:val="28"/>
        </w:rPr>
        <w:t>ПРОИЗВОДСТВЕННОЙ</w:t>
      </w:r>
      <w:r w:rsidR="00870254" w:rsidRPr="0066047F">
        <w:rPr>
          <w:rFonts w:eastAsia="Calibri"/>
          <w:color w:val="000000"/>
          <w:sz w:val="28"/>
          <w:szCs w:val="28"/>
        </w:rPr>
        <w:t xml:space="preserve"> </w:t>
      </w:r>
      <w:r w:rsidRPr="0066047F">
        <w:rPr>
          <w:rFonts w:eastAsia="Calibri"/>
          <w:color w:val="000000"/>
          <w:sz w:val="28"/>
          <w:szCs w:val="28"/>
        </w:rPr>
        <w:t>ПРАКТИК</w:t>
      </w:r>
      <w:r>
        <w:rPr>
          <w:rFonts w:eastAsia="Calibri"/>
          <w:color w:val="000000"/>
          <w:sz w:val="28"/>
          <w:szCs w:val="28"/>
        </w:rPr>
        <w:t>И</w:t>
      </w:r>
    </w:p>
    <w:p w:rsidR="00870254" w:rsidRDefault="00870254" w:rsidP="00E94BFE">
      <w:pPr>
        <w:jc w:val="center"/>
        <w:rPr>
          <w:rFonts w:eastAsia="Calibri"/>
          <w:color w:val="000000"/>
          <w:sz w:val="28"/>
          <w:szCs w:val="28"/>
        </w:rPr>
      </w:pPr>
    </w:p>
    <w:p w:rsidR="00870254" w:rsidRPr="0066047F" w:rsidRDefault="00870254" w:rsidP="00870254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</w:rPr>
      </w:pPr>
      <w:r w:rsidRPr="0066047F">
        <w:rPr>
          <w:rFonts w:eastAsia="Calibri"/>
          <w:color w:val="000000"/>
          <w:sz w:val="28"/>
          <w:szCs w:val="28"/>
        </w:rPr>
        <w:t xml:space="preserve">Сроки проведения </w:t>
      </w:r>
      <w:r>
        <w:rPr>
          <w:rFonts w:eastAsia="Calibri"/>
          <w:color w:val="000000"/>
          <w:sz w:val="28"/>
          <w:szCs w:val="28"/>
        </w:rPr>
        <w:t xml:space="preserve">производственной </w:t>
      </w:r>
      <w:r w:rsidRPr="0066047F">
        <w:rPr>
          <w:rFonts w:eastAsia="Calibri"/>
          <w:color w:val="000000"/>
          <w:sz w:val="28"/>
          <w:szCs w:val="28"/>
        </w:rPr>
        <w:t>практики определяются графиком</w:t>
      </w:r>
      <w:r>
        <w:rPr>
          <w:rFonts w:eastAsia="Calibri"/>
          <w:color w:val="000000"/>
          <w:sz w:val="28"/>
          <w:szCs w:val="28"/>
        </w:rPr>
        <w:t xml:space="preserve"> </w:t>
      </w:r>
      <w:r w:rsidRPr="0066047F">
        <w:rPr>
          <w:rFonts w:eastAsia="Calibri"/>
          <w:color w:val="000000"/>
          <w:sz w:val="28"/>
          <w:szCs w:val="28"/>
        </w:rPr>
        <w:t xml:space="preserve">учебного процесса, который разрабатывается </w:t>
      </w:r>
      <w:r>
        <w:rPr>
          <w:rFonts w:eastAsia="Calibri"/>
          <w:color w:val="000000"/>
          <w:sz w:val="28"/>
          <w:szCs w:val="28"/>
        </w:rPr>
        <w:t>Учебно-методическим управлением</w:t>
      </w:r>
      <w:r w:rsidRPr="0066047F">
        <w:rPr>
          <w:rFonts w:eastAsia="Calibri"/>
          <w:color w:val="000000"/>
          <w:sz w:val="28"/>
          <w:szCs w:val="28"/>
        </w:rPr>
        <w:t xml:space="preserve"> </w:t>
      </w:r>
      <w:r>
        <w:rPr>
          <w:rFonts w:eastAsia="Calibri"/>
          <w:color w:val="000000"/>
          <w:sz w:val="28"/>
          <w:szCs w:val="28"/>
        </w:rPr>
        <w:t>У</w:t>
      </w:r>
      <w:r w:rsidRPr="0066047F">
        <w:rPr>
          <w:rFonts w:eastAsia="Calibri"/>
          <w:color w:val="000000"/>
          <w:sz w:val="28"/>
          <w:szCs w:val="28"/>
        </w:rPr>
        <w:t xml:space="preserve">ниверситета на основании учебного плана </w:t>
      </w:r>
      <w:r>
        <w:rPr>
          <w:rFonts w:eastAsia="Calibri"/>
          <w:color w:val="000000"/>
          <w:sz w:val="28"/>
          <w:szCs w:val="28"/>
        </w:rPr>
        <w:t>38.03.01</w:t>
      </w:r>
      <w:r w:rsidRPr="0066047F">
        <w:rPr>
          <w:rFonts w:eastAsia="Calibri"/>
          <w:color w:val="000000"/>
          <w:sz w:val="28"/>
          <w:szCs w:val="28"/>
        </w:rPr>
        <w:t xml:space="preserve"> «Экономика», профиль «Финансы и кредит</w:t>
      </w:r>
      <w:r>
        <w:rPr>
          <w:rFonts w:eastAsia="Calibri"/>
          <w:color w:val="000000"/>
          <w:sz w:val="28"/>
          <w:szCs w:val="28"/>
        </w:rPr>
        <w:t>»</w:t>
      </w:r>
      <w:r w:rsidRPr="0066047F">
        <w:rPr>
          <w:rFonts w:eastAsia="Calibri"/>
          <w:color w:val="000000"/>
          <w:sz w:val="28"/>
          <w:szCs w:val="28"/>
        </w:rPr>
        <w:t xml:space="preserve">. </w:t>
      </w:r>
    </w:p>
    <w:p w:rsidR="00870254" w:rsidRDefault="00870254" w:rsidP="00870254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</w:rPr>
      </w:pPr>
      <w:r w:rsidRPr="00055D7B">
        <w:rPr>
          <w:rFonts w:eastAsia="Calibri"/>
          <w:color w:val="000000"/>
          <w:sz w:val="28"/>
          <w:szCs w:val="28"/>
        </w:rPr>
        <w:t xml:space="preserve">Организация проведения практики, предусмотренной ОПОП </w:t>
      </w:r>
      <w:proofErr w:type="gramStart"/>
      <w:r w:rsidRPr="00055D7B">
        <w:rPr>
          <w:rFonts w:eastAsia="Calibri"/>
          <w:color w:val="000000"/>
          <w:sz w:val="28"/>
          <w:szCs w:val="28"/>
        </w:rPr>
        <w:t>ВО</w:t>
      </w:r>
      <w:proofErr w:type="gramEnd"/>
      <w:r w:rsidRPr="00055D7B">
        <w:rPr>
          <w:rFonts w:eastAsia="Calibri"/>
          <w:color w:val="000000"/>
          <w:sz w:val="28"/>
          <w:szCs w:val="28"/>
        </w:rPr>
        <w:t xml:space="preserve">, осуществляется </w:t>
      </w:r>
      <w:proofErr w:type="gramStart"/>
      <w:r w:rsidRPr="00055D7B">
        <w:rPr>
          <w:rFonts w:eastAsia="Calibri"/>
          <w:color w:val="000000"/>
          <w:sz w:val="28"/>
          <w:szCs w:val="28"/>
        </w:rPr>
        <w:t>Университетом</w:t>
      </w:r>
      <w:proofErr w:type="gramEnd"/>
      <w:r w:rsidRPr="00055D7B">
        <w:rPr>
          <w:rFonts w:eastAsia="Calibri"/>
          <w:color w:val="000000"/>
          <w:sz w:val="28"/>
          <w:szCs w:val="28"/>
        </w:rPr>
        <w:t xml:space="preserve"> на основе договоров с организациями, деятельность которых соответствует профессиональным компетенциям, осваиваемых в рамках ОПОП ВО </w:t>
      </w:r>
      <w:r>
        <w:rPr>
          <w:rFonts w:eastAsia="Calibri"/>
          <w:color w:val="000000"/>
          <w:sz w:val="28"/>
          <w:szCs w:val="28"/>
        </w:rPr>
        <w:t>38.03.01</w:t>
      </w:r>
      <w:r w:rsidRPr="0066047F">
        <w:rPr>
          <w:rFonts w:eastAsia="Calibri"/>
          <w:color w:val="000000"/>
          <w:sz w:val="28"/>
          <w:szCs w:val="28"/>
        </w:rPr>
        <w:t xml:space="preserve"> «Экономика», профиль «Финансы и кредит</w:t>
      </w:r>
      <w:r>
        <w:rPr>
          <w:rFonts w:eastAsia="Calibri"/>
          <w:color w:val="000000"/>
          <w:sz w:val="28"/>
          <w:szCs w:val="28"/>
        </w:rPr>
        <w:t>».</w:t>
      </w:r>
    </w:p>
    <w:p w:rsidR="00870254" w:rsidRDefault="00870254" w:rsidP="00870254">
      <w:pPr>
        <w:ind w:firstLine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Обучающиеся могут проходить производственную</w:t>
      </w:r>
      <w:r w:rsidRPr="0066047F">
        <w:rPr>
          <w:rFonts w:eastAsia="Calibri"/>
          <w:color w:val="000000"/>
          <w:sz w:val="28"/>
          <w:szCs w:val="28"/>
        </w:rPr>
        <w:t xml:space="preserve"> практик</w:t>
      </w:r>
      <w:r>
        <w:rPr>
          <w:rFonts w:eastAsia="Calibri"/>
          <w:color w:val="000000"/>
          <w:sz w:val="28"/>
          <w:szCs w:val="28"/>
        </w:rPr>
        <w:t xml:space="preserve">у как в базовых для </w:t>
      </w:r>
      <w:r w:rsidRPr="00055D7B">
        <w:rPr>
          <w:rFonts w:eastAsia="Calibri"/>
          <w:color w:val="000000"/>
          <w:sz w:val="28"/>
          <w:szCs w:val="28"/>
        </w:rPr>
        <w:t xml:space="preserve">Университета профильных организациях (профильные организации, с которыми заключены договоры на практику на срок не менее чем на пять лет), так и  в профильной организации, не являющейся базовой для Университета. В этом случае </w:t>
      </w:r>
      <w:proofErr w:type="gramStart"/>
      <w:r w:rsidRPr="00055D7B">
        <w:rPr>
          <w:rFonts w:eastAsia="Calibri"/>
          <w:color w:val="000000"/>
          <w:sz w:val="28"/>
          <w:szCs w:val="28"/>
        </w:rPr>
        <w:t>обучающиеся</w:t>
      </w:r>
      <w:proofErr w:type="gramEnd"/>
      <w:r w:rsidRPr="00055D7B">
        <w:rPr>
          <w:rFonts w:eastAsia="Calibri"/>
          <w:color w:val="000000"/>
          <w:sz w:val="28"/>
          <w:szCs w:val="28"/>
        </w:rPr>
        <w:t xml:space="preserve"> заключают индивидуальный договор на практику. </w:t>
      </w:r>
      <w:r w:rsidRPr="0066047F">
        <w:rPr>
          <w:rFonts w:eastAsia="Calibri"/>
          <w:color w:val="000000"/>
          <w:sz w:val="28"/>
          <w:szCs w:val="28"/>
        </w:rPr>
        <w:t xml:space="preserve"> В договоре университет и организация оговаривают вопросы, касающиеся проведения практики. Договор вступает в силу с момента его подписания обеими сторонами.</w:t>
      </w:r>
    </w:p>
    <w:p w:rsidR="00870254" w:rsidRDefault="00870254" w:rsidP="00870254">
      <w:pPr>
        <w:ind w:firstLine="709"/>
        <w:jc w:val="both"/>
        <w:rPr>
          <w:rFonts w:eastAsia="Calibri"/>
          <w:color w:val="000000"/>
          <w:sz w:val="28"/>
          <w:szCs w:val="28"/>
        </w:rPr>
      </w:pPr>
      <w:r w:rsidRPr="00055D7B">
        <w:rPr>
          <w:rFonts w:eastAsia="Calibri"/>
          <w:color w:val="000000"/>
          <w:sz w:val="28"/>
          <w:szCs w:val="28"/>
        </w:rPr>
        <w:t xml:space="preserve">Место прохождения </w:t>
      </w:r>
      <w:r>
        <w:rPr>
          <w:rFonts w:eastAsia="Calibri"/>
          <w:color w:val="000000"/>
          <w:sz w:val="28"/>
          <w:szCs w:val="28"/>
        </w:rPr>
        <w:t>производственной</w:t>
      </w:r>
      <w:r w:rsidRPr="00055D7B">
        <w:rPr>
          <w:rFonts w:eastAsia="Calibri"/>
          <w:color w:val="000000"/>
          <w:sz w:val="28"/>
          <w:szCs w:val="28"/>
        </w:rPr>
        <w:t xml:space="preserve"> практики </w:t>
      </w:r>
      <w:proofErr w:type="gramStart"/>
      <w:r>
        <w:rPr>
          <w:rFonts w:eastAsia="Calibri"/>
          <w:color w:val="000000"/>
          <w:sz w:val="28"/>
          <w:szCs w:val="28"/>
        </w:rPr>
        <w:t>обучающийся</w:t>
      </w:r>
      <w:proofErr w:type="gramEnd"/>
      <w:r>
        <w:rPr>
          <w:rFonts w:eastAsia="Calibri"/>
          <w:color w:val="000000"/>
          <w:sz w:val="28"/>
          <w:szCs w:val="28"/>
        </w:rPr>
        <w:t xml:space="preserve"> </w:t>
      </w:r>
      <w:r w:rsidRPr="00055D7B">
        <w:rPr>
          <w:rFonts w:eastAsia="Calibri"/>
          <w:color w:val="000000"/>
          <w:sz w:val="28"/>
          <w:szCs w:val="28"/>
        </w:rPr>
        <w:t>может выб</w:t>
      </w:r>
      <w:r>
        <w:rPr>
          <w:rFonts w:eastAsia="Calibri"/>
          <w:color w:val="000000"/>
          <w:sz w:val="28"/>
          <w:szCs w:val="28"/>
        </w:rPr>
        <w:t>и</w:t>
      </w:r>
      <w:r w:rsidRPr="00055D7B">
        <w:rPr>
          <w:rFonts w:eastAsia="Calibri"/>
          <w:color w:val="000000"/>
          <w:sz w:val="28"/>
          <w:szCs w:val="28"/>
        </w:rPr>
        <w:t>рать сам</w:t>
      </w:r>
      <w:r>
        <w:rPr>
          <w:rFonts w:eastAsia="Calibri"/>
          <w:color w:val="000000"/>
          <w:sz w:val="28"/>
          <w:szCs w:val="28"/>
        </w:rPr>
        <w:t>остоятельно</w:t>
      </w:r>
      <w:r w:rsidRPr="00055D7B">
        <w:rPr>
          <w:rFonts w:eastAsia="Calibri"/>
          <w:color w:val="000000"/>
          <w:sz w:val="28"/>
          <w:szCs w:val="28"/>
        </w:rPr>
        <w:t>.</w:t>
      </w:r>
    </w:p>
    <w:p w:rsidR="00870254" w:rsidRDefault="00870254" w:rsidP="00870254">
      <w:pPr>
        <w:ind w:firstLine="709"/>
        <w:jc w:val="both"/>
        <w:rPr>
          <w:rFonts w:eastAsia="Calibri"/>
          <w:color w:val="000000"/>
          <w:sz w:val="28"/>
          <w:szCs w:val="28"/>
        </w:rPr>
      </w:pPr>
      <w:r w:rsidRPr="002C04A7">
        <w:rPr>
          <w:rFonts w:eastAsia="Calibri"/>
          <w:color w:val="000000"/>
          <w:sz w:val="28"/>
          <w:szCs w:val="28"/>
        </w:rPr>
        <w:t>Местами практики являются коммерческие и некоммерческие организации различных организационно-правовых форм и форм собственности, органы государственной власти и местного самоуправления.</w:t>
      </w:r>
      <w:r>
        <w:rPr>
          <w:rFonts w:eastAsia="Calibri"/>
          <w:color w:val="000000"/>
          <w:sz w:val="28"/>
          <w:szCs w:val="28"/>
        </w:rPr>
        <w:t xml:space="preserve"> </w:t>
      </w:r>
      <w:r w:rsidRPr="002C04A7">
        <w:rPr>
          <w:rFonts w:eastAsia="Calibri"/>
          <w:color w:val="000000"/>
          <w:sz w:val="28"/>
          <w:szCs w:val="28"/>
        </w:rPr>
        <w:t>Это могут быть различные предприятия, учреждения, коммерческие</w:t>
      </w:r>
      <w:r>
        <w:rPr>
          <w:rFonts w:eastAsia="Calibri"/>
          <w:color w:val="000000"/>
          <w:sz w:val="28"/>
          <w:szCs w:val="28"/>
        </w:rPr>
        <w:t xml:space="preserve"> </w:t>
      </w:r>
      <w:r w:rsidRPr="002C04A7">
        <w:rPr>
          <w:rFonts w:eastAsia="Calibri"/>
          <w:color w:val="000000"/>
          <w:sz w:val="28"/>
          <w:szCs w:val="28"/>
        </w:rPr>
        <w:t>банки, страховые компании, инвестиционные фонды и т.д.</w:t>
      </w:r>
    </w:p>
    <w:p w:rsidR="00870254" w:rsidRDefault="00870254" w:rsidP="00870254">
      <w:pPr>
        <w:ind w:firstLine="709"/>
        <w:jc w:val="both"/>
      </w:pPr>
      <w:r w:rsidRPr="002C04A7">
        <w:rPr>
          <w:rFonts w:eastAsia="Calibri"/>
          <w:color w:val="000000"/>
          <w:sz w:val="28"/>
          <w:szCs w:val="28"/>
        </w:rPr>
        <w:t xml:space="preserve">К моменту начала </w:t>
      </w:r>
      <w:r>
        <w:rPr>
          <w:rFonts w:eastAsia="Calibri"/>
          <w:color w:val="000000"/>
          <w:sz w:val="28"/>
          <w:szCs w:val="28"/>
        </w:rPr>
        <w:t>производственной</w:t>
      </w:r>
      <w:r w:rsidRPr="002C04A7">
        <w:rPr>
          <w:rFonts w:eastAsia="Calibri"/>
          <w:color w:val="000000"/>
          <w:sz w:val="28"/>
          <w:szCs w:val="28"/>
        </w:rPr>
        <w:t xml:space="preserve"> практики обучающийся должен выбрать место ее прохождения</w:t>
      </w:r>
      <w:r w:rsidR="00B60092">
        <w:rPr>
          <w:rFonts w:eastAsia="Calibri"/>
          <w:color w:val="000000"/>
          <w:sz w:val="28"/>
          <w:szCs w:val="28"/>
        </w:rPr>
        <w:t xml:space="preserve"> и</w:t>
      </w:r>
      <w:r w:rsidRPr="002C04A7">
        <w:rPr>
          <w:rFonts w:eastAsia="Calibri"/>
          <w:color w:val="000000"/>
          <w:sz w:val="28"/>
          <w:szCs w:val="28"/>
        </w:rPr>
        <w:t xml:space="preserve"> согласовать </w:t>
      </w:r>
      <w:r w:rsidR="00B60092">
        <w:rPr>
          <w:rFonts w:eastAsia="Calibri"/>
          <w:color w:val="000000"/>
          <w:sz w:val="28"/>
          <w:szCs w:val="28"/>
        </w:rPr>
        <w:t xml:space="preserve">его </w:t>
      </w:r>
      <w:r w:rsidRPr="002C04A7">
        <w:rPr>
          <w:rFonts w:eastAsia="Calibri"/>
          <w:color w:val="000000"/>
          <w:sz w:val="28"/>
          <w:szCs w:val="28"/>
        </w:rPr>
        <w:t>с научным руководителем выпускной квалификационной работы</w:t>
      </w:r>
      <w:r>
        <w:rPr>
          <w:sz w:val="28"/>
          <w:szCs w:val="28"/>
        </w:rPr>
        <w:t>.</w:t>
      </w:r>
    </w:p>
    <w:p w:rsidR="00870254" w:rsidRDefault="00870254" w:rsidP="0087025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период </w:t>
      </w:r>
      <w:r>
        <w:rPr>
          <w:rFonts w:eastAsia="Calibri"/>
          <w:color w:val="000000"/>
          <w:sz w:val="28"/>
          <w:szCs w:val="28"/>
        </w:rPr>
        <w:t>производственной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практики</w:t>
      </w:r>
      <w:proofErr w:type="gramEnd"/>
      <w:r>
        <w:rPr>
          <w:sz w:val="28"/>
          <w:szCs w:val="28"/>
        </w:rPr>
        <w:t xml:space="preserve"> обучающиеся должны участвовать в решении текущих производственных задач. Они могут занимать рабочие места работников финансовых служб, экономистов, банковских работников и т.п. Практиканты могут выполнять задания по поручению руководителя со стороны предприятия (организации), связанные с </w:t>
      </w:r>
      <w:r>
        <w:rPr>
          <w:rFonts w:eastAsia="Calibri"/>
          <w:color w:val="000000"/>
          <w:sz w:val="28"/>
          <w:szCs w:val="28"/>
        </w:rPr>
        <w:t>решением профессиональных задач</w:t>
      </w:r>
      <w:r>
        <w:rPr>
          <w:sz w:val="28"/>
          <w:szCs w:val="28"/>
        </w:rPr>
        <w:t>.</w:t>
      </w:r>
    </w:p>
    <w:p w:rsidR="00870254" w:rsidRDefault="00870254" w:rsidP="0087025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Помимо сбора материалов в отделах и службах предприятий (организаций), практикантам необходимо изучить специальную литературу, нормативно-правовые документы.</w:t>
      </w:r>
    </w:p>
    <w:p w:rsidR="00870254" w:rsidRDefault="00870254" w:rsidP="00870254">
      <w:pPr>
        <w:ind w:firstLine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Обучающиеся </w:t>
      </w:r>
      <w:r w:rsidRPr="004E3D00">
        <w:rPr>
          <w:rFonts w:eastAsia="Calibri"/>
          <w:color w:val="000000"/>
          <w:sz w:val="28"/>
          <w:szCs w:val="28"/>
        </w:rPr>
        <w:t>обязан</w:t>
      </w:r>
      <w:r>
        <w:rPr>
          <w:rFonts w:eastAsia="Calibri"/>
          <w:color w:val="000000"/>
          <w:sz w:val="28"/>
          <w:szCs w:val="28"/>
        </w:rPr>
        <w:t>ы</w:t>
      </w:r>
      <w:r w:rsidRPr="004E3D00">
        <w:rPr>
          <w:rFonts w:eastAsia="Calibri"/>
          <w:color w:val="000000"/>
          <w:sz w:val="28"/>
          <w:szCs w:val="28"/>
        </w:rPr>
        <w:t xml:space="preserve"> подать на кафедру</w:t>
      </w:r>
      <w:r>
        <w:rPr>
          <w:rFonts w:eastAsia="Calibri"/>
          <w:color w:val="000000"/>
          <w:sz w:val="28"/>
          <w:szCs w:val="28"/>
        </w:rPr>
        <w:t xml:space="preserve">, </w:t>
      </w:r>
      <w:r w:rsidRPr="00D345FA">
        <w:rPr>
          <w:rFonts w:eastAsia="Calibri"/>
          <w:color w:val="000000"/>
          <w:sz w:val="28"/>
          <w:szCs w:val="28"/>
        </w:rPr>
        <w:t>отвечающ</w:t>
      </w:r>
      <w:r>
        <w:rPr>
          <w:rFonts w:eastAsia="Calibri"/>
          <w:color w:val="000000"/>
          <w:sz w:val="28"/>
          <w:szCs w:val="28"/>
        </w:rPr>
        <w:t>ую</w:t>
      </w:r>
      <w:r w:rsidRPr="00D345FA">
        <w:rPr>
          <w:rFonts w:eastAsia="Calibri"/>
          <w:color w:val="000000"/>
          <w:sz w:val="28"/>
          <w:szCs w:val="28"/>
        </w:rPr>
        <w:t xml:space="preserve"> за организацию практики</w:t>
      </w:r>
      <w:r w:rsidRPr="004E3D00">
        <w:rPr>
          <w:rFonts w:eastAsia="Calibri"/>
          <w:color w:val="000000"/>
          <w:sz w:val="28"/>
          <w:szCs w:val="28"/>
        </w:rPr>
        <w:t xml:space="preserve"> письменное заявление о </w:t>
      </w:r>
      <w:r>
        <w:rPr>
          <w:rFonts w:eastAsia="Calibri"/>
          <w:color w:val="000000"/>
          <w:sz w:val="28"/>
          <w:szCs w:val="28"/>
        </w:rPr>
        <w:t>выборе</w:t>
      </w:r>
      <w:r w:rsidRPr="004E3D00">
        <w:rPr>
          <w:rFonts w:eastAsia="Calibri"/>
          <w:color w:val="000000"/>
          <w:sz w:val="28"/>
          <w:szCs w:val="28"/>
        </w:rPr>
        <w:t xml:space="preserve"> места для прохождения </w:t>
      </w:r>
      <w:r>
        <w:rPr>
          <w:rFonts w:eastAsia="Calibri"/>
          <w:color w:val="000000"/>
          <w:sz w:val="28"/>
          <w:szCs w:val="28"/>
        </w:rPr>
        <w:t xml:space="preserve">производственной </w:t>
      </w:r>
      <w:r w:rsidRPr="004E3D00">
        <w:rPr>
          <w:rFonts w:eastAsia="Calibri"/>
          <w:color w:val="000000"/>
          <w:sz w:val="28"/>
          <w:szCs w:val="28"/>
        </w:rPr>
        <w:t xml:space="preserve">практики </w:t>
      </w:r>
      <w:r w:rsidRPr="00A25BB1">
        <w:rPr>
          <w:rFonts w:eastAsia="Calibri"/>
          <w:color w:val="000000"/>
          <w:sz w:val="28"/>
          <w:szCs w:val="28"/>
        </w:rPr>
        <w:t>(Приложени</w:t>
      </w:r>
      <w:r w:rsidR="00B60092">
        <w:rPr>
          <w:rFonts w:eastAsia="Calibri"/>
          <w:color w:val="000000"/>
          <w:sz w:val="28"/>
          <w:szCs w:val="28"/>
        </w:rPr>
        <w:t>е</w:t>
      </w:r>
      <w:r w:rsidRPr="00A25BB1">
        <w:rPr>
          <w:rFonts w:eastAsia="Calibri"/>
          <w:color w:val="000000"/>
          <w:sz w:val="28"/>
          <w:szCs w:val="28"/>
        </w:rPr>
        <w:t xml:space="preserve"> 1).</w:t>
      </w:r>
    </w:p>
    <w:p w:rsidR="00870254" w:rsidRPr="00D345FA" w:rsidRDefault="00870254" w:rsidP="00870254">
      <w:pPr>
        <w:ind w:firstLine="709"/>
        <w:jc w:val="both"/>
        <w:rPr>
          <w:rFonts w:eastAsia="Calibri"/>
          <w:color w:val="000000"/>
          <w:sz w:val="28"/>
          <w:szCs w:val="28"/>
        </w:rPr>
      </w:pPr>
      <w:r w:rsidRPr="00D345FA">
        <w:rPr>
          <w:rFonts w:eastAsia="Calibri"/>
          <w:color w:val="000000"/>
          <w:sz w:val="28"/>
          <w:szCs w:val="28"/>
        </w:rPr>
        <w:t xml:space="preserve">Обучающиеся совмещающие обучение с трудовой деятельностью, вправе проходить </w:t>
      </w:r>
      <w:r>
        <w:rPr>
          <w:rFonts w:eastAsia="Calibri"/>
          <w:color w:val="000000"/>
          <w:sz w:val="28"/>
          <w:szCs w:val="28"/>
        </w:rPr>
        <w:t>производственную</w:t>
      </w:r>
      <w:r w:rsidRPr="00D345FA">
        <w:rPr>
          <w:rFonts w:eastAsia="Calibri"/>
          <w:color w:val="000000"/>
          <w:sz w:val="28"/>
          <w:szCs w:val="28"/>
        </w:rPr>
        <w:t xml:space="preserve"> практик</w:t>
      </w:r>
      <w:r>
        <w:rPr>
          <w:rFonts w:eastAsia="Calibri"/>
          <w:color w:val="000000"/>
          <w:sz w:val="28"/>
          <w:szCs w:val="28"/>
        </w:rPr>
        <w:t>у</w:t>
      </w:r>
      <w:r w:rsidRPr="00D345FA">
        <w:rPr>
          <w:rFonts w:eastAsia="Calibri"/>
          <w:color w:val="000000"/>
          <w:sz w:val="28"/>
          <w:szCs w:val="28"/>
        </w:rPr>
        <w:t>, по месту трудовой деятельности в случаях, если профессиональная деятельность, осуществляемая им</w:t>
      </w:r>
      <w:r>
        <w:rPr>
          <w:rFonts w:eastAsia="Calibri"/>
          <w:color w:val="000000"/>
          <w:sz w:val="28"/>
          <w:szCs w:val="28"/>
        </w:rPr>
        <w:t>и</w:t>
      </w:r>
      <w:r w:rsidRPr="00D345FA">
        <w:rPr>
          <w:rFonts w:eastAsia="Calibri"/>
          <w:color w:val="000000"/>
          <w:sz w:val="28"/>
          <w:szCs w:val="28"/>
        </w:rPr>
        <w:t>, соответствует требованиям содержания практики. В этом случае обучающийся пишет заявление о прохождении практики по месту работы и прилагает справку с места работы, подтверждающую, что его профессиональная деятельность соответствуют содержанию практики. При этом заключение договора на практику не требуется.</w:t>
      </w:r>
    </w:p>
    <w:p w:rsidR="00870254" w:rsidRPr="00D345FA" w:rsidRDefault="00870254" w:rsidP="00870254">
      <w:pPr>
        <w:ind w:firstLine="709"/>
        <w:jc w:val="both"/>
        <w:rPr>
          <w:rFonts w:eastAsia="Calibri"/>
          <w:color w:val="000000"/>
          <w:sz w:val="28"/>
          <w:szCs w:val="28"/>
        </w:rPr>
      </w:pPr>
      <w:r w:rsidRPr="00D345FA">
        <w:rPr>
          <w:rFonts w:eastAsia="Calibri"/>
          <w:color w:val="000000"/>
          <w:sz w:val="28"/>
          <w:szCs w:val="28"/>
        </w:rPr>
        <w:t xml:space="preserve">Организация </w:t>
      </w:r>
      <w:r>
        <w:rPr>
          <w:rFonts w:eastAsia="Calibri"/>
          <w:color w:val="000000"/>
          <w:sz w:val="28"/>
          <w:szCs w:val="28"/>
        </w:rPr>
        <w:t xml:space="preserve">производственной </w:t>
      </w:r>
      <w:r w:rsidRPr="00D345FA">
        <w:rPr>
          <w:rFonts w:eastAsia="Calibri"/>
          <w:color w:val="000000"/>
          <w:sz w:val="28"/>
          <w:szCs w:val="28"/>
        </w:rPr>
        <w:t>практики осуществляется кафедрами. С этой целью кафедрами ведется работа по заключению договоров на практику с профильными организациями, формируется, разрабатыва</w:t>
      </w:r>
      <w:r>
        <w:rPr>
          <w:rFonts w:eastAsia="Calibri"/>
          <w:color w:val="000000"/>
          <w:sz w:val="28"/>
          <w:szCs w:val="28"/>
        </w:rPr>
        <w:t>е</w:t>
      </w:r>
      <w:r w:rsidRPr="00D345FA">
        <w:rPr>
          <w:rFonts w:eastAsia="Calibri"/>
          <w:color w:val="000000"/>
          <w:sz w:val="28"/>
          <w:szCs w:val="28"/>
        </w:rPr>
        <w:t>тся и утвержда</w:t>
      </w:r>
      <w:r>
        <w:rPr>
          <w:rFonts w:eastAsia="Calibri"/>
          <w:color w:val="000000"/>
          <w:sz w:val="28"/>
          <w:szCs w:val="28"/>
        </w:rPr>
        <w:t>е</w:t>
      </w:r>
      <w:r w:rsidRPr="00D345FA">
        <w:rPr>
          <w:rFonts w:eastAsia="Calibri"/>
          <w:color w:val="000000"/>
          <w:sz w:val="28"/>
          <w:szCs w:val="28"/>
        </w:rPr>
        <w:t>тся программ</w:t>
      </w:r>
      <w:r>
        <w:rPr>
          <w:rFonts w:eastAsia="Calibri"/>
          <w:color w:val="000000"/>
          <w:sz w:val="28"/>
          <w:szCs w:val="28"/>
        </w:rPr>
        <w:t xml:space="preserve">а </w:t>
      </w:r>
      <w:r w:rsidRPr="00D345FA">
        <w:rPr>
          <w:rFonts w:eastAsia="Calibri"/>
          <w:color w:val="000000"/>
          <w:sz w:val="28"/>
          <w:szCs w:val="28"/>
        </w:rPr>
        <w:t>практик</w:t>
      </w:r>
      <w:r>
        <w:rPr>
          <w:rFonts w:eastAsia="Calibri"/>
          <w:color w:val="000000"/>
          <w:sz w:val="28"/>
          <w:szCs w:val="28"/>
        </w:rPr>
        <w:t>и</w:t>
      </w:r>
      <w:r w:rsidRPr="00D345FA">
        <w:rPr>
          <w:rFonts w:eastAsia="Calibri"/>
          <w:color w:val="000000"/>
          <w:sz w:val="28"/>
          <w:szCs w:val="28"/>
        </w:rPr>
        <w:t>, назначаются руководители практик</w:t>
      </w:r>
      <w:r>
        <w:rPr>
          <w:rFonts w:eastAsia="Calibri"/>
          <w:color w:val="000000"/>
          <w:sz w:val="28"/>
          <w:szCs w:val="28"/>
        </w:rPr>
        <w:t>и</w:t>
      </w:r>
      <w:r w:rsidRPr="00D345FA">
        <w:rPr>
          <w:rFonts w:eastAsia="Calibri"/>
          <w:color w:val="000000"/>
          <w:sz w:val="28"/>
          <w:szCs w:val="28"/>
        </w:rPr>
        <w:t>.</w:t>
      </w:r>
    </w:p>
    <w:p w:rsidR="00870254" w:rsidRDefault="00870254" w:rsidP="00870254">
      <w:pPr>
        <w:ind w:firstLine="709"/>
        <w:jc w:val="both"/>
        <w:rPr>
          <w:rFonts w:eastAsia="Calibri"/>
          <w:color w:val="000000"/>
          <w:sz w:val="28"/>
          <w:szCs w:val="28"/>
        </w:rPr>
      </w:pPr>
      <w:r w:rsidRPr="00D345FA">
        <w:rPr>
          <w:rFonts w:eastAsia="Calibri"/>
          <w:color w:val="000000"/>
          <w:sz w:val="28"/>
          <w:szCs w:val="28"/>
        </w:rPr>
        <w:t xml:space="preserve">Для руководства </w:t>
      </w:r>
      <w:r>
        <w:rPr>
          <w:rFonts w:eastAsia="Calibri"/>
          <w:color w:val="000000"/>
          <w:sz w:val="28"/>
          <w:szCs w:val="28"/>
        </w:rPr>
        <w:t xml:space="preserve">производственной </w:t>
      </w:r>
      <w:r w:rsidRPr="00D345FA">
        <w:rPr>
          <w:rFonts w:eastAsia="Calibri"/>
          <w:color w:val="000000"/>
          <w:sz w:val="28"/>
          <w:szCs w:val="28"/>
        </w:rPr>
        <w:t>практикой, проводимой в профильной организации, назначается руководитель (руководители) практики из числа лиц, относящихся к профессорско-преподавательскому составу кафедры, отвечающей за организацию практики, и руководитель (руководители) практики из числа работников профильной организации.</w:t>
      </w:r>
    </w:p>
    <w:p w:rsidR="00870254" w:rsidRPr="00D345FA" w:rsidRDefault="00870254" w:rsidP="00870254">
      <w:pPr>
        <w:ind w:firstLine="567"/>
        <w:jc w:val="both"/>
        <w:rPr>
          <w:rFonts w:eastAsia="Calibri"/>
          <w:color w:val="000000"/>
          <w:sz w:val="28"/>
          <w:szCs w:val="28"/>
        </w:rPr>
      </w:pPr>
      <w:r w:rsidRPr="00D345FA">
        <w:rPr>
          <w:rFonts w:eastAsia="Calibri"/>
          <w:color w:val="000000"/>
          <w:sz w:val="28"/>
          <w:szCs w:val="28"/>
        </w:rPr>
        <w:t xml:space="preserve">Руководитель </w:t>
      </w:r>
      <w:r>
        <w:rPr>
          <w:rFonts w:eastAsia="Calibri"/>
          <w:color w:val="000000"/>
          <w:sz w:val="28"/>
          <w:szCs w:val="28"/>
        </w:rPr>
        <w:t xml:space="preserve">производственной </w:t>
      </w:r>
      <w:r w:rsidRPr="00D345FA">
        <w:rPr>
          <w:rFonts w:eastAsia="Calibri"/>
          <w:color w:val="000000"/>
          <w:sz w:val="28"/>
          <w:szCs w:val="28"/>
        </w:rPr>
        <w:t>практики от Университета:</w:t>
      </w:r>
    </w:p>
    <w:p w:rsidR="00870254" w:rsidRPr="00D345FA" w:rsidRDefault="00870254" w:rsidP="001F3DD0">
      <w:pPr>
        <w:numPr>
          <w:ilvl w:val="0"/>
          <w:numId w:val="10"/>
        </w:numPr>
        <w:ind w:left="0" w:firstLine="709"/>
        <w:jc w:val="both"/>
        <w:rPr>
          <w:rFonts w:eastAsia="Calibri"/>
          <w:color w:val="000000"/>
          <w:sz w:val="28"/>
          <w:szCs w:val="28"/>
        </w:rPr>
      </w:pPr>
      <w:r w:rsidRPr="00D345FA">
        <w:rPr>
          <w:rFonts w:eastAsia="Calibri"/>
          <w:color w:val="000000"/>
          <w:sz w:val="28"/>
          <w:szCs w:val="28"/>
        </w:rPr>
        <w:t xml:space="preserve">составляет </w:t>
      </w:r>
      <w:r>
        <w:rPr>
          <w:rFonts w:eastAsia="Calibri"/>
          <w:color w:val="000000"/>
          <w:sz w:val="28"/>
          <w:szCs w:val="28"/>
        </w:rPr>
        <w:t>план</w:t>
      </w:r>
      <w:r w:rsidRPr="00D345FA">
        <w:rPr>
          <w:rFonts w:eastAsia="Calibri"/>
          <w:color w:val="000000"/>
          <w:sz w:val="28"/>
          <w:szCs w:val="28"/>
        </w:rPr>
        <w:t xml:space="preserve"> проведения практики;</w:t>
      </w:r>
    </w:p>
    <w:p w:rsidR="00870254" w:rsidRPr="00D345FA" w:rsidRDefault="00870254" w:rsidP="001F3DD0">
      <w:pPr>
        <w:numPr>
          <w:ilvl w:val="0"/>
          <w:numId w:val="10"/>
        </w:numPr>
        <w:ind w:left="0" w:firstLine="709"/>
        <w:jc w:val="both"/>
        <w:rPr>
          <w:rFonts w:eastAsia="Calibri"/>
          <w:color w:val="000000"/>
          <w:sz w:val="28"/>
          <w:szCs w:val="28"/>
        </w:rPr>
      </w:pPr>
      <w:r w:rsidRPr="00D345FA">
        <w:rPr>
          <w:rFonts w:eastAsia="Calibri"/>
          <w:color w:val="000000"/>
          <w:sz w:val="28"/>
          <w:szCs w:val="28"/>
        </w:rPr>
        <w:t>проводит на кафедре организационные собрания по практике, на которых доводит до сведения обучающихся цели и задачи, а также перечень отчетной документации по практике;</w:t>
      </w:r>
    </w:p>
    <w:p w:rsidR="00870254" w:rsidRPr="00D345FA" w:rsidRDefault="00870254" w:rsidP="001F3DD0">
      <w:pPr>
        <w:numPr>
          <w:ilvl w:val="0"/>
          <w:numId w:val="10"/>
        </w:numPr>
        <w:ind w:left="0" w:firstLine="709"/>
        <w:jc w:val="both"/>
        <w:rPr>
          <w:rFonts w:eastAsia="Calibri"/>
          <w:color w:val="000000"/>
          <w:sz w:val="28"/>
          <w:szCs w:val="28"/>
        </w:rPr>
      </w:pPr>
      <w:r w:rsidRPr="00D345FA">
        <w:rPr>
          <w:rFonts w:eastAsia="Calibri"/>
          <w:color w:val="000000"/>
          <w:sz w:val="28"/>
          <w:szCs w:val="28"/>
        </w:rPr>
        <w:t xml:space="preserve">осуществляет </w:t>
      </w:r>
      <w:proofErr w:type="gramStart"/>
      <w:r w:rsidRPr="00D345FA">
        <w:rPr>
          <w:rFonts w:eastAsia="Calibri"/>
          <w:color w:val="000000"/>
          <w:sz w:val="28"/>
          <w:szCs w:val="28"/>
        </w:rPr>
        <w:t>контроль за</w:t>
      </w:r>
      <w:proofErr w:type="gramEnd"/>
      <w:r w:rsidRPr="00D345FA">
        <w:rPr>
          <w:rFonts w:eastAsia="Calibri"/>
          <w:color w:val="000000"/>
          <w:sz w:val="28"/>
          <w:szCs w:val="28"/>
        </w:rPr>
        <w:t xml:space="preserve"> соблюдением сроков проведения практики и соответствием е</w:t>
      </w:r>
      <w:r>
        <w:rPr>
          <w:rFonts w:eastAsia="Calibri"/>
          <w:color w:val="000000"/>
          <w:sz w:val="28"/>
          <w:szCs w:val="28"/>
        </w:rPr>
        <w:t>е</w:t>
      </w:r>
      <w:r w:rsidRPr="00D345FA">
        <w:rPr>
          <w:rFonts w:eastAsia="Calibri"/>
          <w:color w:val="000000"/>
          <w:sz w:val="28"/>
          <w:szCs w:val="28"/>
        </w:rPr>
        <w:t xml:space="preserve"> содержания требованиям, установленным ОПОП ВО</w:t>
      </w:r>
      <w:r>
        <w:rPr>
          <w:rFonts w:eastAsia="Calibri"/>
          <w:color w:val="000000"/>
          <w:sz w:val="28"/>
          <w:szCs w:val="28"/>
        </w:rPr>
        <w:t xml:space="preserve"> 38.03.01</w:t>
      </w:r>
      <w:r w:rsidRPr="0066047F">
        <w:rPr>
          <w:rFonts w:eastAsia="Calibri"/>
          <w:color w:val="000000"/>
          <w:sz w:val="28"/>
          <w:szCs w:val="28"/>
        </w:rPr>
        <w:t xml:space="preserve"> «Экономика», профиль «Финансы и кредит</w:t>
      </w:r>
      <w:r>
        <w:rPr>
          <w:rFonts w:eastAsia="Calibri"/>
          <w:color w:val="000000"/>
          <w:sz w:val="28"/>
          <w:szCs w:val="28"/>
        </w:rPr>
        <w:t>»</w:t>
      </w:r>
      <w:r w:rsidRPr="00D345FA">
        <w:rPr>
          <w:rFonts w:eastAsia="Calibri"/>
          <w:color w:val="000000"/>
          <w:sz w:val="28"/>
          <w:szCs w:val="28"/>
        </w:rPr>
        <w:t>;</w:t>
      </w:r>
    </w:p>
    <w:p w:rsidR="00870254" w:rsidRPr="00D345FA" w:rsidRDefault="00870254" w:rsidP="001F3DD0">
      <w:pPr>
        <w:numPr>
          <w:ilvl w:val="0"/>
          <w:numId w:val="10"/>
        </w:numPr>
        <w:ind w:left="0" w:firstLine="709"/>
        <w:jc w:val="both"/>
        <w:rPr>
          <w:rFonts w:eastAsia="Calibri"/>
          <w:color w:val="000000"/>
          <w:sz w:val="28"/>
          <w:szCs w:val="28"/>
        </w:rPr>
      </w:pPr>
      <w:r w:rsidRPr="00D345FA">
        <w:rPr>
          <w:rFonts w:eastAsia="Calibri"/>
          <w:color w:val="000000"/>
          <w:sz w:val="28"/>
          <w:szCs w:val="28"/>
        </w:rPr>
        <w:t xml:space="preserve">оказывает методическую помощь </w:t>
      </w:r>
      <w:proofErr w:type="gramStart"/>
      <w:r w:rsidRPr="00D345FA">
        <w:rPr>
          <w:rFonts w:eastAsia="Calibri"/>
          <w:color w:val="000000"/>
          <w:sz w:val="28"/>
          <w:szCs w:val="28"/>
        </w:rPr>
        <w:t>обучающимся</w:t>
      </w:r>
      <w:proofErr w:type="gramEnd"/>
      <w:r w:rsidRPr="00D345FA">
        <w:rPr>
          <w:rFonts w:eastAsia="Calibri"/>
          <w:color w:val="000000"/>
          <w:sz w:val="28"/>
          <w:szCs w:val="28"/>
        </w:rPr>
        <w:t>;</w:t>
      </w:r>
    </w:p>
    <w:p w:rsidR="00870254" w:rsidRPr="00D345FA" w:rsidRDefault="00870254" w:rsidP="001F3DD0">
      <w:pPr>
        <w:numPr>
          <w:ilvl w:val="0"/>
          <w:numId w:val="10"/>
        </w:numPr>
        <w:ind w:left="0" w:firstLine="709"/>
        <w:jc w:val="both"/>
        <w:rPr>
          <w:rFonts w:eastAsia="Calibri"/>
          <w:color w:val="000000"/>
          <w:sz w:val="28"/>
          <w:szCs w:val="28"/>
        </w:rPr>
      </w:pPr>
      <w:r w:rsidRPr="00D345FA">
        <w:rPr>
          <w:rFonts w:eastAsia="Calibri"/>
          <w:color w:val="000000"/>
          <w:sz w:val="28"/>
          <w:szCs w:val="28"/>
        </w:rPr>
        <w:t>оценивает результаты прохождения практики;</w:t>
      </w:r>
    </w:p>
    <w:p w:rsidR="00870254" w:rsidRPr="00D345FA" w:rsidRDefault="00870254" w:rsidP="001F3DD0">
      <w:pPr>
        <w:numPr>
          <w:ilvl w:val="0"/>
          <w:numId w:val="10"/>
        </w:numPr>
        <w:ind w:left="0" w:firstLine="709"/>
        <w:jc w:val="both"/>
        <w:rPr>
          <w:rFonts w:eastAsia="Calibri"/>
          <w:color w:val="000000"/>
          <w:sz w:val="28"/>
          <w:szCs w:val="28"/>
        </w:rPr>
      </w:pPr>
      <w:r w:rsidRPr="00D345FA">
        <w:rPr>
          <w:rFonts w:eastAsia="Calibri"/>
          <w:color w:val="000000"/>
          <w:sz w:val="28"/>
          <w:szCs w:val="28"/>
        </w:rPr>
        <w:t>отчитывается по результатам практики на заседании кафедры.</w:t>
      </w:r>
    </w:p>
    <w:p w:rsidR="00870254" w:rsidRPr="00D345FA" w:rsidRDefault="00870254" w:rsidP="00870254">
      <w:pPr>
        <w:ind w:firstLine="567"/>
        <w:jc w:val="both"/>
        <w:rPr>
          <w:rFonts w:eastAsia="Calibri"/>
          <w:color w:val="000000"/>
          <w:sz w:val="28"/>
          <w:szCs w:val="28"/>
        </w:rPr>
      </w:pPr>
      <w:r w:rsidRPr="00D345FA">
        <w:rPr>
          <w:rFonts w:eastAsia="Calibri"/>
          <w:color w:val="000000"/>
          <w:sz w:val="28"/>
          <w:szCs w:val="28"/>
        </w:rPr>
        <w:t>Руководитель практики от профильной организации:</w:t>
      </w:r>
    </w:p>
    <w:p w:rsidR="00870254" w:rsidRPr="00D345FA" w:rsidRDefault="00870254" w:rsidP="001F3DD0">
      <w:pPr>
        <w:numPr>
          <w:ilvl w:val="0"/>
          <w:numId w:val="11"/>
        </w:numPr>
        <w:ind w:left="0" w:firstLine="709"/>
        <w:jc w:val="both"/>
        <w:rPr>
          <w:rFonts w:eastAsia="Calibri"/>
          <w:color w:val="000000"/>
          <w:sz w:val="28"/>
          <w:szCs w:val="28"/>
        </w:rPr>
      </w:pPr>
      <w:r w:rsidRPr="00D345FA">
        <w:rPr>
          <w:rFonts w:eastAsia="Calibri"/>
          <w:color w:val="000000"/>
          <w:sz w:val="28"/>
          <w:szCs w:val="28"/>
        </w:rPr>
        <w:t>согласовывает содержание и планируемые результаты практики;</w:t>
      </w:r>
    </w:p>
    <w:p w:rsidR="00870254" w:rsidRPr="00D345FA" w:rsidRDefault="00870254" w:rsidP="001F3DD0">
      <w:pPr>
        <w:numPr>
          <w:ilvl w:val="0"/>
          <w:numId w:val="11"/>
        </w:numPr>
        <w:ind w:left="0" w:firstLine="709"/>
        <w:jc w:val="both"/>
        <w:rPr>
          <w:rFonts w:eastAsia="Calibri"/>
          <w:color w:val="000000"/>
          <w:sz w:val="28"/>
          <w:szCs w:val="28"/>
        </w:rPr>
      </w:pPr>
      <w:r w:rsidRPr="00D345FA">
        <w:rPr>
          <w:rFonts w:eastAsia="Calibri"/>
          <w:color w:val="000000"/>
          <w:sz w:val="28"/>
          <w:szCs w:val="28"/>
        </w:rPr>
        <w:t>предоставляет рабочие места;</w:t>
      </w:r>
    </w:p>
    <w:p w:rsidR="00870254" w:rsidRPr="00D345FA" w:rsidRDefault="00870254" w:rsidP="001F3DD0">
      <w:pPr>
        <w:numPr>
          <w:ilvl w:val="0"/>
          <w:numId w:val="11"/>
        </w:numPr>
        <w:ind w:left="0" w:firstLine="709"/>
        <w:jc w:val="both"/>
        <w:rPr>
          <w:rFonts w:eastAsia="Calibri"/>
          <w:color w:val="000000"/>
          <w:sz w:val="28"/>
          <w:szCs w:val="28"/>
        </w:rPr>
      </w:pPr>
      <w:r w:rsidRPr="00D345FA">
        <w:rPr>
          <w:rFonts w:eastAsia="Calibri"/>
          <w:color w:val="000000"/>
          <w:sz w:val="28"/>
          <w:szCs w:val="28"/>
        </w:rPr>
        <w:t>обеспечивает безопасные условия прохождения практики, отвечающие санитарным правилам и требованиям охраны труда;</w:t>
      </w:r>
    </w:p>
    <w:p w:rsidR="00870254" w:rsidRPr="00D345FA" w:rsidRDefault="00870254" w:rsidP="001F3DD0">
      <w:pPr>
        <w:numPr>
          <w:ilvl w:val="0"/>
          <w:numId w:val="11"/>
        </w:numPr>
        <w:ind w:left="0" w:firstLine="709"/>
        <w:jc w:val="both"/>
        <w:rPr>
          <w:rFonts w:eastAsia="Calibri"/>
          <w:color w:val="000000"/>
          <w:sz w:val="28"/>
          <w:szCs w:val="28"/>
        </w:rPr>
      </w:pPr>
      <w:r w:rsidRPr="00D345FA">
        <w:rPr>
          <w:rFonts w:eastAsia="Calibri"/>
          <w:color w:val="000000"/>
          <w:sz w:val="28"/>
          <w:szCs w:val="28"/>
        </w:rPr>
        <w:t>проводит инструктаж по ознакомлению с требованиями охраны труда, техники безопасности, пожарной безопасности, а также правилами внутреннего трудового распорядка.</w:t>
      </w:r>
    </w:p>
    <w:p w:rsidR="00870254" w:rsidRPr="00317AFA" w:rsidRDefault="00870254" w:rsidP="00870254">
      <w:pPr>
        <w:ind w:firstLine="567"/>
        <w:jc w:val="both"/>
        <w:rPr>
          <w:rFonts w:eastAsia="Calibri"/>
          <w:color w:val="000000"/>
          <w:sz w:val="28"/>
          <w:szCs w:val="28"/>
        </w:rPr>
      </w:pPr>
      <w:r w:rsidRPr="00317AFA">
        <w:rPr>
          <w:rFonts w:eastAsia="Calibri"/>
          <w:color w:val="000000"/>
          <w:sz w:val="28"/>
          <w:szCs w:val="28"/>
        </w:rPr>
        <w:t xml:space="preserve">При наличии в организации вакантной должности, работа на которой соответствует требованиям к содержанию практики, </w:t>
      </w:r>
      <w:proofErr w:type="gramStart"/>
      <w:r w:rsidRPr="00317AFA">
        <w:rPr>
          <w:rFonts w:eastAsia="Calibri"/>
          <w:color w:val="000000"/>
          <w:sz w:val="28"/>
          <w:szCs w:val="28"/>
        </w:rPr>
        <w:t>с</w:t>
      </w:r>
      <w:proofErr w:type="gramEnd"/>
      <w:r w:rsidRPr="00317AFA">
        <w:rPr>
          <w:rFonts w:eastAsia="Calibri"/>
          <w:color w:val="000000"/>
          <w:sz w:val="28"/>
          <w:szCs w:val="28"/>
        </w:rPr>
        <w:t xml:space="preserve"> </w:t>
      </w:r>
      <w:proofErr w:type="gramStart"/>
      <w:r w:rsidRPr="00317AFA">
        <w:rPr>
          <w:rFonts w:eastAsia="Calibri"/>
          <w:color w:val="000000"/>
          <w:sz w:val="28"/>
          <w:szCs w:val="28"/>
        </w:rPr>
        <w:t>обучающимся</w:t>
      </w:r>
      <w:proofErr w:type="gramEnd"/>
      <w:r w:rsidRPr="00317AFA">
        <w:rPr>
          <w:rFonts w:eastAsia="Calibri"/>
          <w:color w:val="000000"/>
          <w:sz w:val="28"/>
          <w:szCs w:val="28"/>
        </w:rPr>
        <w:t xml:space="preserve"> может </w:t>
      </w:r>
      <w:r w:rsidRPr="00317AFA">
        <w:rPr>
          <w:rFonts w:eastAsia="Calibri"/>
          <w:color w:val="000000"/>
          <w:sz w:val="28"/>
          <w:szCs w:val="28"/>
        </w:rPr>
        <w:lastRenderedPageBreak/>
        <w:t xml:space="preserve">быть заключен срочный трудовой договор о замещении такой должности. </w:t>
      </w:r>
      <w:proofErr w:type="gramStart"/>
      <w:r w:rsidRPr="00317AFA">
        <w:rPr>
          <w:rFonts w:eastAsia="Calibri"/>
          <w:color w:val="000000"/>
          <w:sz w:val="28"/>
          <w:szCs w:val="28"/>
        </w:rPr>
        <w:t>С</w:t>
      </w:r>
      <w:proofErr w:type="gramEnd"/>
      <w:r w:rsidRPr="00317AFA">
        <w:rPr>
          <w:rFonts w:eastAsia="Calibri"/>
          <w:color w:val="000000"/>
          <w:sz w:val="28"/>
          <w:szCs w:val="28"/>
        </w:rPr>
        <w:t xml:space="preserve"> </w:t>
      </w:r>
      <w:proofErr w:type="gramStart"/>
      <w:r w:rsidRPr="00317AFA">
        <w:rPr>
          <w:rFonts w:eastAsia="Calibri"/>
          <w:color w:val="000000"/>
          <w:sz w:val="28"/>
          <w:szCs w:val="28"/>
        </w:rPr>
        <w:t>обучающимся</w:t>
      </w:r>
      <w:proofErr w:type="gramEnd"/>
      <w:r>
        <w:rPr>
          <w:rFonts w:eastAsia="Calibri"/>
          <w:color w:val="000000"/>
          <w:sz w:val="28"/>
          <w:szCs w:val="28"/>
        </w:rPr>
        <w:t>,</w:t>
      </w:r>
      <w:r w:rsidRPr="00317AFA">
        <w:rPr>
          <w:rFonts w:eastAsia="Calibri"/>
          <w:color w:val="000000"/>
          <w:sz w:val="28"/>
          <w:szCs w:val="28"/>
        </w:rPr>
        <w:t xml:space="preserve"> также может быть заключен гражданско-правовой договор без его зачисления в штат профильной организации.</w:t>
      </w:r>
    </w:p>
    <w:p w:rsidR="00870254" w:rsidRPr="00317AFA" w:rsidRDefault="00870254" w:rsidP="00870254">
      <w:pPr>
        <w:ind w:firstLine="567"/>
        <w:jc w:val="both"/>
        <w:rPr>
          <w:rFonts w:eastAsia="Calibri"/>
          <w:color w:val="000000"/>
          <w:sz w:val="28"/>
          <w:szCs w:val="28"/>
        </w:rPr>
      </w:pPr>
      <w:r w:rsidRPr="00317AFA">
        <w:rPr>
          <w:rFonts w:eastAsia="Calibri"/>
          <w:color w:val="000000"/>
          <w:sz w:val="28"/>
          <w:szCs w:val="28"/>
        </w:rPr>
        <w:t xml:space="preserve">Не менее чем за две недели до начала практики издается приказ по </w:t>
      </w:r>
      <w:r w:rsidRPr="00996BCD">
        <w:rPr>
          <w:rFonts w:eastAsia="Calibri"/>
          <w:color w:val="000000"/>
          <w:sz w:val="28"/>
          <w:szCs w:val="28"/>
        </w:rPr>
        <w:t>Учебно-методическому управлению</w:t>
      </w:r>
      <w:r w:rsidRPr="00317AFA">
        <w:rPr>
          <w:rFonts w:eastAsia="Calibri"/>
          <w:color w:val="000000"/>
          <w:sz w:val="28"/>
          <w:szCs w:val="28"/>
        </w:rPr>
        <w:t xml:space="preserve"> о направлении на практику. В приказе отражается закрепление каждого обучающегося за структурным подразделением Университета или профильной организацией, а также должен быть указан вид и срок прохождения практики и назначенный руководитель (руководители) практики.</w:t>
      </w:r>
    </w:p>
    <w:p w:rsidR="0050438A" w:rsidRDefault="0050438A" w:rsidP="008641A4">
      <w:pPr>
        <w:spacing w:line="360" w:lineRule="auto"/>
        <w:ind w:firstLine="709"/>
        <w:jc w:val="both"/>
        <w:rPr>
          <w:sz w:val="28"/>
          <w:szCs w:val="28"/>
        </w:rPr>
      </w:pPr>
    </w:p>
    <w:p w:rsidR="001F3DD0" w:rsidRPr="00D345FA" w:rsidRDefault="001F3DD0" w:rsidP="001F3DD0">
      <w:pPr>
        <w:jc w:val="center"/>
        <w:rPr>
          <w:rFonts w:eastAsia="Calibri"/>
          <w:color w:val="000000"/>
          <w:sz w:val="28"/>
          <w:szCs w:val="28"/>
        </w:rPr>
      </w:pPr>
      <w:r w:rsidRPr="00996BCD">
        <w:rPr>
          <w:rFonts w:eastAsia="Calibri"/>
          <w:color w:val="000000"/>
          <w:sz w:val="28"/>
          <w:szCs w:val="28"/>
        </w:rPr>
        <w:t>1.3 ПРАВА И ОБЯЗАННОСТИ</w:t>
      </w:r>
      <w:r>
        <w:rPr>
          <w:rFonts w:eastAsia="Calibri"/>
          <w:color w:val="000000"/>
          <w:sz w:val="28"/>
          <w:szCs w:val="28"/>
        </w:rPr>
        <w:t xml:space="preserve"> </w:t>
      </w:r>
      <w:proofErr w:type="gramStart"/>
      <w:r>
        <w:rPr>
          <w:rFonts w:eastAsia="Calibri"/>
          <w:color w:val="000000"/>
          <w:sz w:val="28"/>
          <w:szCs w:val="28"/>
        </w:rPr>
        <w:t>ОБУЧАЮЩИХСЯ</w:t>
      </w:r>
      <w:proofErr w:type="gramEnd"/>
      <w:r>
        <w:rPr>
          <w:rFonts w:eastAsia="Calibri"/>
          <w:color w:val="000000"/>
          <w:sz w:val="28"/>
          <w:szCs w:val="28"/>
        </w:rPr>
        <w:t xml:space="preserve"> ПРИ ПРОХОЖДЕНИИ ПРАКТИКИ</w:t>
      </w:r>
    </w:p>
    <w:p w:rsidR="001F3DD0" w:rsidRDefault="001F3DD0" w:rsidP="001F3DD0">
      <w:pPr>
        <w:ind w:firstLine="709"/>
        <w:jc w:val="both"/>
        <w:rPr>
          <w:rFonts w:eastAsia="Calibri"/>
          <w:color w:val="000000"/>
          <w:sz w:val="28"/>
          <w:szCs w:val="28"/>
        </w:rPr>
      </w:pPr>
    </w:p>
    <w:p w:rsidR="001F3DD0" w:rsidRPr="00536B47" w:rsidRDefault="001F3DD0" w:rsidP="001F3DD0">
      <w:pPr>
        <w:ind w:firstLine="709"/>
        <w:jc w:val="both"/>
        <w:rPr>
          <w:sz w:val="28"/>
          <w:szCs w:val="28"/>
        </w:rPr>
      </w:pPr>
      <w:r w:rsidRPr="00536B47">
        <w:rPr>
          <w:sz w:val="28"/>
          <w:szCs w:val="28"/>
        </w:rPr>
        <w:t xml:space="preserve">При подготовке к практике обучающийся должен ознакомиться с программой </w:t>
      </w:r>
      <w:r>
        <w:rPr>
          <w:sz w:val="28"/>
          <w:szCs w:val="28"/>
        </w:rPr>
        <w:t>производственной</w:t>
      </w:r>
      <w:r w:rsidRPr="00536B47">
        <w:rPr>
          <w:sz w:val="28"/>
          <w:szCs w:val="28"/>
        </w:rPr>
        <w:t xml:space="preserve"> практики и содержанием предстоящих работ, собрать, изучить рекомендуемые материалы и получить необходимые консультации по организации и методике работ от руководителя практики.</w:t>
      </w:r>
    </w:p>
    <w:p w:rsidR="001F3DD0" w:rsidRPr="00536B47" w:rsidRDefault="001F3DD0" w:rsidP="001F3DD0">
      <w:pPr>
        <w:ind w:firstLine="709"/>
        <w:jc w:val="both"/>
        <w:rPr>
          <w:sz w:val="28"/>
          <w:szCs w:val="28"/>
        </w:rPr>
      </w:pPr>
      <w:r w:rsidRPr="00536B47">
        <w:rPr>
          <w:sz w:val="28"/>
          <w:szCs w:val="28"/>
        </w:rPr>
        <w:t>Во время прохождения практики обучающийся обязан:</w:t>
      </w:r>
    </w:p>
    <w:p w:rsidR="001F3DD0" w:rsidRPr="00536B47" w:rsidRDefault="001F3DD0" w:rsidP="001F3DD0">
      <w:pPr>
        <w:numPr>
          <w:ilvl w:val="0"/>
          <w:numId w:val="12"/>
        </w:numPr>
        <w:ind w:left="0" w:firstLine="709"/>
        <w:jc w:val="both"/>
        <w:rPr>
          <w:sz w:val="28"/>
          <w:szCs w:val="28"/>
        </w:rPr>
      </w:pPr>
      <w:r w:rsidRPr="00536B47">
        <w:rPr>
          <w:sz w:val="28"/>
          <w:szCs w:val="28"/>
        </w:rPr>
        <w:t>соблюдать Устав Университета, выполнять все административные и научно-технические указания руководителя практики от Университета и от профильной организации, обеспечивать высокое качество выполняемых работ;</w:t>
      </w:r>
    </w:p>
    <w:p w:rsidR="001F3DD0" w:rsidRPr="00536B47" w:rsidRDefault="001F3DD0" w:rsidP="001F3DD0">
      <w:pPr>
        <w:numPr>
          <w:ilvl w:val="0"/>
          <w:numId w:val="12"/>
        </w:numPr>
        <w:ind w:left="0" w:firstLine="709"/>
        <w:jc w:val="both"/>
        <w:rPr>
          <w:sz w:val="28"/>
          <w:szCs w:val="28"/>
        </w:rPr>
      </w:pPr>
      <w:r w:rsidRPr="00536B47">
        <w:rPr>
          <w:sz w:val="28"/>
          <w:szCs w:val="28"/>
        </w:rPr>
        <w:t>полностью выполнить индивидуальное задание, предусмотренное программой практики;</w:t>
      </w:r>
    </w:p>
    <w:p w:rsidR="001F3DD0" w:rsidRPr="00536B47" w:rsidRDefault="001F3DD0" w:rsidP="001F3DD0">
      <w:pPr>
        <w:numPr>
          <w:ilvl w:val="0"/>
          <w:numId w:val="12"/>
        </w:numPr>
        <w:ind w:left="0" w:firstLine="709"/>
        <w:jc w:val="both"/>
        <w:rPr>
          <w:sz w:val="28"/>
          <w:szCs w:val="28"/>
        </w:rPr>
      </w:pPr>
      <w:r w:rsidRPr="00536B47">
        <w:rPr>
          <w:sz w:val="28"/>
          <w:szCs w:val="28"/>
        </w:rPr>
        <w:t>соблюдать правила внутреннего распорядка профильной организации, в которой проходит практика;</w:t>
      </w:r>
    </w:p>
    <w:p w:rsidR="001F3DD0" w:rsidRPr="00536B47" w:rsidRDefault="001F3DD0" w:rsidP="001F3DD0">
      <w:pPr>
        <w:numPr>
          <w:ilvl w:val="0"/>
          <w:numId w:val="12"/>
        </w:numPr>
        <w:ind w:left="0" w:firstLine="709"/>
        <w:jc w:val="both"/>
        <w:rPr>
          <w:sz w:val="28"/>
          <w:szCs w:val="28"/>
        </w:rPr>
      </w:pPr>
      <w:r w:rsidRPr="00536B47">
        <w:rPr>
          <w:sz w:val="28"/>
          <w:szCs w:val="28"/>
        </w:rPr>
        <w:t>изучить правила эксплуатации оборудования, правила и нормы по охране труда, производственной санитарии, противопожарной защите и другие условия работы на производстве;</w:t>
      </w:r>
    </w:p>
    <w:p w:rsidR="001F3DD0" w:rsidRPr="00536B47" w:rsidRDefault="001F3DD0" w:rsidP="001F3DD0">
      <w:pPr>
        <w:numPr>
          <w:ilvl w:val="0"/>
          <w:numId w:val="12"/>
        </w:numPr>
        <w:ind w:left="0" w:firstLine="709"/>
        <w:jc w:val="both"/>
        <w:rPr>
          <w:sz w:val="28"/>
          <w:szCs w:val="28"/>
        </w:rPr>
      </w:pPr>
      <w:r w:rsidRPr="00536B47">
        <w:rPr>
          <w:sz w:val="28"/>
          <w:szCs w:val="28"/>
        </w:rPr>
        <w:t>обращаться за консультациями по вопросам, возникающим в процессе практики, к руководителям практики, как от Университета, так и от профильной организации;</w:t>
      </w:r>
    </w:p>
    <w:p w:rsidR="001F3DD0" w:rsidRPr="00536B47" w:rsidRDefault="001F3DD0" w:rsidP="001F3DD0">
      <w:pPr>
        <w:numPr>
          <w:ilvl w:val="0"/>
          <w:numId w:val="12"/>
        </w:numPr>
        <w:ind w:left="0" w:firstLine="709"/>
        <w:jc w:val="both"/>
        <w:rPr>
          <w:sz w:val="28"/>
          <w:szCs w:val="28"/>
        </w:rPr>
      </w:pPr>
      <w:r w:rsidRPr="00536B47">
        <w:rPr>
          <w:sz w:val="28"/>
          <w:szCs w:val="28"/>
        </w:rPr>
        <w:t>участвовать в конференциях и совещаниях;</w:t>
      </w:r>
    </w:p>
    <w:p w:rsidR="001F3DD0" w:rsidRPr="00536B47" w:rsidRDefault="001F3DD0" w:rsidP="001F3DD0">
      <w:pPr>
        <w:numPr>
          <w:ilvl w:val="0"/>
          <w:numId w:val="12"/>
        </w:numPr>
        <w:ind w:left="0" w:firstLine="709"/>
        <w:jc w:val="both"/>
        <w:rPr>
          <w:sz w:val="28"/>
          <w:szCs w:val="28"/>
        </w:rPr>
      </w:pPr>
      <w:r w:rsidRPr="00536B47">
        <w:rPr>
          <w:sz w:val="28"/>
          <w:szCs w:val="28"/>
        </w:rPr>
        <w:t>при составлении отчета по практике пользоваться научной и учебной литературой, имеющейся в наличии в  библиотеке университета или профильной организации;</w:t>
      </w:r>
    </w:p>
    <w:p w:rsidR="001F3DD0" w:rsidRPr="00536B47" w:rsidRDefault="001F3DD0" w:rsidP="001F3DD0">
      <w:pPr>
        <w:numPr>
          <w:ilvl w:val="0"/>
          <w:numId w:val="12"/>
        </w:numPr>
        <w:ind w:left="0" w:firstLine="709"/>
        <w:jc w:val="both"/>
        <w:rPr>
          <w:sz w:val="28"/>
          <w:szCs w:val="28"/>
        </w:rPr>
      </w:pPr>
      <w:r w:rsidRPr="00536B47">
        <w:rPr>
          <w:sz w:val="28"/>
          <w:szCs w:val="28"/>
        </w:rPr>
        <w:t>предоставить руководителю практики отчет о выполнении всех заданий.</w:t>
      </w:r>
    </w:p>
    <w:p w:rsidR="001F3DD0" w:rsidRDefault="001F3DD0" w:rsidP="00DC0325">
      <w:pPr>
        <w:ind w:firstLine="567"/>
        <w:jc w:val="both"/>
        <w:rPr>
          <w:sz w:val="28"/>
          <w:szCs w:val="28"/>
        </w:rPr>
      </w:pPr>
      <w:r w:rsidRPr="00A26EA1">
        <w:rPr>
          <w:sz w:val="28"/>
          <w:szCs w:val="28"/>
        </w:rPr>
        <w:t xml:space="preserve">Обучающийся представляет руководителю практики от кафедры не позднее пяти календарных дней после окончания практики (включая выходные и праздничные дни) отчет по практике. </w:t>
      </w:r>
    </w:p>
    <w:p w:rsidR="00DC0325" w:rsidRPr="00A26EA1" w:rsidRDefault="00DC0325" w:rsidP="00DC0325">
      <w:pPr>
        <w:ind w:firstLine="567"/>
        <w:jc w:val="both"/>
        <w:rPr>
          <w:sz w:val="28"/>
          <w:szCs w:val="28"/>
        </w:rPr>
      </w:pPr>
    </w:p>
    <w:p w:rsidR="001F3DD0" w:rsidRDefault="001F3DD0" w:rsidP="00DC0325">
      <w:pPr>
        <w:ind w:firstLine="709"/>
        <w:jc w:val="both"/>
        <w:rPr>
          <w:sz w:val="16"/>
          <w:szCs w:val="16"/>
        </w:rPr>
      </w:pPr>
    </w:p>
    <w:p w:rsidR="004E6849" w:rsidRDefault="004E6849" w:rsidP="00DC0325">
      <w:pPr>
        <w:ind w:firstLine="709"/>
        <w:jc w:val="both"/>
        <w:rPr>
          <w:sz w:val="16"/>
          <w:szCs w:val="16"/>
        </w:rPr>
      </w:pPr>
    </w:p>
    <w:p w:rsidR="004E6849" w:rsidRPr="001F3DD0" w:rsidRDefault="004E6849" w:rsidP="00DC0325">
      <w:pPr>
        <w:ind w:firstLine="709"/>
        <w:jc w:val="both"/>
        <w:rPr>
          <w:sz w:val="16"/>
          <w:szCs w:val="16"/>
        </w:rPr>
      </w:pPr>
    </w:p>
    <w:p w:rsidR="001F3DD0" w:rsidRDefault="001F3DD0" w:rsidP="00DC0325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36B47">
        <w:rPr>
          <w:sz w:val="28"/>
          <w:szCs w:val="28"/>
        </w:rPr>
        <w:lastRenderedPageBreak/>
        <w:t>1.4 ТРЕБОВАНИЯ К СОСТАВЛЕНИЮ</w:t>
      </w:r>
      <w:r>
        <w:rPr>
          <w:sz w:val="28"/>
          <w:szCs w:val="28"/>
        </w:rPr>
        <w:t xml:space="preserve"> </w:t>
      </w:r>
      <w:r w:rsidRPr="00536B47">
        <w:rPr>
          <w:sz w:val="28"/>
          <w:szCs w:val="28"/>
        </w:rPr>
        <w:t>И ОФОРМЛЕНИЮ</w:t>
      </w:r>
      <w:r>
        <w:rPr>
          <w:sz w:val="28"/>
          <w:szCs w:val="28"/>
        </w:rPr>
        <w:t xml:space="preserve"> </w:t>
      </w:r>
      <w:r w:rsidRPr="00536B47">
        <w:rPr>
          <w:sz w:val="28"/>
          <w:szCs w:val="28"/>
        </w:rPr>
        <w:t>ОТЧ</w:t>
      </w:r>
      <w:r>
        <w:rPr>
          <w:sz w:val="28"/>
          <w:szCs w:val="28"/>
        </w:rPr>
        <w:t>Е</w:t>
      </w:r>
      <w:r w:rsidRPr="00536B47">
        <w:rPr>
          <w:sz w:val="28"/>
          <w:szCs w:val="28"/>
        </w:rPr>
        <w:t>ТА</w:t>
      </w:r>
    </w:p>
    <w:p w:rsidR="00DC0325" w:rsidRPr="00536B47" w:rsidRDefault="00DC0325" w:rsidP="00DC0325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F3DD0" w:rsidRPr="001F3DD0" w:rsidRDefault="001F3DD0" w:rsidP="00DC0325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</w:p>
    <w:p w:rsidR="001F3DD0" w:rsidRPr="00772AC5" w:rsidRDefault="001F3DD0" w:rsidP="00DC032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72AC5">
        <w:rPr>
          <w:sz w:val="28"/>
          <w:szCs w:val="28"/>
        </w:rPr>
        <w:t>В отч</w:t>
      </w:r>
      <w:r>
        <w:rPr>
          <w:sz w:val="28"/>
          <w:szCs w:val="28"/>
        </w:rPr>
        <w:t>е</w:t>
      </w:r>
      <w:r w:rsidRPr="00772AC5">
        <w:rPr>
          <w:sz w:val="28"/>
          <w:szCs w:val="28"/>
        </w:rPr>
        <w:t xml:space="preserve">те </w:t>
      </w:r>
      <w:r>
        <w:rPr>
          <w:sz w:val="28"/>
          <w:szCs w:val="28"/>
        </w:rPr>
        <w:t>обучающиеся</w:t>
      </w:r>
      <w:r w:rsidRPr="00772AC5">
        <w:rPr>
          <w:sz w:val="28"/>
          <w:szCs w:val="28"/>
        </w:rPr>
        <w:t xml:space="preserve"> должны изложить материал, отвечающий в полной мере на все вопросы программы практики, а также результаты выполнения индивидуального задания. Отч</w:t>
      </w:r>
      <w:r>
        <w:rPr>
          <w:sz w:val="28"/>
          <w:szCs w:val="28"/>
        </w:rPr>
        <w:t>е</w:t>
      </w:r>
      <w:r w:rsidRPr="00772AC5">
        <w:rPr>
          <w:sz w:val="28"/>
          <w:szCs w:val="28"/>
        </w:rPr>
        <w:t xml:space="preserve">т составляется на основе информации, предоставленной по месту прохождения </w:t>
      </w:r>
      <w:r>
        <w:rPr>
          <w:sz w:val="28"/>
          <w:szCs w:val="28"/>
        </w:rPr>
        <w:t xml:space="preserve">производственной </w:t>
      </w:r>
      <w:r w:rsidRPr="00772AC5">
        <w:rPr>
          <w:sz w:val="28"/>
          <w:szCs w:val="28"/>
        </w:rPr>
        <w:t xml:space="preserve">практики, </w:t>
      </w:r>
      <w:r w:rsidRPr="00707CB1">
        <w:rPr>
          <w:sz w:val="28"/>
          <w:szCs w:val="28"/>
        </w:rPr>
        <w:t>информации официального сайта объекта практики, официальных сайтов министерств и ведомств,</w:t>
      </w:r>
      <w:r>
        <w:rPr>
          <w:sz w:val="28"/>
          <w:szCs w:val="28"/>
        </w:rPr>
        <w:t xml:space="preserve"> </w:t>
      </w:r>
      <w:r w:rsidRPr="00772AC5">
        <w:rPr>
          <w:sz w:val="28"/>
          <w:szCs w:val="28"/>
        </w:rPr>
        <w:t>информации собранной из литературных источников.</w:t>
      </w:r>
    </w:p>
    <w:p w:rsidR="001F3DD0" w:rsidRDefault="001F3DD0" w:rsidP="001F3DD0">
      <w:pPr>
        <w:autoSpaceDE w:val="0"/>
        <w:autoSpaceDN w:val="0"/>
        <w:adjustRightInd w:val="0"/>
        <w:ind w:firstLine="709"/>
        <w:jc w:val="both"/>
        <w:rPr>
          <w:rFonts w:ascii="TimesNewRomanPSMT" w:eastAsia="Calibri" w:hAnsi="TimesNewRomanPSMT" w:cs="TimesNewRomanPSMT"/>
          <w:sz w:val="28"/>
          <w:szCs w:val="28"/>
        </w:rPr>
      </w:pPr>
      <w:r w:rsidRPr="00772AC5">
        <w:rPr>
          <w:sz w:val="28"/>
          <w:szCs w:val="28"/>
        </w:rPr>
        <w:t>Объ</w:t>
      </w:r>
      <w:r>
        <w:rPr>
          <w:sz w:val="28"/>
          <w:szCs w:val="28"/>
        </w:rPr>
        <w:t>е</w:t>
      </w:r>
      <w:r w:rsidRPr="00772AC5">
        <w:rPr>
          <w:sz w:val="28"/>
          <w:szCs w:val="28"/>
        </w:rPr>
        <w:t>м отч</w:t>
      </w:r>
      <w:r>
        <w:rPr>
          <w:sz w:val="28"/>
          <w:szCs w:val="28"/>
        </w:rPr>
        <w:t>е</w:t>
      </w:r>
      <w:r w:rsidRPr="00772AC5">
        <w:rPr>
          <w:sz w:val="28"/>
          <w:szCs w:val="28"/>
        </w:rPr>
        <w:t xml:space="preserve">та должен составлять не менее 35 страниц текста, напечатанного на компьютере </w:t>
      </w:r>
      <w:r w:rsidRPr="00772AC5">
        <w:rPr>
          <w:rFonts w:ascii="TimesNewRomanPSMT" w:eastAsia="Calibri" w:hAnsi="TimesNewRomanPSMT" w:cs="TimesNewRomanPSMT"/>
          <w:sz w:val="28"/>
          <w:szCs w:val="28"/>
        </w:rPr>
        <w:t xml:space="preserve">шрифтом </w:t>
      </w:r>
      <w:r w:rsidRPr="00772AC5">
        <w:rPr>
          <w:rFonts w:eastAsia="Calibri"/>
          <w:sz w:val="28"/>
          <w:szCs w:val="28"/>
        </w:rPr>
        <w:t xml:space="preserve"> Times New Roman 14-</w:t>
      </w:r>
      <w:r w:rsidRPr="00772AC5">
        <w:rPr>
          <w:rFonts w:ascii="TimesNewRomanPSMT" w:eastAsia="Calibri" w:hAnsi="TimesNewRomanPSMT" w:cs="TimesNewRomanPSMT"/>
          <w:sz w:val="28"/>
          <w:szCs w:val="28"/>
        </w:rPr>
        <w:t>го размера, через межстрочный 1,5</w:t>
      </w:r>
      <w:r>
        <w:rPr>
          <w:rFonts w:ascii="TimesNewRomanPSMT" w:eastAsia="Calibri" w:hAnsi="TimesNewRomanPSMT" w:cs="TimesNewRomanPSMT"/>
          <w:sz w:val="28"/>
          <w:szCs w:val="28"/>
        </w:rPr>
        <w:t xml:space="preserve"> </w:t>
      </w:r>
      <w:r w:rsidRPr="00772AC5">
        <w:rPr>
          <w:rFonts w:ascii="TimesNewRomanPSMT" w:eastAsia="Calibri" w:hAnsi="TimesNewRomanPSMT" w:cs="TimesNewRomanPSMT"/>
          <w:sz w:val="28"/>
          <w:szCs w:val="28"/>
        </w:rPr>
        <w:t>интервал, на одной стороне листа белой бумаги формата А</w:t>
      </w:r>
      <w:proofErr w:type="gramStart"/>
      <w:r w:rsidRPr="00772AC5">
        <w:rPr>
          <w:rFonts w:ascii="TimesNewRomanPSMT" w:eastAsia="Calibri" w:hAnsi="TimesNewRomanPSMT" w:cs="TimesNewRomanPSMT"/>
          <w:sz w:val="28"/>
          <w:szCs w:val="28"/>
        </w:rPr>
        <w:t>4</w:t>
      </w:r>
      <w:proofErr w:type="gramEnd"/>
      <w:r w:rsidRPr="00772AC5">
        <w:rPr>
          <w:rFonts w:ascii="TimesNewRomanPSMT" w:eastAsia="Calibri" w:hAnsi="TimesNewRomanPSMT" w:cs="TimesNewRomanPSMT"/>
          <w:sz w:val="28"/>
          <w:szCs w:val="28"/>
        </w:rPr>
        <w:t xml:space="preserve"> (210×297 мм).  Номер страницы проставляют в правом нижнем углу листа без точек. Страницы текстового материала следует нумеровать арабскими цифрами, соблюдая сквозную нумерацию по всему документу. Титульный лист отчета включают в общую нумерацию страниц. Номер страницы на титульном листе не проставляют. Текст отчета следует печатать, соблюдая следующие размеры полей: </w:t>
      </w:r>
      <w:proofErr w:type="gramStart"/>
      <w:r w:rsidRPr="00772AC5">
        <w:rPr>
          <w:rFonts w:ascii="TimesNewRomanPSMT" w:eastAsia="Calibri" w:hAnsi="TimesNewRomanPSMT" w:cs="TimesNewRomanPSMT"/>
          <w:sz w:val="28"/>
          <w:szCs w:val="28"/>
        </w:rPr>
        <w:t>правое</w:t>
      </w:r>
      <w:proofErr w:type="gramEnd"/>
      <w:r w:rsidRPr="00772AC5">
        <w:rPr>
          <w:rFonts w:ascii="TimesNewRomanPSMT" w:eastAsia="Calibri" w:hAnsi="TimesNewRomanPSMT" w:cs="TimesNewRomanPSMT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−</w:t>
      </w:r>
      <w:r w:rsidRPr="00772AC5">
        <w:rPr>
          <w:rFonts w:eastAsia="Calibri"/>
          <w:sz w:val="28"/>
          <w:szCs w:val="28"/>
        </w:rPr>
        <w:t xml:space="preserve"> </w:t>
      </w:r>
      <w:r w:rsidRPr="00772AC5">
        <w:rPr>
          <w:rFonts w:ascii="TimesNewRomanPSMT" w:eastAsia="Calibri" w:hAnsi="TimesNewRomanPSMT" w:cs="TimesNewRomanPSMT"/>
          <w:sz w:val="28"/>
          <w:szCs w:val="28"/>
        </w:rPr>
        <w:t xml:space="preserve">15 мм, верхнее и нижнее </w:t>
      </w:r>
      <w:r w:rsidRPr="00772AC5">
        <w:rPr>
          <w:rFonts w:eastAsia="Calibri"/>
          <w:sz w:val="28"/>
          <w:szCs w:val="28"/>
        </w:rPr>
        <w:t>–</w:t>
      </w:r>
      <w:r w:rsidRPr="00772AC5">
        <w:rPr>
          <w:rFonts w:ascii="TimesNewRomanPSMT" w:eastAsia="Calibri" w:hAnsi="TimesNewRomanPSMT" w:cs="TimesNewRomanPSMT"/>
          <w:sz w:val="28"/>
          <w:szCs w:val="28"/>
        </w:rPr>
        <w:t xml:space="preserve">20 мм, левое </w:t>
      </w:r>
      <w:r w:rsidRPr="00772AC5">
        <w:rPr>
          <w:rFonts w:eastAsia="Calibri"/>
          <w:sz w:val="28"/>
          <w:szCs w:val="28"/>
        </w:rPr>
        <w:t xml:space="preserve">–  </w:t>
      </w:r>
      <w:r w:rsidRPr="00772AC5">
        <w:rPr>
          <w:rFonts w:ascii="TimesNewRomanPSMT" w:eastAsia="Calibri" w:hAnsi="TimesNewRomanPSMT" w:cs="TimesNewRomanPSMT"/>
          <w:sz w:val="28"/>
          <w:szCs w:val="28"/>
        </w:rPr>
        <w:t>30 мм. Размер абзацного отступа должен быть одинаковым по всему тексту работы и равным 12,5 мм. Допускается применять листы формата А3 (210×420 мм), которые помещают как приложения к тексту отч</w:t>
      </w:r>
      <w:r>
        <w:rPr>
          <w:rFonts w:ascii="TimesNewRomanPSMT" w:eastAsia="Calibri" w:hAnsi="TimesNewRomanPSMT" w:cs="TimesNewRomanPSMT"/>
          <w:sz w:val="28"/>
          <w:szCs w:val="28"/>
        </w:rPr>
        <w:t>е</w:t>
      </w:r>
      <w:r w:rsidRPr="00772AC5">
        <w:rPr>
          <w:rFonts w:ascii="TimesNewRomanPSMT" w:eastAsia="Calibri" w:hAnsi="TimesNewRomanPSMT" w:cs="TimesNewRomanPSMT"/>
          <w:sz w:val="28"/>
          <w:szCs w:val="28"/>
        </w:rPr>
        <w:t>та.</w:t>
      </w:r>
    </w:p>
    <w:p w:rsidR="001F3DD0" w:rsidRDefault="001F3DD0" w:rsidP="001F3DD0">
      <w:pPr>
        <w:autoSpaceDE w:val="0"/>
        <w:autoSpaceDN w:val="0"/>
        <w:adjustRightInd w:val="0"/>
        <w:ind w:firstLine="709"/>
        <w:jc w:val="both"/>
        <w:rPr>
          <w:rFonts w:ascii="TimesNewRomanPSMT" w:eastAsia="Calibri" w:hAnsi="TimesNewRomanPSMT" w:cs="TimesNewRomanPSMT"/>
          <w:sz w:val="28"/>
          <w:szCs w:val="28"/>
        </w:rPr>
      </w:pPr>
      <w:r w:rsidRPr="00F155BE">
        <w:rPr>
          <w:rFonts w:ascii="TimesNewRomanPSMT" w:eastAsia="Calibri" w:hAnsi="TimesNewRomanPSMT" w:cs="TimesNewRomanPSMT"/>
          <w:sz w:val="28"/>
          <w:szCs w:val="28"/>
        </w:rPr>
        <w:t xml:space="preserve">Разделы должны иметь порядковые номера в пределах </w:t>
      </w:r>
      <w:r>
        <w:rPr>
          <w:rFonts w:ascii="TimesNewRomanPSMT" w:eastAsia="Calibri" w:hAnsi="TimesNewRomanPSMT" w:cs="TimesNewRomanPSMT"/>
          <w:sz w:val="28"/>
          <w:szCs w:val="28"/>
        </w:rPr>
        <w:t>всего отчета</w:t>
      </w:r>
      <w:r w:rsidRPr="00F155BE">
        <w:rPr>
          <w:rFonts w:ascii="TimesNewRomanPSMT" w:eastAsia="Calibri" w:hAnsi="TimesNewRomanPSMT" w:cs="TimesNewRomanPSMT"/>
          <w:sz w:val="28"/>
          <w:szCs w:val="28"/>
        </w:rPr>
        <w:t>,</w:t>
      </w:r>
      <w:r>
        <w:rPr>
          <w:rFonts w:ascii="TimesNewRomanPSMT" w:eastAsia="Calibri" w:hAnsi="TimesNewRomanPSMT" w:cs="TimesNewRomanPSMT"/>
          <w:sz w:val="28"/>
          <w:szCs w:val="28"/>
        </w:rPr>
        <w:t xml:space="preserve"> </w:t>
      </w:r>
      <w:r w:rsidRPr="00F155BE">
        <w:rPr>
          <w:rFonts w:ascii="TimesNewRomanPSMT" w:eastAsia="Calibri" w:hAnsi="TimesNewRomanPSMT" w:cs="TimesNewRomanPSMT"/>
          <w:sz w:val="28"/>
          <w:szCs w:val="28"/>
        </w:rPr>
        <w:t>обозначенные арабскими цифрами без точек. Подразделы должны иметь нумерацию</w:t>
      </w:r>
      <w:r>
        <w:rPr>
          <w:rFonts w:ascii="TimesNewRomanPSMT" w:eastAsia="Calibri" w:hAnsi="TimesNewRomanPSMT" w:cs="TimesNewRomanPSMT"/>
          <w:sz w:val="28"/>
          <w:szCs w:val="28"/>
        </w:rPr>
        <w:t xml:space="preserve"> </w:t>
      </w:r>
      <w:r w:rsidRPr="00F155BE">
        <w:rPr>
          <w:rFonts w:ascii="TimesNewRomanPSMT" w:eastAsia="Calibri" w:hAnsi="TimesNewRomanPSMT" w:cs="TimesNewRomanPSMT"/>
          <w:sz w:val="28"/>
          <w:szCs w:val="28"/>
        </w:rPr>
        <w:t>в пределах каждого раздела. Номера подразделов состоят из номера раздела и</w:t>
      </w:r>
      <w:r>
        <w:rPr>
          <w:rFonts w:ascii="TimesNewRomanPSMT" w:eastAsia="Calibri" w:hAnsi="TimesNewRomanPSMT" w:cs="TimesNewRomanPSMT"/>
          <w:sz w:val="28"/>
          <w:szCs w:val="28"/>
        </w:rPr>
        <w:t xml:space="preserve"> </w:t>
      </w:r>
      <w:r w:rsidRPr="00F155BE">
        <w:rPr>
          <w:rFonts w:ascii="TimesNewRomanPSMT" w:eastAsia="Calibri" w:hAnsi="TimesNewRomanPSMT" w:cs="TimesNewRomanPSMT"/>
          <w:sz w:val="28"/>
          <w:szCs w:val="28"/>
        </w:rPr>
        <w:t>подраздела, разделенных точкой. В конце номера подраздела точка не ставится.</w:t>
      </w:r>
      <w:r>
        <w:rPr>
          <w:rFonts w:ascii="TimesNewRomanPSMT" w:eastAsia="Calibri" w:hAnsi="TimesNewRomanPSMT" w:cs="TimesNewRomanPSMT"/>
          <w:sz w:val="28"/>
          <w:szCs w:val="28"/>
        </w:rPr>
        <w:t xml:space="preserve"> </w:t>
      </w:r>
      <w:r w:rsidRPr="00F155BE">
        <w:rPr>
          <w:rFonts w:ascii="TimesNewRomanPSMT" w:eastAsia="Calibri" w:hAnsi="TimesNewRomanPSMT" w:cs="TimesNewRomanPSMT"/>
          <w:sz w:val="28"/>
          <w:szCs w:val="28"/>
        </w:rPr>
        <w:t>Нумерация пунктов должна состоять из номера раздела, подраздела и пункта,</w:t>
      </w:r>
      <w:r>
        <w:rPr>
          <w:rFonts w:ascii="TimesNewRomanPSMT" w:eastAsia="Calibri" w:hAnsi="TimesNewRomanPSMT" w:cs="TimesNewRomanPSMT"/>
          <w:sz w:val="28"/>
          <w:szCs w:val="28"/>
        </w:rPr>
        <w:t xml:space="preserve"> </w:t>
      </w:r>
      <w:r w:rsidRPr="00F155BE">
        <w:rPr>
          <w:rFonts w:ascii="TimesNewRomanPSMT" w:eastAsia="Calibri" w:hAnsi="TimesNewRomanPSMT" w:cs="TimesNewRomanPSMT"/>
          <w:sz w:val="28"/>
          <w:szCs w:val="28"/>
        </w:rPr>
        <w:t>разделенных точкой. Заголовок разделов, подразделов и пунктов следует печатать с</w:t>
      </w:r>
      <w:r>
        <w:rPr>
          <w:rFonts w:ascii="TimesNewRomanPSMT" w:eastAsia="Calibri" w:hAnsi="TimesNewRomanPSMT" w:cs="TimesNewRomanPSMT"/>
          <w:sz w:val="28"/>
          <w:szCs w:val="28"/>
        </w:rPr>
        <w:t xml:space="preserve"> </w:t>
      </w:r>
      <w:r w:rsidRPr="00F155BE">
        <w:rPr>
          <w:rFonts w:ascii="TimesNewRomanPSMT" w:eastAsia="Calibri" w:hAnsi="TimesNewRomanPSMT" w:cs="TimesNewRomanPSMT"/>
          <w:sz w:val="28"/>
          <w:szCs w:val="28"/>
        </w:rPr>
        <w:t>абзацного отступа, с прописной буквы, без точки в конце, не подчеркивая. Заголовки</w:t>
      </w:r>
      <w:r>
        <w:rPr>
          <w:rFonts w:ascii="TimesNewRomanPSMT" w:eastAsia="Calibri" w:hAnsi="TimesNewRomanPSMT" w:cs="TimesNewRomanPSMT"/>
          <w:sz w:val="28"/>
          <w:szCs w:val="28"/>
        </w:rPr>
        <w:t xml:space="preserve"> </w:t>
      </w:r>
      <w:r w:rsidRPr="00F155BE">
        <w:rPr>
          <w:rFonts w:ascii="TimesNewRomanPSMT" w:eastAsia="Calibri" w:hAnsi="TimesNewRomanPSMT" w:cs="TimesNewRomanPSMT"/>
          <w:sz w:val="28"/>
          <w:szCs w:val="28"/>
        </w:rPr>
        <w:t>структурных элементов располагают симметрично тексту и отделяют от текста</w:t>
      </w:r>
      <w:r>
        <w:rPr>
          <w:rFonts w:ascii="TimesNewRomanPSMT" w:eastAsia="Calibri" w:hAnsi="TimesNewRomanPSMT" w:cs="TimesNewRomanPSMT"/>
          <w:sz w:val="28"/>
          <w:szCs w:val="28"/>
        </w:rPr>
        <w:t xml:space="preserve"> </w:t>
      </w:r>
      <w:r w:rsidRPr="00F155BE">
        <w:rPr>
          <w:rFonts w:ascii="TimesNewRomanPSMT" w:eastAsia="Calibri" w:hAnsi="TimesNewRomanPSMT" w:cs="TimesNewRomanPSMT"/>
          <w:sz w:val="28"/>
          <w:szCs w:val="28"/>
        </w:rPr>
        <w:t>интервалом в одну строку. Расстояние между заголовком и текстом должно быть</w:t>
      </w:r>
      <w:r>
        <w:rPr>
          <w:rFonts w:ascii="TimesNewRomanPSMT" w:eastAsia="Calibri" w:hAnsi="TimesNewRomanPSMT" w:cs="TimesNewRomanPSMT"/>
          <w:sz w:val="28"/>
          <w:szCs w:val="28"/>
        </w:rPr>
        <w:t xml:space="preserve"> </w:t>
      </w:r>
      <w:r w:rsidRPr="00F155BE">
        <w:rPr>
          <w:rFonts w:ascii="TimesNewRomanPSMT" w:eastAsia="Calibri" w:hAnsi="TimesNewRomanPSMT" w:cs="TimesNewRomanPSMT"/>
          <w:sz w:val="28"/>
          <w:szCs w:val="28"/>
        </w:rPr>
        <w:t xml:space="preserve">равно 2 интервалам. Расстояние между заголовками раздела и подраздела </w:t>
      </w:r>
      <w:r>
        <w:rPr>
          <w:rFonts w:ascii="TimesNewRomanPSMT" w:eastAsia="Calibri" w:hAnsi="TimesNewRomanPSMT" w:cs="TimesNewRomanPSMT"/>
          <w:sz w:val="28"/>
          <w:szCs w:val="28"/>
        </w:rPr>
        <w:t>–</w:t>
      </w:r>
      <w:r w:rsidRPr="00F155BE">
        <w:rPr>
          <w:rFonts w:ascii="TimesNewRomanPSMT" w:eastAsia="Calibri" w:hAnsi="TimesNewRomanPSMT" w:cs="TimesNewRomanPSMT"/>
          <w:sz w:val="28"/>
          <w:szCs w:val="28"/>
        </w:rPr>
        <w:t xml:space="preserve"> 1</w:t>
      </w:r>
      <w:r>
        <w:rPr>
          <w:rFonts w:ascii="TimesNewRomanPSMT" w:eastAsia="Calibri" w:hAnsi="TimesNewRomanPSMT" w:cs="TimesNewRomanPSMT"/>
          <w:sz w:val="28"/>
          <w:szCs w:val="28"/>
        </w:rPr>
        <w:t xml:space="preserve"> </w:t>
      </w:r>
      <w:r w:rsidRPr="00F155BE">
        <w:rPr>
          <w:rFonts w:ascii="TimesNewRomanPSMT" w:eastAsia="Calibri" w:hAnsi="TimesNewRomanPSMT" w:cs="TimesNewRomanPSMT"/>
          <w:sz w:val="28"/>
          <w:szCs w:val="28"/>
        </w:rPr>
        <w:t>интервалу.</w:t>
      </w:r>
    </w:p>
    <w:p w:rsidR="001F3DD0" w:rsidRPr="002C4490" w:rsidRDefault="001F3DD0" w:rsidP="001F3DD0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</w:rPr>
      </w:pPr>
      <w:r w:rsidRPr="002C4490">
        <w:rPr>
          <w:rFonts w:eastAsia="Calibri"/>
          <w:color w:val="000000"/>
          <w:sz w:val="28"/>
          <w:szCs w:val="28"/>
        </w:rPr>
        <w:t xml:space="preserve">В тексте </w:t>
      </w:r>
      <w:r>
        <w:rPr>
          <w:rFonts w:eastAsia="Calibri"/>
          <w:color w:val="000000"/>
          <w:sz w:val="28"/>
          <w:szCs w:val="28"/>
        </w:rPr>
        <w:t>отчета</w:t>
      </w:r>
      <w:r w:rsidRPr="002C4490">
        <w:rPr>
          <w:rFonts w:eastAsia="Calibri"/>
          <w:color w:val="000000"/>
          <w:sz w:val="28"/>
          <w:szCs w:val="28"/>
        </w:rPr>
        <w:t xml:space="preserve"> могут быть перечисления. Перед каждой позицией перечисления следует ставить дефис. </w:t>
      </w:r>
    </w:p>
    <w:p w:rsidR="001F3DD0" w:rsidRDefault="001F3DD0" w:rsidP="001F3DD0">
      <w:pPr>
        <w:autoSpaceDE w:val="0"/>
        <w:autoSpaceDN w:val="0"/>
        <w:adjustRightInd w:val="0"/>
        <w:ind w:firstLine="709"/>
        <w:jc w:val="both"/>
        <w:rPr>
          <w:rFonts w:ascii="TimesNewRomanPSMT" w:eastAsia="Calibri" w:hAnsi="TimesNewRomanPSMT" w:cs="TimesNewRomanPSMT"/>
          <w:sz w:val="28"/>
          <w:szCs w:val="28"/>
        </w:rPr>
      </w:pPr>
      <w:r w:rsidRPr="002C4490">
        <w:rPr>
          <w:rFonts w:eastAsia="Calibri"/>
          <w:color w:val="000000"/>
          <w:sz w:val="28"/>
          <w:szCs w:val="28"/>
        </w:rPr>
        <w:t>Каждый пункт и перечисление следует записывать с абзацного отступа.</w:t>
      </w:r>
    </w:p>
    <w:p w:rsidR="001F3DD0" w:rsidRPr="002C4490" w:rsidRDefault="001F3DD0" w:rsidP="001F3DD0">
      <w:pPr>
        <w:autoSpaceDE w:val="0"/>
        <w:autoSpaceDN w:val="0"/>
        <w:adjustRightInd w:val="0"/>
        <w:ind w:firstLine="709"/>
        <w:jc w:val="both"/>
        <w:rPr>
          <w:rFonts w:ascii="TimesNewRomanPSMT" w:eastAsia="Calibri" w:hAnsi="TimesNewRomanPSMT" w:cs="TimesNewRomanPSMT"/>
          <w:sz w:val="28"/>
          <w:szCs w:val="28"/>
        </w:rPr>
      </w:pPr>
      <w:r w:rsidRPr="002C4490">
        <w:rPr>
          <w:rFonts w:ascii="TimesNewRomanPSMT" w:eastAsia="Calibri" w:hAnsi="TimesNewRomanPSMT" w:cs="TimesNewRomanPSMT"/>
          <w:sz w:val="28"/>
          <w:szCs w:val="28"/>
        </w:rPr>
        <w:t xml:space="preserve">Все используемые в </w:t>
      </w:r>
      <w:r>
        <w:rPr>
          <w:rFonts w:ascii="TimesNewRomanPSMT" w:eastAsia="Calibri" w:hAnsi="TimesNewRomanPSMT" w:cs="TimesNewRomanPSMT"/>
          <w:sz w:val="28"/>
          <w:szCs w:val="28"/>
        </w:rPr>
        <w:t>отчете</w:t>
      </w:r>
      <w:r w:rsidRPr="002C4490">
        <w:rPr>
          <w:rFonts w:ascii="TimesNewRomanPSMT" w:eastAsia="Calibri" w:hAnsi="TimesNewRomanPSMT" w:cs="TimesNewRomanPSMT"/>
          <w:sz w:val="28"/>
          <w:szCs w:val="28"/>
        </w:rPr>
        <w:t xml:space="preserve"> материалы даются со ссылкой на источник: в тексте </w:t>
      </w:r>
      <w:r>
        <w:rPr>
          <w:rFonts w:ascii="TimesNewRomanPSMT" w:eastAsia="Calibri" w:hAnsi="TimesNewRomanPSMT" w:cs="TimesNewRomanPSMT"/>
          <w:sz w:val="28"/>
          <w:szCs w:val="28"/>
        </w:rPr>
        <w:t>после упоминания материала про</w:t>
      </w:r>
      <w:r w:rsidRPr="002C4490">
        <w:rPr>
          <w:rFonts w:ascii="TimesNewRomanPSMT" w:eastAsia="Calibri" w:hAnsi="TimesNewRomanPSMT" w:cs="TimesNewRomanPSMT"/>
          <w:sz w:val="28"/>
          <w:szCs w:val="28"/>
        </w:rPr>
        <w:t xml:space="preserve">ставляются в квадратных скобках номер, под которым он значится в списке литературы. Если ссылаются на конкретные страницы источника, то после порядкового номера, обозначающего номер источника в общем списке литературы </w:t>
      </w:r>
    </w:p>
    <w:p w:rsidR="001F3DD0" w:rsidRPr="002C4490" w:rsidRDefault="001F3DD0" w:rsidP="001F3DD0">
      <w:pPr>
        <w:autoSpaceDE w:val="0"/>
        <w:autoSpaceDN w:val="0"/>
        <w:adjustRightInd w:val="0"/>
        <w:ind w:firstLine="709"/>
        <w:jc w:val="both"/>
        <w:rPr>
          <w:rFonts w:ascii="TimesNewRomanPSMT" w:eastAsia="Calibri" w:hAnsi="TimesNewRomanPSMT" w:cs="TimesNewRomanPSMT"/>
          <w:i/>
          <w:sz w:val="28"/>
          <w:szCs w:val="28"/>
        </w:rPr>
      </w:pPr>
      <w:r w:rsidRPr="002C4490">
        <w:rPr>
          <w:rFonts w:ascii="TimesNewRomanPSMT" w:eastAsia="Calibri" w:hAnsi="TimesNewRomanPSMT" w:cs="TimesNewRomanPSMT"/>
          <w:i/>
          <w:sz w:val="28"/>
          <w:szCs w:val="28"/>
        </w:rPr>
        <w:t xml:space="preserve">Например, А.Д. Шеремет [7] и Г.Б. Поляк [5] писали … </w:t>
      </w:r>
    </w:p>
    <w:p w:rsidR="001F3DD0" w:rsidRPr="002C4490" w:rsidRDefault="001F3DD0" w:rsidP="001F3DD0">
      <w:pPr>
        <w:autoSpaceDE w:val="0"/>
        <w:autoSpaceDN w:val="0"/>
        <w:adjustRightInd w:val="0"/>
        <w:ind w:firstLine="709"/>
        <w:jc w:val="both"/>
        <w:rPr>
          <w:rFonts w:ascii="TimesNewRomanPSMT" w:eastAsia="Calibri" w:hAnsi="TimesNewRomanPSMT" w:cs="TimesNewRomanPSMT"/>
          <w:sz w:val="28"/>
          <w:szCs w:val="28"/>
        </w:rPr>
      </w:pPr>
      <w:r w:rsidRPr="002C4490">
        <w:rPr>
          <w:rFonts w:ascii="TimesNewRomanPSMT" w:eastAsia="Calibri" w:hAnsi="TimesNewRomanPSMT" w:cs="TimesNewRomanPSMT"/>
          <w:sz w:val="28"/>
          <w:szCs w:val="28"/>
        </w:rPr>
        <w:lastRenderedPageBreak/>
        <w:t xml:space="preserve">Если ссылаются на определенные страницы произведения, ссылку оформляют следующим образом: </w:t>
      </w:r>
    </w:p>
    <w:p w:rsidR="001F3DD0" w:rsidRPr="002C4490" w:rsidRDefault="001F3DD0" w:rsidP="001F3DD0">
      <w:pPr>
        <w:autoSpaceDE w:val="0"/>
        <w:autoSpaceDN w:val="0"/>
        <w:adjustRightInd w:val="0"/>
        <w:ind w:firstLine="709"/>
        <w:jc w:val="both"/>
        <w:rPr>
          <w:rFonts w:ascii="TimesNewRomanPSMT" w:eastAsia="Calibri" w:hAnsi="TimesNewRomanPSMT" w:cs="TimesNewRomanPSMT"/>
          <w:i/>
          <w:sz w:val="28"/>
          <w:szCs w:val="28"/>
        </w:rPr>
      </w:pPr>
      <w:r w:rsidRPr="002C4490">
        <w:rPr>
          <w:rFonts w:ascii="TimesNewRomanPSMT" w:eastAsia="Calibri" w:hAnsi="TimesNewRomanPSMT" w:cs="TimesNewRomanPSMT"/>
          <w:i/>
          <w:sz w:val="28"/>
          <w:szCs w:val="28"/>
        </w:rPr>
        <w:t xml:space="preserve">В первой части Гражданского Кодекса РФ [1, с. 5] дано комплексное определение… </w:t>
      </w:r>
    </w:p>
    <w:p w:rsidR="001F3DD0" w:rsidRPr="002C4490" w:rsidRDefault="001F3DD0" w:rsidP="001F3DD0">
      <w:pPr>
        <w:autoSpaceDE w:val="0"/>
        <w:autoSpaceDN w:val="0"/>
        <w:adjustRightInd w:val="0"/>
        <w:ind w:firstLine="709"/>
        <w:jc w:val="both"/>
        <w:rPr>
          <w:rFonts w:ascii="TimesNewRomanPSMT" w:eastAsia="Calibri" w:hAnsi="TimesNewRomanPSMT" w:cs="TimesNewRomanPSMT"/>
          <w:sz w:val="28"/>
          <w:szCs w:val="28"/>
        </w:rPr>
      </w:pPr>
      <w:r w:rsidRPr="002C4490">
        <w:rPr>
          <w:rFonts w:ascii="TimesNewRomanPSMT" w:eastAsia="Calibri" w:hAnsi="TimesNewRomanPSMT" w:cs="TimesNewRomanPSMT"/>
          <w:sz w:val="28"/>
          <w:szCs w:val="28"/>
        </w:rPr>
        <w:t xml:space="preserve">При ссылке на многотомное издание указывают также и номер тома: </w:t>
      </w:r>
    </w:p>
    <w:p w:rsidR="001F3DD0" w:rsidRPr="002C4490" w:rsidRDefault="001F3DD0" w:rsidP="001F3DD0">
      <w:pPr>
        <w:autoSpaceDE w:val="0"/>
        <w:autoSpaceDN w:val="0"/>
        <w:adjustRightInd w:val="0"/>
        <w:ind w:firstLine="709"/>
        <w:jc w:val="both"/>
        <w:rPr>
          <w:rFonts w:ascii="TimesNewRomanPSMT" w:eastAsia="Calibri" w:hAnsi="TimesNewRomanPSMT" w:cs="TimesNewRomanPSMT"/>
          <w:i/>
          <w:sz w:val="28"/>
          <w:szCs w:val="28"/>
        </w:rPr>
      </w:pPr>
      <w:r w:rsidRPr="002C4490">
        <w:rPr>
          <w:rFonts w:ascii="TimesNewRomanPSMT" w:eastAsia="Calibri" w:hAnsi="TimesNewRomanPSMT" w:cs="TimesNewRomanPSMT"/>
          <w:i/>
          <w:sz w:val="28"/>
          <w:szCs w:val="28"/>
        </w:rPr>
        <w:t xml:space="preserve">[18, т. 1, с. 75]. </w:t>
      </w:r>
    </w:p>
    <w:p w:rsidR="001F3DD0" w:rsidRPr="002C4490" w:rsidRDefault="001F3DD0" w:rsidP="001F3DD0">
      <w:pPr>
        <w:autoSpaceDE w:val="0"/>
        <w:autoSpaceDN w:val="0"/>
        <w:adjustRightInd w:val="0"/>
        <w:ind w:firstLine="709"/>
        <w:jc w:val="both"/>
        <w:rPr>
          <w:rFonts w:ascii="TimesNewRomanPSMT" w:eastAsia="Calibri" w:hAnsi="TimesNewRomanPSMT" w:cs="TimesNewRomanPSMT"/>
          <w:sz w:val="28"/>
          <w:szCs w:val="28"/>
        </w:rPr>
      </w:pPr>
      <w:r w:rsidRPr="002C4490">
        <w:rPr>
          <w:rFonts w:ascii="TimesNewRomanPSMT" w:eastAsia="Calibri" w:hAnsi="TimesNewRomanPSMT" w:cs="TimesNewRomanPSMT"/>
          <w:sz w:val="28"/>
          <w:szCs w:val="28"/>
        </w:rPr>
        <w:t xml:space="preserve">Если делается ссылка на несколько работ одного автора или на работы нескольких авторов, то в скобках указываются номера этих работ: </w:t>
      </w:r>
    </w:p>
    <w:p w:rsidR="001F3DD0" w:rsidRPr="002C4490" w:rsidRDefault="001F3DD0" w:rsidP="001F3DD0">
      <w:pPr>
        <w:autoSpaceDE w:val="0"/>
        <w:autoSpaceDN w:val="0"/>
        <w:adjustRightInd w:val="0"/>
        <w:ind w:firstLine="709"/>
        <w:jc w:val="both"/>
        <w:rPr>
          <w:rFonts w:ascii="TimesNewRomanPSMT" w:eastAsia="Calibri" w:hAnsi="TimesNewRomanPSMT" w:cs="TimesNewRomanPSMT"/>
          <w:i/>
          <w:sz w:val="28"/>
          <w:szCs w:val="28"/>
        </w:rPr>
      </w:pPr>
      <w:r w:rsidRPr="002C4490">
        <w:rPr>
          <w:rFonts w:ascii="TimesNewRomanPSMT" w:eastAsia="Calibri" w:hAnsi="TimesNewRomanPSMT" w:cs="TimesNewRomanPSMT"/>
          <w:i/>
          <w:sz w:val="28"/>
          <w:szCs w:val="28"/>
        </w:rPr>
        <w:t xml:space="preserve">Ряд авторов [59, 67, 82] считают … </w:t>
      </w:r>
    </w:p>
    <w:p w:rsidR="001F3DD0" w:rsidRDefault="001F3DD0" w:rsidP="001F3DD0">
      <w:pPr>
        <w:autoSpaceDE w:val="0"/>
        <w:autoSpaceDN w:val="0"/>
        <w:adjustRightInd w:val="0"/>
        <w:ind w:firstLine="709"/>
        <w:jc w:val="both"/>
        <w:rPr>
          <w:rFonts w:ascii="TimesNewRomanPSMT" w:eastAsia="Calibri" w:hAnsi="TimesNewRomanPSMT" w:cs="TimesNewRomanPSMT"/>
          <w:sz w:val="28"/>
          <w:szCs w:val="28"/>
        </w:rPr>
      </w:pPr>
      <w:r w:rsidRPr="002C4490">
        <w:rPr>
          <w:rFonts w:ascii="TimesNewRomanPSMT" w:eastAsia="Calibri" w:hAnsi="TimesNewRomanPSMT" w:cs="TimesNewRomanPSMT"/>
          <w:sz w:val="28"/>
          <w:szCs w:val="28"/>
        </w:rPr>
        <w:t>Ссылки на разделы, пункты, формулы перечисления следует указывать их порядковым номером, например: «... в разделе 4», «... п. 3.4», «... перечисление а», «... в формуле (3)». Оформление ссылок на иллюстрации и таблицы смотрите далее.</w:t>
      </w:r>
    </w:p>
    <w:p w:rsidR="001F3DD0" w:rsidRDefault="001F3DD0" w:rsidP="001F3DD0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</w:rPr>
      </w:pPr>
      <w:r w:rsidRPr="003D6FAC">
        <w:rPr>
          <w:rFonts w:eastAsia="Calibri"/>
          <w:color w:val="000000"/>
          <w:sz w:val="28"/>
          <w:szCs w:val="28"/>
        </w:rPr>
        <w:t xml:space="preserve">В тексте </w:t>
      </w:r>
      <w:r>
        <w:rPr>
          <w:rFonts w:eastAsia="Calibri"/>
          <w:color w:val="000000"/>
          <w:sz w:val="28"/>
          <w:szCs w:val="28"/>
        </w:rPr>
        <w:t xml:space="preserve">отчета по </w:t>
      </w:r>
      <w:r w:rsidR="00C312E3">
        <w:rPr>
          <w:rFonts w:eastAsia="Calibri"/>
          <w:color w:val="000000"/>
          <w:sz w:val="28"/>
          <w:szCs w:val="28"/>
        </w:rPr>
        <w:t>производственной</w:t>
      </w:r>
      <w:r>
        <w:rPr>
          <w:rFonts w:eastAsia="Calibri"/>
          <w:color w:val="000000"/>
          <w:sz w:val="28"/>
          <w:szCs w:val="28"/>
        </w:rPr>
        <w:t xml:space="preserve"> практике</w:t>
      </w:r>
      <w:r w:rsidRPr="003D6FAC">
        <w:rPr>
          <w:rFonts w:eastAsia="Calibri"/>
          <w:color w:val="000000"/>
          <w:sz w:val="28"/>
          <w:szCs w:val="28"/>
        </w:rPr>
        <w:t xml:space="preserve"> не допускаются произвольные сокращения слов, </w:t>
      </w:r>
      <w:proofErr w:type="gramStart"/>
      <w:r w:rsidRPr="003D6FAC">
        <w:rPr>
          <w:rFonts w:eastAsia="Calibri"/>
          <w:color w:val="000000"/>
          <w:sz w:val="28"/>
          <w:szCs w:val="28"/>
        </w:rPr>
        <w:t>кроме</w:t>
      </w:r>
      <w:proofErr w:type="gramEnd"/>
      <w:r w:rsidRPr="003D6FAC">
        <w:rPr>
          <w:rFonts w:eastAsia="Calibri"/>
          <w:color w:val="000000"/>
          <w:sz w:val="28"/>
          <w:szCs w:val="28"/>
        </w:rPr>
        <w:t xml:space="preserve"> общепринятых.</w:t>
      </w:r>
    </w:p>
    <w:p w:rsidR="001F3DD0" w:rsidRDefault="001F3DD0" w:rsidP="001F3DD0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</w:rPr>
      </w:pPr>
      <w:r w:rsidRPr="00B04ADD">
        <w:rPr>
          <w:rFonts w:eastAsia="Calibri"/>
          <w:color w:val="000000"/>
          <w:sz w:val="28"/>
          <w:szCs w:val="28"/>
        </w:rPr>
        <w:t xml:space="preserve">Произвольное сокращение допускается только при условии частого повторения с обязательным указанием при первом сокращении полного названия. </w:t>
      </w:r>
    </w:p>
    <w:p w:rsidR="001F3DD0" w:rsidRPr="00B04ADD" w:rsidRDefault="001F3DD0" w:rsidP="001F3DD0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</w:rPr>
      </w:pPr>
      <w:r w:rsidRPr="00B04ADD">
        <w:rPr>
          <w:rFonts w:eastAsia="Calibri"/>
          <w:color w:val="000000"/>
          <w:sz w:val="28"/>
          <w:szCs w:val="28"/>
        </w:rPr>
        <w:t xml:space="preserve">Общепринятыми сокращениями считаются такие слова и словосочетания как, например: и др. - и другие; и т.д. - и так далее; в т.ч. - в том числе и другие. </w:t>
      </w:r>
    </w:p>
    <w:p w:rsidR="001F3DD0" w:rsidRPr="00B04ADD" w:rsidRDefault="001F3DD0" w:rsidP="001F3DD0">
      <w:pPr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sz w:val="28"/>
          <w:szCs w:val="28"/>
        </w:rPr>
      </w:pPr>
      <w:r w:rsidRPr="00B04ADD">
        <w:rPr>
          <w:rFonts w:eastAsia="Calibri"/>
          <w:color w:val="000000"/>
          <w:sz w:val="28"/>
          <w:szCs w:val="28"/>
        </w:rPr>
        <w:t xml:space="preserve">Принятые сокращения единиц измерения: </w:t>
      </w:r>
    </w:p>
    <w:p w:rsidR="001F3DD0" w:rsidRPr="00B04ADD" w:rsidRDefault="001F3DD0" w:rsidP="007D5F97">
      <w:pPr>
        <w:numPr>
          <w:ilvl w:val="0"/>
          <w:numId w:val="13"/>
        </w:numPr>
        <w:autoSpaceDE w:val="0"/>
        <w:autoSpaceDN w:val="0"/>
        <w:adjustRightInd w:val="0"/>
        <w:ind w:left="0" w:firstLine="0"/>
        <w:jc w:val="both"/>
        <w:rPr>
          <w:rFonts w:eastAsia="Calibri"/>
          <w:color w:val="000000"/>
          <w:sz w:val="28"/>
          <w:szCs w:val="28"/>
        </w:rPr>
      </w:pPr>
      <w:r w:rsidRPr="00B04ADD">
        <w:rPr>
          <w:rFonts w:eastAsia="Calibri"/>
          <w:color w:val="000000"/>
          <w:sz w:val="28"/>
          <w:szCs w:val="28"/>
        </w:rPr>
        <w:t xml:space="preserve">массы: грамм - </w:t>
      </w:r>
      <w:proofErr w:type="gramStart"/>
      <w:r w:rsidRPr="00B04ADD">
        <w:rPr>
          <w:rFonts w:eastAsia="Calibri"/>
          <w:color w:val="000000"/>
          <w:sz w:val="28"/>
          <w:szCs w:val="28"/>
        </w:rPr>
        <w:t>г</w:t>
      </w:r>
      <w:proofErr w:type="gramEnd"/>
      <w:r w:rsidRPr="00B04ADD">
        <w:rPr>
          <w:rFonts w:eastAsia="Calibri"/>
          <w:color w:val="000000"/>
          <w:sz w:val="28"/>
          <w:szCs w:val="28"/>
        </w:rPr>
        <w:t xml:space="preserve">, килограмм - кг, центнер - ц, тонна - т; </w:t>
      </w:r>
    </w:p>
    <w:p w:rsidR="001F3DD0" w:rsidRPr="00B04ADD" w:rsidRDefault="001F3DD0" w:rsidP="007D5F97">
      <w:pPr>
        <w:numPr>
          <w:ilvl w:val="0"/>
          <w:numId w:val="13"/>
        </w:numPr>
        <w:autoSpaceDE w:val="0"/>
        <w:autoSpaceDN w:val="0"/>
        <w:adjustRightInd w:val="0"/>
        <w:ind w:left="0" w:firstLine="0"/>
        <w:jc w:val="both"/>
        <w:rPr>
          <w:rFonts w:eastAsia="Calibri"/>
          <w:color w:val="000000"/>
          <w:sz w:val="28"/>
          <w:szCs w:val="28"/>
        </w:rPr>
      </w:pPr>
      <w:r w:rsidRPr="00B04ADD">
        <w:rPr>
          <w:rFonts w:eastAsia="Calibri"/>
          <w:color w:val="000000"/>
          <w:sz w:val="28"/>
          <w:szCs w:val="28"/>
        </w:rPr>
        <w:t xml:space="preserve">времени: секунда - </w:t>
      </w:r>
      <w:proofErr w:type="gramStart"/>
      <w:r w:rsidRPr="00B04ADD">
        <w:rPr>
          <w:rFonts w:eastAsia="Calibri"/>
          <w:color w:val="000000"/>
          <w:sz w:val="28"/>
          <w:szCs w:val="28"/>
        </w:rPr>
        <w:t>с</w:t>
      </w:r>
      <w:proofErr w:type="gramEnd"/>
      <w:r w:rsidRPr="00B04ADD">
        <w:rPr>
          <w:rFonts w:eastAsia="Calibri"/>
          <w:color w:val="000000"/>
          <w:sz w:val="28"/>
          <w:szCs w:val="28"/>
        </w:rPr>
        <w:t xml:space="preserve">, </w:t>
      </w:r>
      <w:proofErr w:type="gramStart"/>
      <w:r w:rsidRPr="00B04ADD">
        <w:rPr>
          <w:rFonts w:eastAsia="Calibri"/>
          <w:color w:val="000000"/>
          <w:sz w:val="28"/>
          <w:szCs w:val="28"/>
        </w:rPr>
        <w:t>минута</w:t>
      </w:r>
      <w:proofErr w:type="gramEnd"/>
      <w:r w:rsidRPr="00B04ADD">
        <w:rPr>
          <w:rFonts w:eastAsia="Calibri"/>
          <w:color w:val="000000"/>
          <w:sz w:val="28"/>
          <w:szCs w:val="28"/>
        </w:rPr>
        <w:t xml:space="preserve"> - мин, час - ч; </w:t>
      </w:r>
    </w:p>
    <w:p w:rsidR="001F3DD0" w:rsidRPr="00B04ADD" w:rsidRDefault="001F3DD0" w:rsidP="007D5F97">
      <w:pPr>
        <w:numPr>
          <w:ilvl w:val="0"/>
          <w:numId w:val="13"/>
        </w:numPr>
        <w:autoSpaceDE w:val="0"/>
        <w:autoSpaceDN w:val="0"/>
        <w:adjustRightInd w:val="0"/>
        <w:ind w:left="0" w:firstLine="0"/>
        <w:jc w:val="both"/>
        <w:rPr>
          <w:rFonts w:eastAsia="Calibri"/>
          <w:color w:val="000000"/>
          <w:sz w:val="28"/>
          <w:szCs w:val="28"/>
        </w:rPr>
      </w:pPr>
      <w:r w:rsidRPr="00B04ADD">
        <w:rPr>
          <w:rFonts w:eastAsia="Calibri"/>
          <w:color w:val="000000"/>
          <w:sz w:val="28"/>
          <w:szCs w:val="28"/>
        </w:rPr>
        <w:t xml:space="preserve">длины: километр – </w:t>
      </w:r>
      <w:proofErr w:type="gramStart"/>
      <w:r w:rsidRPr="00B04ADD">
        <w:rPr>
          <w:rFonts w:eastAsia="Calibri"/>
          <w:color w:val="000000"/>
          <w:sz w:val="28"/>
          <w:szCs w:val="28"/>
        </w:rPr>
        <w:t>км</w:t>
      </w:r>
      <w:proofErr w:type="gramEnd"/>
      <w:r w:rsidRPr="00B04ADD">
        <w:rPr>
          <w:rFonts w:eastAsia="Calibri"/>
          <w:color w:val="000000"/>
          <w:sz w:val="28"/>
          <w:szCs w:val="28"/>
        </w:rPr>
        <w:t xml:space="preserve">, сантиметр – см, метр – м; </w:t>
      </w:r>
    </w:p>
    <w:p w:rsidR="001F3DD0" w:rsidRPr="00B04ADD" w:rsidRDefault="001F3DD0" w:rsidP="007D5F97">
      <w:pPr>
        <w:numPr>
          <w:ilvl w:val="0"/>
          <w:numId w:val="13"/>
        </w:numPr>
        <w:autoSpaceDE w:val="0"/>
        <w:autoSpaceDN w:val="0"/>
        <w:adjustRightInd w:val="0"/>
        <w:ind w:left="0" w:firstLine="0"/>
        <w:jc w:val="both"/>
        <w:rPr>
          <w:rFonts w:eastAsia="Calibri"/>
          <w:color w:val="000000"/>
          <w:sz w:val="28"/>
          <w:szCs w:val="28"/>
        </w:rPr>
      </w:pPr>
      <w:proofErr w:type="gramStart"/>
      <w:r w:rsidRPr="00B04ADD">
        <w:rPr>
          <w:rFonts w:eastAsia="Calibri"/>
          <w:color w:val="000000"/>
          <w:sz w:val="28"/>
          <w:szCs w:val="28"/>
        </w:rPr>
        <w:t xml:space="preserve">площади: кв. километр – кв. км, кв. метр – кв. м, гектар – га; </w:t>
      </w:r>
      <w:proofErr w:type="gramEnd"/>
    </w:p>
    <w:p w:rsidR="001F3DD0" w:rsidRPr="00B04ADD" w:rsidRDefault="001F3DD0" w:rsidP="007D5F97">
      <w:pPr>
        <w:numPr>
          <w:ilvl w:val="0"/>
          <w:numId w:val="13"/>
        </w:numPr>
        <w:autoSpaceDE w:val="0"/>
        <w:autoSpaceDN w:val="0"/>
        <w:adjustRightInd w:val="0"/>
        <w:ind w:left="0" w:firstLine="0"/>
        <w:jc w:val="both"/>
        <w:rPr>
          <w:rFonts w:eastAsia="Calibri"/>
          <w:color w:val="000000"/>
          <w:sz w:val="28"/>
          <w:szCs w:val="28"/>
        </w:rPr>
      </w:pPr>
      <w:r w:rsidRPr="00B04ADD">
        <w:rPr>
          <w:rFonts w:eastAsia="Calibri"/>
          <w:color w:val="000000"/>
          <w:sz w:val="28"/>
          <w:szCs w:val="28"/>
        </w:rPr>
        <w:t xml:space="preserve">объема: куб. метр – куб. м, литр – </w:t>
      </w:r>
      <w:proofErr w:type="gramStart"/>
      <w:r w:rsidRPr="00B04ADD">
        <w:rPr>
          <w:rFonts w:eastAsia="Calibri"/>
          <w:color w:val="000000"/>
          <w:sz w:val="28"/>
          <w:szCs w:val="28"/>
        </w:rPr>
        <w:t>л</w:t>
      </w:r>
      <w:proofErr w:type="gramEnd"/>
      <w:r w:rsidRPr="00B04ADD">
        <w:rPr>
          <w:rFonts w:eastAsia="Calibri"/>
          <w:color w:val="000000"/>
          <w:sz w:val="28"/>
          <w:szCs w:val="28"/>
        </w:rPr>
        <w:t xml:space="preserve">, </w:t>
      </w:r>
    </w:p>
    <w:p w:rsidR="001F3DD0" w:rsidRPr="00B04ADD" w:rsidRDefault="001F3DD0" w:rsidP="007D5F97">
      <w:pPr>
        <w:numPr>
          <w:ilvl w:val="0"/>
          <w:numId w:val="13"/>
        </w:numPr>
        <w:autoSpaceDE w:val="0"/>
        <w:autoSpaceDN w:val="0"/>
        <w:adjustRightInd w:val="0"/>
        <w:ind w:left="0" w:firstLine="0"/>
        <w:jc w:val="both"/>
        <w:rPr>
          <w:rFonts w:eastAsia="Calibri"/>
          <w:color w:val="000000"/>
          <w:sz w:val="28"/>
          <w:szCs w:val="28"/>
        </w:rPr>
      </w:pPr>
      <w:r w:rsidRPr="00B04ADD">
        <w:rPr>
          <w:rFonts w:eastAsia="Calibri"/>
          <w:color w:val="000000"/>
          <w:sz w:val="28"/>
          <w:szCs w:val="28"/>
        </w:rPr>
        <w:t xml:space="preserve">денежные единицы измерения: руб. коп., тыс. руб., </w:t>
      </w:r>
      <w:proofErr w:type="gramStart"/>
      <w:r w:rsidRPr="00B04ADD">
        <w:rPr>
          <w:rFonts w:eastAsia="Calibri"/>
          <w:color w:val="000000"/>
          <w:sz w:val="28"/>
          <w:szCs w:val="28"/>
        </w:rPr>
        <w:t>млн</w:t>
      </w:r>
      <w:proofErr w:type="gramEnd"/>
      <w:r w:rsidRPr="00B04ADD">
        <w:rPr>
          <w:rFonts w:eastAsia="Calibri"/>
          <w:color w:val="000000"/>
          <w:sz w:val="28"/>
          <w:szCs w:val="28"/>
        </w:rPr>
        <w:t xml:space="preserve"> руб., млрд руб. </w:t>
      </w:r>
    </w:p>
    <w:p w:rsidR="001F3DD0" w:rsidRPr="00B04ADD" w:rsidRDefault="001F3DD0" w:rsidP="007D5F97">
      <w:pPr>
        <w:numPr>
          <w:ilvl w:val="0"/>
          <w:numId w:val="13"/>
        </w:numPr>
        <w:autoSpaceDE w:val="0"/>
        <w:autoSpaceDN w:val="0"/>
        <w:adjustRightInd w:val="0"/>
        <w:ind w:left="0" w:firstLine="0"/>
        <w:jc w:val="both"/>
        <w:rPr>
          <w:rFonts w:eastAsia="Calibri"/>
          <w:color w:val="000000"/>
          <w:sz w:val="28"/>
          <w:szCs w:val="28"/>
        </w:rPr>
      </w:pPr>
      <w:r w:rsidRPr="00B04ADD">
        <w:rPr>
          <w:rFonts w:eastAsia="Calibri"/>
          <w:color w:val="000000"/>
          <w:sz w:val="28"/>
          <w:szCs w:val="28"/>
        </w:rPr>
        <w:t xml:space="preserve">затрат труда: чел. – </w:t>
      </w:r>
      <w:proofErr w:type="gramStart"/>
      <w:r w:rsidRPr="00B04ADD">
        <w:rPr>
          <w:rFonts w:eastAsia="Calibri"/>
          <w:color w:val="000000"/>
          <w:sz w:val="28"/>
          <w:szCs w:val="28"/>
        </w:rPr>
        <w:t>ч</w:t>
      </w:r>
      <w:proofErr w:type="gramEnd"/>
      <w:r w:rsidRPr="00B04ADD">
        <w:rPr>
          <w:rFonts w:eastAsia="Calibri"/>
          <w:color w:val="000000"/>
          <w:sz w:val="28"/>
          <w:szCs w:val="28"/>
        </w:rPr>
        <w:t xml:space="preserve">, чел.- день </w:t>
      </w:r>
    </w:p>
    <w:p w:rsidR="001F3DD0" w:rsidRPr="00B04ADD" w:rsidRDefault="001F3DD0" w:rsidP="001F3DD0">
      <w:pPr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sz w:val="28"/>
          <w:szCs w:val="28"/>
        </w:rPr>
      </w:pPr>
      <w:r w:rsidRPr="00B04ADD">
        <w:rPr>
          <w:rFonts w:eastAsia="Calibri"/>
          <w:color w:val="000000"/>
          <w:sz w:val="28"/>
          <w:szCs w:val="28"/>
        </w:rPr>
        <w:t xml:space="preserve">Если в тексте цифровых показателей нет; то сокращения не допускаются, например, если во фразе должно быть слово «килограмм» без цифр, то оно пишется без сокращения. </w:t>
      </w:r>
    </w:p>
    <w:p w:rsidR="001F3DD0" w:rsidRPr="00B04ADD" w:rsidRDefault="001F3DD0" w:rsidP="001F3DD0">
      <w:pPr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sz w:val="28"/>
          <w:szCs w:val="28"/>
        </w:rPr>
      </w:pPr>
      <w:r w:rsidRPr="00B04ADD">
        <w:rPr>
          <w:rFonts w:eastAsia="Calibri"/>
          <w:color w:val="000000"/>
          <w:sz w:val="28"/>
          <w:szCs w:val="28"/>
        </w:rPr>
        <w:t xml:space="preserve">Число при какой-либо единице измерения следует писать только цифрами, например: вес 69 кг. Цена 1000 руб. </w:t>
      </w:r>
    </w:p>
    <w:p w:rsidR="001F3DD0" w:rsidRPr="00B04ADD" w:rsidRDefault="001F3DD0" w:rsidP="001F3DD0">
      <w:pPr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sz w:val="28"/>
          <w:szCs w:val="28"/>
        </w:rPr>
      </w:pPr>
      <w:r w:rsidRPr="00B04ADD">
        <w:rPr>
          <w:rFonts w:eastAsia="Calibri"/>
          <w:color w:val="000000"/>
          <w:sz w:val="28"/>
          <w:szCs w:val="28"/>
        </w:rPr>
        <w:t xml:space="preserve">Числа до десяти, если они не относятся к единицам измерения, </w:t>
      </w:r>
      <w:r>
        <w:rPr>
          <w:rFonts w:eastAsia="Calibri"/>
          <w:color w:val="000000"/>
          <w:sz w:val="28"/>
          <w:szCs w:val="28"/>
        </w:rPr>
        <w:t>р</w:t>
      </w:r>
      <w:r w:rsidRPr="00B04ADD">
        <w:rPr>
          <w:rFonts w:eastAsia="Calibri"/>
          <w:color w:val="000000"/>
          <w:sz w:val="28"/>
          <w:szCs w:val="28"/>
        </w:rPr>
        <w:t xml:space="preserve">екомендуется писать словами, а свыше десяти - цифрами, например: восемь сортов, 200 наименований и т. д. </w:t>
      </w:r>
    </w:p>
    <w:p w:rsidR="001F3DD0" w:rsidRDefault="001F3DD0" w:rsidP="001F3DD0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</w:rPr>
      </w:pPr>
      <w:r w:rsidRPr="00B04ADD">
        <w:rPr>
          <w:rFonts w:eastAsia="Calibri"/>
          <w:color w:val="000000"/>
          <w:sz w:val="28"/>
          <w:szCs w:val="28"/>
        </w:rPr>
        <w:t xml:space="preserve">Порядковые номера заседаний конгрессов, съездов, конференций, кварталов года обозначаются римскими цифрами, наименование месяцев года в тексте </w:t>
      </w:r>
      <w:r>
        <w:rPr>
          <w:rFonts w:eastAsia="Calibri"/>
          <w:color w:val="000000"/>
          <w:sz w:val="28"/>
          <w:szCs w:val="28"/>
        </w:rPr>
        <w:t>отчета</w:t>
      </w:r>
      <w:r w:rsidRPr="00B04ADD">
        <w:rPr>
          <w:rFonts w:eastAsia="Calibri"/>
          <w:color w:val="000000"/>
          <w:sz w:val="28"/>
          <w:szCs w:val="28"/>
        </w:rPr>
        <w:t xml:space="preserve"> пишут словами.</w:t>
      </w:r>
    </w:p>
    <w:p w:rsidR="001F3DD0" w:rsidRDefault="001F3DD0" w:rsidP="001F3DD0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</w:rPr>
      </w:pPr>
      <w:r>
        <w:rPr>
          <w:sz w:val="28"/>
          <w:szCs w:val="28"/>
        </w:rPr>
        <w:t xml:space="preserve">Формулы, содержащиеся в тексте, располагают на отдельных строках, нумеруют </w:t>
      </w:r>
      <w:r w:rsidRPr="00B04ADD">
        <w:rPr>
          <w:rFonts w:eastAsia="Calibri"/>
          <w:sz w:val="28"/>
          <w:szCs w:val="28"/>
        </w:rPr>
        <w:t xml:space="preserve">арабскими цифрами, которые записывают на уровне формулы справа в круглых скобках. </w:t>
      </w:r>
    </w:p>
    <w:p w:rsidR="001F3DD0" w:rsidRDefault="001F3DD0" w:rsidP="001F3DD0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</w:rPr>
      </w:pPr>
      <w:r w:rsidRPr="00B04ADD">
        <w:rPr>
          <w:rFonts w:eastAsia="Calibri"/>
          <w:color w:val="000000"/>
          <w:sz w:val="28"/>
          <w:szCs w:val="28"/>
        </w:rPr>
        <w:lastRenderedPageBreak/>
        <w:t xml:space="preserve">Нумерация формул, уравнений должна быть сквозной по тексту работы. Непосредственно под формулой приводится расшифровка символов и числовых коэффициентов, если они не были ранее пояснены в тексте. Первая строка расшифровки начинается словом «где» без двоеточия после него. Выше и ниже каждой формулы должно быть оставлено не менее одной свободной строки. </w:t>
      </w:r>
    </w:p>
    <w:p w:rsidR="001F3DD0" w:rsidRPr="00B04ADD" w:rsidRDefault="001F3DD0" w:rsidP="001F3DD0">
      <w:pPr>
        <w:autoSpaceDE w:val="0"/>
        <w:autoSpaceDN w:val="0"/>
        <w:adjustRightInd w:val="0"/>
        <w:ind w:firstLine="709"/>
        <w:jc w:val="both"/>
        <w:rPr>
          <w:rFonts w:eastAsia="Calibri"/>
          <w:i/>
          <w:color w:val="000000"/>
          <w:sz w:val="28"/>
          <w:szCs w:val="28"/>
        </w:rPr>
      </w:pPr>
      <w:r w:rsidRPr="00B04ADD">
        <w:rPr>
          <w:rFonts w:eastAsia="Calibri"/>
          <w:color w:val="000000"/>
          <w:sz w:val="28"/>
          <w:szCs w:val="28"/>
        </w:rPr>
        <w:t xml:space="preserve">Формулы, помещаемые в приложениях, должны нумероваться отдельной нумерацией арабскими цифрами в пределах каждого приложения с добавлением перед каждой цифрой цифрового обозначения приложения, </w:t>
      </w:r>
      <w:r w:rsidRPr="00B04ADD">
        <w:rPr>
          <w:rFonts w:eastAsia="Calibri"/>
          <w:i/>
          <w:color w:val="000000"/>
          <w:sz w:val="28"/>
          <w:szCs w:val="28"/>
        </w:rPr>
        <w:t xml:space="preserve">например: </w:t>
      </w:r>
    </w:p>
    <w:p w:rsidR="001F3DD0" w:rsidRDefault="001F3DD0" w:rsidP="001F3DD0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                                          </w:t>
      </w:r>
      <w:r w:rsidRPr="00B04ADD">
        <w:rPr>
          <w:rFonts w:eastAsia="Calibri"/>
          <w:color w:val="000000"/>
          <w:sz w:val="28"/>
          <w:szCs w:val="28"/>
        </w:rPr>
        <w:t xml:space="preserve">С=ДС – ЗП </w:t>
      </w:r>
      <w:r>
        <w:rPr>
          <w:rFonts w:eastAsia="Calibri"/>
          <w:color w:val="000000"/>
          <w:sz w:val="28"/>
          <w:szCs w:val="28"/>
        </w:rPr>
        <w:t xml:space="preserve">                                              </w:t>
      </w:r>
      <w:r w:rsidRPr="00B04ADD">
        <w:rPr>
          <w:rFonts w:eastAsia="Calibri"/>
          <w:color w:val="000000"/>
          <w:sz w:val="28"/>
          <w:szCs w:val="28"/>
        </w:rPr>
        <w:t>(3.1)</w:t>
      </w:r>
    </w:p>
    <w:p w:rsidR="001F3DD0" w:rsidRDefault="001F3DD0" w:rsidP="001F3DD0">
      <w:pPr>
        <w:autoSpaceDE w:val="0"/>
        <w:autoSpaceDN w:val="0"/>
        <w:adjustRightInd w:val="0"/>
        <w:ind w:firstLine="709"/>
        <w:jc w:val="both"/>
        <w:rPr>
          <w:rFonts w:ascii="TimesNewRomanPSMT" w:eastAsia="Calibri" w:hAnsi="TimesNewRomanPSMT" w:cs="TimesNewRomanPSMT"/>
          <w:sz w:val="28"/>
          <w:szCs w:val="28"/>
        </w:rPr>
      </w:pPr>
    </w:p>
    <w:p w:rsidR="001F3DD0" w:rsidRPr="00950CB3" w:rsidRDefault="001F3DD0" w:rsidP="001F3DD0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</w:rPr>
      </w:pPr>
      <w:r w:rsidRPr="00950CB3">
        <w:rPr>
          <w:rFonts w:eastAsia="Calibri"/>
          <w:color w:val="000000"/>
          <w:sz w:val="28"/>
          <w:szCs w:val="28"/>
        </w:rPr>
        <w:t xml:space="preserve">Особое внимание надо обратить на правильность и экономическую грамотность приводимых в </w:t>
      </w:r>
      <w:r>
        <w:rPr>
          <w:rFonts w:eastAsia="Calibri"/>
          <w:color w:val="000000"/>
          <w:sz w:val="28"/>
          <w:szCs w:val="28"/>
        </w:rPr>
        <w:t xml:space="preserve">отчете </w:t>
      </w:r>
      <w:r w:rsidRPr="00950CB3">
        <w:rPr>
          <w:rFonts w:eastAsia="Calibri"/>
          <w:color w:val="000000"/>
          <w:sz w:val="28"/>
          <w:szCs w:val="28"/>
        </w:rPr>
        <w:t xml:space="preserve">аналитических таблиц, графиков, чертежей, диаграмм, схем и т. д. </w:t>
      </w:r>
    </w:p>
    <w:p w:rsidR="001F3DD0" w:rsidRDefault="001F3DD0" w:rsidP="001F3DD0">
      <w:pPr>
        <w:autoSpaceDE w:val="0"/>
        <w:autoSpaceDN w:val="0"/>
        <w:adjustRightInd w:val="0"/>
        <w:ind w:firstLine="709"/>
        <w:jc w:val="both"/>
        <w:rPr>
          <w:rFonts w:ascii="TimesNewRomanPSMT" w:eastAsia="Calibri" w:hAnsi="TimesNewRomanPSMT" w:cs="TimesNewRomanPSMT"/>
          <w:sz w:val="28"/>
          <w:szCs w:val="28"/>
        </w:rPr>
      </w:pPr>
      <w:r w:rsidRPr="00950CB3">
        <w:rPr>
          <w:rFonts w:eastAsia="Calibri"/>
          <w:color w:val="000000"/>
          <w:sz w:val="28"/>
          <w:szCs w:val="28"/>
        </w:rPr>
        <w:t>Цифровой материал, имеющийся в работе целесообразно оформлять в форме таблиц. Таблицы, по возможности, не должны быть громоздкими, чтобы можно было быстро и легко понять значение помещенной в них информации. Таблица располагается непосредственно после текста, в котором она упоминается первый раз или на следующей странице. На все таблицы должна быть ссылка</w:t>
      </w:r>
      <w:r>
        <w:rPr>
          <w:rFonts w:eastAsia="Calibri"/>
          <w:color w:val="000000"/>
          <w:sz w:val="28"/>
          <w:szCs w:val="28"/>
        </w:rPr>
        <w:t xml:space="preserve"> (например: </w:t>
      </w:r>
      <w:r w:rsidRPr="001B6594">
        <w:rPr>
          <w:rFonts w:eastAsia="Calibri"/>
          <w:i/>
          <w:color w:val="000000"/>
          <w:sz w:val="28"/>
          <w:szCs w:val="28"/>
        </w:rPr>
        <w:t>… в таблице 1; или …. (табл. 1)</w:t>
      </w:r>
      <w:r w:rsidRPr="001B6594">
        <w:rPr>
          <w:rFonts w:eastAsia="Calibri"/>
          <w:color w:val="000000"/>
          <w:sz w:val="28"/>
          <w:szCs w:val="28"/>
        </w:rPr>
        <w:t>)</w:t>
      </w:r>
      <w:r>
        <w:rPr>
          <w:rFonts w:eastAsia="Calibri"/>
          <w:color w:val="000000"/>
          <w:sz w:val="28"/>
          <w:szCs w:val="28"/>
        </w:rPr>
        <w:t xml:space="preserve"> </w:t>
      </w:r>
      <w:r w:rsidRPr="00950CB3">
        <w:rPr>
          <w:rFonts w:eastAsia="Calibri"/>
          <w:color w:val="000000"/>
          <w:sz w:val="28"/>
          <w:szCs w:val="28"/>
        </w:rPr>
        <w:t>.</w:t>
      </w:r>
    </w:p>
    <w:p w:rsidR="001F3DD0" w:rsidRDefault="001F3DD0" w:rsidP="001F3DD0">
      <w:pPr>
        <w:autoSpaceDE w:val="0"/>
        <w:autoSpaceDN w:val="0"/>
        <w:adjustRightInd w:val="0"/>
        <w:ind w:firstLine="709"/>
        <w:jc w:val="both"/>
        <w:rPr>
          <w:rFonts w:ascii="TimesNewRomanPSMT" w:eastAsia="Calibri" w:hAnsi="TimesNewRomanPSMT" w:cs="TimesNewRomanPSMT"/>
          <w:sz w:val="28"/>
          <w:szCs w:val="28"/>
        </w:rPr>
      </w:pPr>
      <w:r>
        <w:rPr>
          <w:sz w:val="28"/>
          <w:szCs w:val="28"/>
        </w:rPr>
        <w:t>Аналитические таблицы должны быть пронумерованы и иметь название, кратко и ясно характеризующее их содержание. Нумерация таблиц должна быть сквозной по всему тексту отчета. Название таблицы следует выполнять строчными буквами (кроме первой прописной) и помещать над таблицей. Наименование организации, учреждения банка в названии таблиц не допускается.</w:t>
      </w:r>
    </w:p>
    <w:p w:rsidR="001F3DD0" w:rsidRDefault="001F3DD0" w:rsidP="001F3DD0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Над таблицей посредине пишется слово «Таблица» и ее порядковый номер, а затем через дефис ее название, </w:t>
      </w:r>
      <w:r w:rsidRPr="0076060B">
        <w:rPr>
          <w:i/>
          <w:sz w:val="28"/>
          <w:szCs w:val="28"/>
        </w:rPr>
        <w:t>например:</w:t>
      </w:r>
    </w:p>
    <w:p w:rsidR="001F3DD0" w:rsidRPr="001B6594" w:rsidRDefault="001F3DD0" w:rsidP="001F3DD0">
      <w:pPr>
        <w:shd w:val="clear" w:color="auto" w:fill="FFFFFF"/>
        <w:spacing w:line="276" w:lineRule="auto"/>
        <w:jc w:val="center"/>
        <w:rPr>
          <w:w w:val="103"/>
          <w:sz w:val="28"/>
          <w:szCs w:val="28"/>
        </w:rPr>
      </w:pPr>
      <w:r w:rsidRPr="001B6594">
        <w:rPr>
          <w:w w:val="103"/>
          <w:sz w:val="28"/>
          <w:szCs w:val="28"/>
        </w:rPr>
        <w:t xml:space="preserve">Таблица 1 </w:t>
      </w:r>
      <w:r>
        <w:rPr>
          <w:w w:val="103"/>
          <w:sz w:val="28"/>
          <w:szCs w:val="28"/>
        </w:rPr>
        <w:t>−</w:t>
      </w:r>
      <w:r w:rsidRPr="001B6594">
        <w:rPr>
          <w:w w:val="103"/>
          <w:sz w:val="28"/>
          <w:szCs w:val="28"/>
        </w:rPr>
        <w:t xml:space="preserve"> Динамика поступления страховой премии</w:t>
      </w:r>
    </w:p>
    <w:tbl>
      <w:tblPr>
        <w:tblW w:w="93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71"/>
        <w:gridCol w:w="1317"/>
        <w:gridCol w:w="549"/>
        <w:gridCol w:w="1294"/>
        <w:gridCol w:w="626"/>
        <w:gridCol w:w="1359"/>
        <w:gridCol w:w="561"/>
        <w:gridCol w:w="1015"/>
      </w:tblGrid>
      <w:tr w:rsidR="001F3DD0" w:rsidRPr="00DC0325" w:rsidTr="001F3DD0">
        <w:trPr>
          <w:trHeight w:hRule="exact" w:val="512"/>
          <w:jc w:val="center"/>
        </w:trPr>
        <w:tc>
          <w:tcPr>
            <w:tcW w:w="2671" w:type="dxa"/>
            <w:vMerge w:val="restart"/>
            <w:vAlign w:val="center"/>
          </w:tcPr>
          <w:p w:rsidR="001F3DD0" w:rsidRPr="00DC0325" w:rsidRDefault="001F3DD0" w:rsidP="00DC0325">
            <w:pPr>
              <w:shd w:val="clear" w:color="auto" w:fill="FFFFFF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DC0325">
              <w:rPr>
                <w:color w:val="000000"/>
                <w:sz w:val="28"/>
                <w:szCs w:val="28"/>
              </w:rPr>
              <w:t>Виды</w:t>
            </w:r>
          </w:p>
          <w:p w:rsidR="001F3DD0" w:rsidRPr="00DC0325" w:rsidRDefault="001F3DD0" w:rsidP="00DC0325">
            <w:pPr>
              <w:shd w:val="clear" w:color="auto" w:fill="FFFFFF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DC0325">
              <w:rPr>
                <w:color w:val="000000"/>
                <w:sz w:val="28"/>
                <w:szCs w:val="28"/>
              </w:rPr>
              <w:t>страхования</w:t>
            </w:r>
          </w:p>
        </w:tc>
        <w:tc>
          <w:tcPr>
            <w:tcW w:w="1866" w:type="dxa"/>
            <w:gridSpan w:val="2"/>
            <w:vAlign w:val="center"/>
          </w:tcPr>
          <w:p w:rsidR="001F3DD0" w:rsidRPr="00DC0325" w:rsidRDefault="001F3DD0" w:rsidP="00DC0325">
            <w:pPr>
              <w:shd w:val="clear" w:color="auto" w:fill="FFFFFF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DC0325">
              <w:rPr>
                <w:color w:val="000000"/>
                <w:sz w:val="28"/>
                <w:szCs w:val="28"/>
              </w:rPr>
              <w:t>2013</w:t>
            </w:r>
          </w:p>
        </w:tc>
        <w:tc>
          <w:tcPr>
            <w:tcW w:w="1920" w:type="dxa"/>
            <w:gridSpan w:val="2"/>
            <w:vAlign w:val="center"/>
          </w:tcPr>
          <w:p w:rsidR="001F3DD0" w:rsidRPr="00DC0325" w:rsidRDefault="001F3DD0" w:rsidP="00DC0325">
            <w:pPr>
              <w:shd w:val="clear" w:color="auto" w:fill="FFFFFF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DC0325">
              <w:rPr>
                <w:color w:val="000000"/>
                <w:sz w:val="28"/>
                <w:szCs w:val="28"/>
              </w:rPr>
              <w:t>2014</w:t>
            </w:r>
          </w:p>
        </w:tc>
        <w:tc>
          <w:tcPr>
            <w:tcW w:w="1920" w:type="dxa"/>
            <w:gridSpan w:val="2"/>
            <w:vAlign w:val="center"/>
          </w:tcPr>
          <w:p w:rsidR="001F3DD0" w:rsidRPr="00DC0325" w:rsidRDefault="001F3DD0" w:rsidP="00DC0325">
            <w:pPr>
              <w:shd w:val="clear" w:color="auto" w:fill="FFFFFF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DC0325">
              <w:rPr>
                <w:color w:val="000000"/>
                <w:sz w:val="28"/>
                <w:szCs w:val="28"/>
              </w:rPr>
              <w:t>2015</w:t>
            </w:r>
          </w:p>
        </w:tc>
        <w:tc>
          <w:tcPr>
            <w:tcW w:w="1015" w:type="dxa"/>
            <w:vMerge w:val="restart"/>
            <w:vAlign w:val="center"/>
          </w:tcPr>
          <w:p w:rsidR="001F3DD0" w:rsidRPr="00DC0325" w:rsidRDefault="001F3DD0" w:rsidP="00DC0325">
            <w:pPr>
              <w:shd w:val="clear" w:color="auto" w:fill="FFFFFF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DC0325">
              <w:rPr>
                <w:color w:val="000000"/>
                <w:sz w:val="28"/>
                <w:szCs w:val="28"/>
              </w:rPr>
              <w:t>2015</w:t>
            </w:r>
          </w:p>
          <w:p w:rsidR="001F3DD0" w:rsidRPr="00DC0325" w:rsidRDefault="001F3DD0" w:rsidP="00DC0325">
            <w:pPr>
              <w:shd w:val="clear" w:color="auto" w:fill="FFFFFF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DC0325">
              <w:rPr>
                <w:color w:val="000000"/>
                <w:sz w:val="28"/>
                <w:szCs w:val="28"/>
              </w:rPr>
              <w:t>в % к 2013</w:t>
            </w:r>
          </w:p>
          <w:p w:rsidR="001F3DD0" w:rsidRPr="00DC0325" w:rsidRDefault="001F3DD0" w:rsidP="00DC0325">
            <w:pPr>
              <w:shd w:val="clear" w:color="auto" w:fill="FFFFFF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F3DD0" w:rsidRPr="00DC0325" w:rsidTr="006028E3">
        <w:trPr>
          <w:trHeight w:hRule="exact" w:val="399"/>
          <w:jc w:val="center"/>
        </w:trPr>
        <w:tc>
          <w:tcPr>
            <w:tcW w:w="2671" w:type="dxa"/>
            <w:vMerge/>
          </w:tcPr>
          <w:p w:rsidR="001F3DD0" w:rsidRPr="00DC0325" w:rsidRDefault="001F3DD0" w:rsidP="00DC0325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317" w:type="dxa"/>
          </w:tcPr>
          <w:p w:rsidR="001F3DD0" w:rsidRPr="00DC0325" w:rsidRDefault="001F3DD0" w:rsidP="00DC0325">
            <w:pPr>
              <w:shd w:val="clear" w:color="auto" w:fill="FFFFFF"/>
              <w:snapToGrid w:val="0"/>
              <w:jc w:val="center"/>
              <w:rPr>
                <w:color w:val="000000"/>
                <w:sz w:val="28"/>
                <w:szCs w:val="28"/>
              </w:rPr>
            </w:pPr>
            <w:proofErr w:type="gramStart"/>
            <w:r w:rsidRPr="00DC0325">
              <w:rPr>
                <w:color w:val="000000"/>
                <w:sz w:val="28"/>
                <w:szCs w:val="28"/>
              </w:rPr>
              <w:t>млн</w:t>
            </w:r>
            <w:proofErr w:type="gramEnd"/>
            <w:r w:rsidRPr="00DC0325">
              <w:rPr>
                <w:color w:val="000000"/>
                <w:sz w:val="28"/>
                <w:szCs w:val="28"/>
              </w:rPr>
              <w:t xml:space="preserve"> руб.</w:t>
            </w:r>
          </w:p>
        </w:tc>
        <w:tc>
          <w:tcPr>
            <w:tcW w:w="549" w:type="dxa"/>
          </w:tcPr>
          <w:p w:rsidR="001F3DD0" w:rsidRPr="00DC0325" w:rsidRDefault="001F3DD0" w:rsidP="00DC0325">
            <w:pPr>
              <w:shd w:val="clear" w:color="auto" w:fill="FFFFFF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DC0325">
              <w:rPr>
                <w:color w:val="000000"/>
                <w:sz w:val="28"/>
                <w:szCs w:val="28"/>
              </w:rPr>
              <w:t>%</w:t>
            </w:r>
          </w:p>
        </w:tc>
        <w:tc>
          <w:tcPr>
            <w:tcW w:w="1294" w:type="dxa"/>
          </w:tcPr>
          <w:p w:rsidR="001F3DD0" w:rsidRPr="00DC0325" w:rsidRDefault="001F3DD0" w:rsidP="00DC0325">
            <w:pPr>
              <w:shd w:val="clear" w:color="auto" w:fill="FFFFFF"/>
              <w:snapToGrid w:val="0"/>
              <w:jc w:val="center"/>
              <w:rPr>
                <w:color w:val="000000"/>
                <w:sz w:val="28"/>
                <w:szCs w:val="28"/>
              </w:rPr>
            </w:pPr>
            <w:proofErr w:type="gramStart"/>
            <w:r w:rsidRPr="00DC0325">
              <w:rPr>
                <w:color w:val="000000"/>
                <w:sz w:val="28"/>
                <w:szCs w:val="28"/>
              </w:rPr>
              <w:t>млн</w:t>
            </w:r>
            <w:proofErr w:type="gramEnd"/>
            <w:r w:rsidRPr="00DC0325">
              <w:rPr>
                <w:color w:val="000000"/>
                <w:sz w:val="28"/>
                <w:szCs w:val="28"/>
              </w:rPr>
              <w:t xml:space="preserve"> руб.</w:t>
            </w:r>
          </w:p>
        </w:tc>
        <w:tc>
          <w:tcPr>
            <w:tcW w:w="626" w:type="dxa"/>
          </w:tcPr>
          <w:p w:rsidR="001F3DD0" w:rsidRPr="00DC0325" w:rsidRDefault="001F3DD0" w:rsidP="00DC0325">
            <w:pPr>
              <w:shd w:val="clear" w:color="auto" w:fill="FFFFFF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DC0325">
              <w:rPr>
                <w:color w:val="000000"/>
                <w:sz w:val="28"/>
                <w:szCs w:val="28"/>
              </w:rPr>
              <w:t>%</w:t>
            </w:r>
          </w:p>
        </w:tc>
        <w:tc>
          <w:tcPr>
            <w:tcW w:w="1359" w:type="dxa"/>
          </w:tcPr>
          <w:p w:rsidR="001F3DD0" w:rsidRPr="00DC0325" w:rsidRDefault="001F3DD0" w:rsidP="00DC0325">
            <w:pPr>
              <w:shd w:val="clear" w:color="auto" w:fill="FFFFFF"/>
              <w:snapToGrid w:val="0"/>
              <w:jc w:val="center"/>
              <w:rPr>
                <w:color w:val="000000"/>
                <w:sz w:val="28"/>
                <w:szCs w:val="28"/>
              </w:rPr>
            </w:pPr>
            <w:proofErr w:type="gramStart"/>
            <w:r w:rsidRPr="00DC0325">
              <w:rPr>
                <w:color w:val="000000"/>
                <w:sz w:val="28"/>
                <w:szCs w:val="28"/>
              </w:rPr>
              <w:t>млн</w:t>
            </w:r>
            <w:proofErr w:type="gramEnd"/>
            <w:r w:rsidRPr="00DC0325">
              <w:rPr>
                <w:color w:val="000000"/>
                <w:sz w:val="28"/>
                <w:szCs w:val="28"/>
              </w:rPr>
              <w:t xml:space="preserve"> руб.</w:t>
            </w:r>
          </w:p>
        </w:tc>
        <w:tc>
          <w:tcPr>
            <w:tcW w:w="561" w:type="dxa"/>
          </w:tcPr>
          <w:p w:rsidR="001F3DD0" w:rsidRPr="00DC0325" w:rsidRDefault="001F3DD0" w:rsidP="00DC0325">
            <w:pPr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DC0325">
              <w:rPr>
                <w:color w:val="000000"/>
                <w:sz w:val="28"/>
                <w:szCs w:val="28"/>
              </w:rPr>
              <w:t>%</w:t>
            </w:r>
          </w:p>
        </w:tc>
        <w:tc>
          <w:tcPr>
            <w:tcW w:w="1015" w:type="dxa"/>
            <w:vMerge/>
          </w:tcPr>
          <w:p w:rsidR="001F3DD0" w:rsidRPr="00DC0325" w:rsidRDefault="001F3DD0" w:rsidP="00DC0325">
            <w:pPr>
              <w:rPr>
                <w:color w:val="000000"/>
                <w:sz w:val="28"/>
                <w:szCs w:val="28"/>
              </w:rPr>
            </w:pPr>
          </w:p>
        </w:tc>
      </w:tr>
      <w:tr w:rsidR="001F3DD0" w:rsidRPr="00DC0325" w:rsidTr="00DC0325">
        <w:trPr>
          <w:trHeight w:hRule="exact" w:val="723"/>
          <w:jc w:val="center"/>
        </w:trPr>
        <w:tc>
          <w:tcPr>
            <w:tcW w:w="2671" w:type="dxa"/>
          </w:tcPr>
          <w:p w:rsidR="001F3DD0" w:rsidRPr="00DC0325" w:rsidRDefault="001F3DD0" w:rsidP="00DC0325">
            <w:pPr>
              <w:shd w:val="clear" w:color="auto" w:fill="FFFFFF"/>
              <w:snapToGrid w:val="0"/>
              <w:rPr>
                <w:color w:val="000000"/>
                <w:sz w:val="28"/>
                <w:szCs w:val="28"/>
              </w:rPr>
            </w:pPr>
            <w:proofErr w:type="gramStart"/>
            <w:r w:rsidRPr="00DC0325">
              <w:rPr>
                <w:color w:val="000000"/>
                <w:sz w:val="28"/>
                <w:szCs w:val="28"/>
              </w:rPr>
              <w:t>Добровольное</w:t>
            </w:r>
            <w:proofErr w:type="gramEnd"/>
            <w:r w:rsidRPr="00DC0325">
              <w:rPr>
                <w:color w:val="000000"/>
                <w:sz w:val="28"/>
                <w:szCs w:val="28"/>
              </w:rPr>
              <w:t>, в том числе:</w:t>
            </w:r>
          </w:p>
        </w:tc>
        <w:tc>
          <w:tcPr>
            <w:tcW w:w="1317" w:type="dxa"/>
          </w:tcPr>
          <w:p w:rsidR="001F3DD0" w:rsidRPr="00DC0325" w:rsidRDefault="001F3DD0" w:rsidP="00DC0325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49" w:type="dxa"/>
          </w:tcPr>
          <w:p w:rsidR="001F3DD0" w:rsidRPr="00DC0325" w:rsidRDefault="001F3DD0" w:rsidP="00DC0325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294" w:type="dxa"/>
          </w:tcPr>
          <w:p w:rsidR="001F3DD0" w:rsidRPr="00DC0325" w:rsidRDefault="001F3DD0" w:rsidP="00DC0325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26" w:type="dxa"/>
          </w:tcPr>
          <w:p w:rsidR="001F3DD0" w:rsidRPr="00DC0325" w:rsidRDefault="001F3DD0" w:rsidP="00DC0325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359" w:type="dxa"/>
          </w:tcPr>
          <w:p w:rsidR="001F3DD0" w:rsidRPr="00DC0325" w:rsidRDefault="001F3DD0" w:rsidP="00DC0325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61" w:type="dxa"/>
          </w:tcPr>
          <w:p w:rsidR="001F3DD0" w:rsidRPr="00DC0325" w:rsidRDefault="001F3DD0" w:rsidP="00DC0325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15" w:type="dxa"/>
          </w:tcPr>
          <w:p w:rsidR="001F3DD0" w:rsidRPr="00DC0325" w:rsidRDefault="001F3DD0" w:rsidP="00DC0325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F3DD0" w:rsidRPr="00DC0325" w:rsidTr="006028E3">
        <w:trPr>
          <w:trHeight w:hRule="exact" w:val="689"/>
          <w:jc w:val="center"/>
        </w:trPr>
        <w:tc>
          <w:tcPr>
            <w:tcW w:w="2671" w:type="dxa"/>
          </w:tcPr>
          <w:p w:rsidR="001F3DD0" w:rsidRPr="00DC0325" w:rsidRDefault="001F3DD0" w:rsidP="00DC0325">
            <w:pPr>
              <w:shd w:val="clear" w:color="auto" w:fill="FFFFFF"/>
              <w:snapToGrid w:val="0"/>
              <w:rPr>
                <w:color w:val="000000"/>
                <w:sz w:val="28"/>
                <w:szCs w:val="28"/>
              </w:rPr>
            </w:pPr>
            <w:r w:rsidRPr="00DC0325">
              <w:rPr>
                <w:color w:val="000000"/>
                <w:sz w:val="28"/>
                <w:szCs w:val="28"/>
              </w:rPr>
              <w:t>от  несчастных   случаев и болезней</w:t>
            </w:r>
          </w:p>
        </w:tc>
        <w:tc>
          <w:tcPr>
            <w:tcW w:w="1317" w:type="dxa"/>
          </w:tcPr>
          <w:p w:rsidR="001F3DD0" w:rsidRPr="00DC0325" w:rsidRDefault="001F3DD0" w:rsidP="00DC0325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49" w:type="dxa"/>
          </w:tcPr>
          <w:p w:rsidR="001F3DD0" w:rsidRPr="00DC0325" w:rsidRDefault="001F3DD0" w:rsidP="00DC0325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294" w:type="dxa"/>
          </w:tcPr>
          <w:p w:rsidR="001F3DD0" w:rsidRPr="00DC0325" w:rsidRDefault="001F3DD0" w:rsidP="00DC0325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26" w:type="dxa"/>
          </w:tcPr>
          <w:p w:rsidR="001F3DD0" w:rsidRPr="00DC0325" w:rsidRDefault="001F3DD0" w:rsidP="00DC0325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359" w:type="dxa"/>
          </w:tcPr>
          <w:p w:rsidR="001F3DD0" w:rsidRPr="00DC0325" w:rsidRDefault="001F3DD0" w:rsidP="00DC0325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61" w:type="dxa"/>
          </w:tcPr>
          <w:p w:rsidR="001F3DD0" w:rsidRPr="00DC0325" w:rsidRDefault="001F3DD0" w:rsidP="00DC0325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15" w:type="dxa"/>
          </w:tcPr>
          <w:p w:rsidR="001F3DD0" w:rsidRPr="00DC0325" w:rsidRDefault="001F3DD0" w:rsidP="00DC0325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F3DD0" w:rsidRPr="00DC0325" w:rsidTr="006028E3">
        <w:trPr>
          <w:trHeight w:hRule="exact" w:val="326"/>
          <w:jc w:val="center"/>
        </w:trPr>
        <w:tc>
          <w:tcPr>
            <w:tcW w:w="2671" w:type="dxa"/>
          </w:tcPr>
          <w:p w:rsidR="001F3DD0" w:rsidRPr="00DC0325" w:rsidRDefault="001F3DD0" w:rsidP="00DC0325">
            <w:pPr>
              <w:shd w:val="clear" w:color="auto" w:fill="FFFFFF"/>
              <w:snapToGrid w:val="0"/>
              <w:rPr>
                <w:color w:val="000000"/>
                <w:sz w:val="28"/>
                <w:szCs w:val="28"/>
              </w:rPr>
            </w:pPr>
            <w:r w:rsidRPr="00DC0325">
              <w:rPr>
                <w:color w:val="000000"/>
                <w:sz w:val="28"/>
                <w:szCs w:val="28"/>
              </w:rPr>
              <w:t>имущества</w:t>
            </w:r>
          </w:p>
          <w:p w:rsidR="001F3DD0" w:rsidRPr="00DC0325" w:rsidRDefault="001F3DD0" w:rsidP="00DC0325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</w:p>
        </w:tc>
        <w:tc>
          <w:tcPr>
            <w:tcW w:w="1317" w:type="dxa"/>
          </w:tcPr>
          <w:p w:rsidR="001F3DD0" w:rsidRPr="00DC0325" w:rsidRDefault="001F3DD0" w:rsidP="00DC0325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49" w:type="dxa"/>
          </w:tcPr>
          <w:p w:rsidR="001F3DD0" w:rsidRPr="00DC0325" w:rsidRDefault="001F3DD0" w:rsidP="00DC0325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294" w:type="dxa"/>
          </w:tcPr>
          <w:p w:rsidR="001F3DD0" w:rsidRPr="00DC0325" w:rsidRDefault="001F3DD0" w:rsidP="00DC0325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26" w:type="dxa"/>
          </w:tcPr>
          <w:p w:rsidR="001F3DD0" w:rsidRPr="00DC0325" w:rsidRDefault="001F3DD0" w:rsidP="00DC0325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359" w:type="dxa"/>
          </w:tcPr>
          <w:p w:rsidR="001F3DD0" w:rsidRPr="00DC0325" w:rsidRDefault="001F3DD0" w:rsidP="00DC0325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61" w:type="dxa"/>
          </w:tcPr>
          <w:p w:rsidR="001F3DD0" w:rsidRPr="00DC0325" w:rsidRDefault="001F3DD0" w:rsidP="00DC0325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15" w:type="dxa"/>
          </w:tcPr>
          <w:p w:rsidR="001F3DD0" w:rsidRPr="00DC0325" w:rsidRDefault="001F3DD0" w:rsidP="00DC0325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F3DD0" w:rsidRPr="00DC0325" w:rsidTr="006028E3">
        <w:trPr>
          <w:trHeight w:hRule="exact" w:val="317"/>
          <w:jc w:val="center"/>
        </w:trPr>
        <w:tc>
          <w:tcPr>
            <w:tcW w:w="2671" w:type="dxa"/>
          </w:tcPr>
          <w:p w:rsidR="001F3DD0" w:rsidRPr="00DC0325" w:rsidRDefault="001F3DD0" w:rsidP="00DC0325">
            <w:pPr>
              <w:shd w:val="clear" w:color="auto" w:fill="FFFFFF"/>
              <w:snapToGrid w:val="0"/>
              <w:rPr>
                <w:color w:val="000000"/>
                <w:sz w:val="28"/>
                <w:szCs w:val="28"/>
              </w:rPr>
            </w:pPr>
            <w:r w:rsidRPr="00DC0325">
              <w:rPr>
                <w:color w:val="000000"/>
                <w:sz w:val="28"/>
                <w:szCs w:val="28"/>
              </w:rPr>
              <w:t>ответственности</w:t>
            </w:r>
          </w:p>
          <w:p w:rsidR="001F3DD0" w:rsidRPr="00DC0325" w:rsidRDefault="001F3DD0" w:rsidP="00DC0325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</w:p>
        </w:tc>
        <w:tc>
          <w:tcPr>
            <w:tcW w:w="1317" w:type="dxa"/>
          </w:tcPr>
          <w:p w:rsidR="001F3DD0" w:rsidRPr="00DC0325" w:rsidRDefault="001F3DD0" w:rsidP="00DC0325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49" w:type="dxa"/>
          </w:tcPr>
          <w:p w:rsidR="001F3DD0" w:rsidRPr="00DC0325" w:rsidRDefault="001F3DD0" w:rsidP="00DC0325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294" w:type="dxa"/>
          </w:tcPr>
          <w:p w:rsidR="001F3DD0" w:rsidRPr="00DC0325" w:rsidRDefault="001F3DD0" w:rsidP="00DC0325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26" w:type="dxa"/>
          </w:tcPr>
          <w:p w:rsidR="001F3DD0" w:rsidRPr="00DC0325" w:rsidRDefault="001F3DD0" w:rsidP="00DC0325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359" w:type="dxa"/>
          </w:tcPr>
          <w:p w:rsidR="001F3DD0" w:rsidRPr="00DC0325" w:rsidRDefault="001F3DD0" w:rsidP="00DC0325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61" w:type="dxa"/>
          </w:tcPr>
          <w:p w:rsidR="001F3DD0" w:rsidRPr="00DC0325" w:rsidRDefault="001F3DD0" w:rsidP="00DC0325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15" w:type="dxa"/>
          </w:tcPr>
          <w:p w:rsidR="001F3DD0" w:rsidRPr="00DC0325" w:rsidRDefault="001F3DD0" w:rsidP="00DC0325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F3DD0" w:rsidRPr="00DC0325" w:rsidTr="006028E3">
        <w:trPr>
          <w:trHeight w:hRule="exact" w:val="355"/>
          <w:jc w:val="center"/>
        </w:trPr>
        <w:tc>
          <w:tcPr>
            <w:tcW w:w="2671" w:type="dxa"/>
          </w:tcPr>
          <w:p w:rsidR="001F3DD0" w:rsidRPr="00DC0325" w:rsidRDefault="001F3DD0" w:rsidP="00DC0325">
            <w:pPr>
              <w:shd w:val="clear" w:color="auto" w:fill="FFFFFF"/>
              <w:snapToGrid w:val="0"/>
              <w:rPr>
                <w:color w:val="000000"/>
                <w:sz w:val="28"/>
                <w:szCs w:val="28"/>
              </w:rPr>
            </w:pPr>
            <w:r w:rsidRPr="00DC0325">
              <w:rPr>
                <w:color w:val="000000"/>
                <w:sz w:val="28"/>
                <w:szCs w:val="28"/>
              </w:rPr>
              <w:t>Итого</w:t>
            </w:r>
          </w:p>
          <w:p w:rsidR="001F3DD0" w:rsidRPr="00DC0325" w:rsidRDefault="001F3DD0" w:rsidP="00DC0325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</w:p>
        </w:tc>
        <w:tc>
          <w:tcPr>
            <w:tcW w:w="1317" w:type="dxa"/>
          </w:tcPr>
          <w:p w:rsidR="001F3DD0" w:rsidRPr="00DC0325" w:rsidRDefault="001F3DD0" w:rsidP="00DC0325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49" w:type="dxa"/>
          </w:tcPr>
          <w:p w:rsidR="001F3DD0" w:rsidRPr="00DC0325" w:rsidRDefault="001F3DD0" w:rsidP="00DC0325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294" w:type="dxa"/>
          </w:tcPr>
          <w:p w:rsidR="001F3DD0" w:rsidRPr="00DC0325" w:rsidRDefault="001F3DD0" w:rsidP="00DC0325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26" w:type="dxa"/>
          </w:tcPr>
          <w:p w:rsidR="001F3DD0" w:rsidRPr="00DC0325" w:rsidRDefault="001F3DD0" w:rsidP="00DC0325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359" w:type="dxa"/>
          </w:tcPr>
          <w:p w:rsidR="001F3DD0" w:rsidRPr="00DC0325" w:rsidRDefault="001F3DD0" w:rsidP="00DC0325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61" w:type="dxa"/>
          </w:tcPr>
          <w:p w:rsidR="001F3DD0" w:rsidRPr="00DC0325" w:rsidRDefault="001F3DD0" w:rsidP="00DC0325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15" w:type="dxa"/>
          </w:tcPr>
          <w:p w:rsidR="001F3DD0" w:rsidRPr="00DC0325" w:rsidRDefault="001F3DD0" w:rsidP="00DC0325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</w:p>
        </w:tc>
      </w:tr>
    </w:tbl>
    <w:p w:rsidR="001F3DD0" w:rsidRPr="001F3DD0" w:rsidRDefault="001F3DD0" w:rsidP="001F3DD0">
      <w:pPr>
        <w:autoSpaceDE w:val="0"/>
        <w:autoSpaceDN w:val="0"/>
        <w:adjustRightInd w:val="0"/>
        <w:ind w:firstLine="709"/>
        <w:jc w:val="both"/>
      </w:pPr>
    </w:p>
    <w:p w:rsidR="001F3DD0" w:rsidRDefault="001F3DD0" w:rsidP="001F3DD0">
      <w:pPr>
        <w:autoSpaceDE w:val="0"/>
        <w:autoSpaceDN w:val="0"/>
        <w:adjustRightInd w:val="0"/>
        <w:ind w:firstLine="709"/>
        <w:jc w:val="both"/>
        <w:rPr>
          <w:rFonts w:ascii="TimesNewRomanPSMT" w:eastAsia="Calibri" w:hAnsi="TimesNewRomanPSMT" w:cs="TimesNewRomanPSMT"/>
          <w:sz w:val="28"/>
          <w:szCs w:val="28"/>
        </w:rPr>
      </w:pPr>
      <w:r>
        <w:rPr>
          <w:sz w:val="28"/>
          <w:szCs w:val="28"/>
        </w:rPr>
        <w:t xml:space="preserve">При переносе таблицы все графы (колонки) должны иметь порядковую нумерацию. Заголовки в отдельных графах (колонках) таблицы следует писать кратко и понятно, не допускается сокращение отдельных слов, </w:t>
      </w:r>
      <w:proofErr w:type="gramStart"/>
      <w:r>
        <w:rPr>
          <w:sz w:val="28"/>
          <w:szCs w:val="28"/>
        </w:rPr>
        <w:t>кроме</w:t>
      </w:r>
      <w:proofErr w:type="gram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>общепринятых. В таблице обязательно указываются единицы измерения, периоды времени (год, квартал, месяц и т.д.) и другие данные, четко и правильно раскрывающие основное ее содержание.</w:t>
      </w:r>
    </w:p>
    <w:p w:rsidR="001F3DD0" w:rsidRDefault="001F3DD0" w:rsidP="001F3DD0">
      <w:pPr>
        <w:autoSpaceDE w:val="0"/>
        <w:autoSpaceDN w:val="0"/>
        <w:adjustRightInd w:val="0"/>
        <w:ind w:firstLine="709"/>
        <w:jc w:val="both"/>
        <w:rPr>
          <w:rFonts w:eastAsia="Calibri"/>
          <w:i/>
          <w:color w:val="000000"/>
          <w:sz w:val="28"/>
          <w:szCs w:val="28"/>
        </w:rPr>
      </w:pPr>
      <w:r w:rsidRPr="00AC74E4">
        <w:rPr>
          <w:rFonts w:eastAsia="Calibri"/>
          <w:color w:val="000000"/>
          <w:sz w:val="28"/>
          <w:szCs w:val="28"/>
        </w:rPr>
        <w:t>Если цифровые данные в графах таблицы имеют различные единицы измерения (</w:t>
      </w:r>
      <w:proofErr w:type="gramStart"/>
      <w:r w:rsidRPr="00AC74E4">
        <w:rPr>
          <w:rFonts w:eastAsia="Calibri"/>
          <w:color w:val="000000"/>
          <w:sz w:val="28"/>
          <w:szCs w:val="28"/>
        </w:rPr>
        <w:t>кг</w:t>
      </w:r>
      <w:proofErr w:type="gramEnd"/>
      <w:r w:rsidRPr="00AC74E4">
        <w:rPr>
          <w:rFonts w:eastAsia="Calibri"/>
          <w:color w:val="000000"/>
          <w:sz w:val="28"/>
          <w:szCs w:val="28"/>
        </w:rPr>
        <w:t>, руб., шт., проценты и т. д.), то единицы измер</w:t>
      </w:r>
      <w:r>
        <w:rPr>
          <w:rFonts w:eastAsia="Calibri"/>
          <w:color w:val="000000"/>
          <w:sz w:val="28"/>
          <w:szCs w:val="28"/>
        </w:rPr>
        <w:t xml:space="preserve">ения указывают в каждой строке, </w:t>
      </w:r>
      <w:r w:rsidRPr="00AC74E4">
        <w:rPr>
          <w:rFonts w:eastAsia="Calibri"/>
          <w:i/>
          <w:color w:val="000000"/>
          <w:sz w:val="28"/>
          <w:szCs w:val="28"/>
        </w:rPr>
        <w:t>например:</w:t>
      </w:r>
    </w:p>
    <w:p w:rsidR="001F3DD0" w:rsidRPr="001F3DD0" w:rsidRDefault="001F3DD0" w:rsidP="001F3DD0">
      <w:pPr>
        <w:autoSpaceDE w:val="0"/>
        <w:autoSpaceDN w:val="0"/>
        <w:adjustRightInd w:val="0"/>
        <w:ind w:firstLine="709"/>
        <w:jc w:val="both"/>
        <w:rPr>
          <w:rFonts w:eastAsia="Calibri"/>
          <w:i/>
          <w:color w:val="000000"/>
          <w:sz w:val="16"/>
          <w:szCs w:val="16"/>
        </w:rPr>
      </w:pPr>
    </w:p>
    <w:p w:rsidR="001F3DD0" w:rsidRDefault="001F3DD0" w:rsidP="001F3DD0">
      <w:pPr>
        <w:jc w:val="center"/>
        <w:rPr>
          <w:sz w:val="28"/>
          <w:szCs w:val="28"/>
        </w:rPr>
      </w:pPr>
      <w:r>
        <w:rPr>
          <w:sz w:val="28"/>
          <w:szCs w:val="28"/>
        </w:rPr>
        <w:t>Таблица 2 – Динамика технико-экономических показателей деятельности организации</w:t>
      </w:r>
    </w:p>
    <w:tbl>
      <w:tblPr>
        <w:tblW w:w="954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644"/>
        <w:gridCol w:w="920"/>
        <w:gridCol w:w="767"/>
        <w:gridCol w:w="851"/>
        <w:gridCol w:w="1284"/>
        <w:gridCol w:w="1076"/>
      </w:tblGrid>
      <w:tr w:rsidR="001F3DD0" w:rsidRPr="00AA26AD" w:rsidTr="001F3DD0">
        <w:trPr>
          <w:jc w:val="center"/>
        </w:trPr>
        <w:tc>
          <w:tcPr>
            <w:tcW w:w="4644" w:type="dxa"/>
            <w:vMerge w:val="restart"/>
            <w:vAlign w:val="center"/>
          </w:tcPr>
          <w:p w:rsidR="001F3DD0" w:rsidRPr="00AA26AD" w:rsidRDefault="001F3DD0" w:rsidP="001F3DD0">
            <w:pPr>
              <w:jc w:val="center"/>
            </w:pPr>
            <w:r w:rsidRPr="00AA26AD">
              <w:t xml:space="preserve">Показатели </w:t>
            </w:r>
          </w:p>
        </w:tc>
        <w:tc>
          <w:tcPr>
            <w:tcW w:w="920" w:type="dxa"/>
            <w:vMerge w:val="restart"/>
            <w:vAlign w:val="center"/>
          </w:tcPr>
          <w:p w:rsidR="001F3DD0" w:rsidRPr="00AA26AD" w:rsidRDefault="001F3DD0" w:rsidP="001F3DD0">
            <w:pPr>
              <w:jc w:val="center"/>
            </w:pPr>
            <w:r w:rsidRPr="00AA26AD">
              <w:t>2013</w:t>
            </w:r>
          </w:p>
        </w:tc>
        <w:tc>
          <w:tcPr>
            <w:tcW w:w="767" w:type="dxa"/>
            <w:vMerge w:val="restart"/>
            <w:vAlign w:val="center"/>
          </w:tcPr>
          <w:p w:rsidR="001F3DD0" w:rsidRPr="00AA26AD" w:rsidRDefault="001F3DD0" w:rsidP="001F3DD0">
            <w:pPr>
              <w:jc w:val="center"/>
            </w:pPr>
            <w:r w:rsidRPr="00AA26AD">
              <w:t>2014</w:t>
            </w:r>
          </w:p>
        </w:tc>
        <w:tc>
          <w:tcPr>
            <w:tcW w:w="851" w:type="dxa"/>
            <w:vMerge w:val="restart"/>
            <w:vAlign w:val="center"/>
          </w:tcPr>
          <w:p w:rsidR="001F3DD0" w:rsidRPr="00AA26AD" w:rsidRDefault="001F3DD0" w:rsidP="001F3DD0">
            <w:pPr>
              <w:jc w:val="center"/>
            </w:pPr>
            <w:r w:rsidRPr="00AA26AD">
              <w:t>2015</w:t>
            </w:r>
          </w:p>
        </w:tc>
        <w:tc>
          <w:tcPr>
            <w:tcW w:w="2360" w:type="dxa"/>
            <w:gridSpan w:val="2"/>
            <w:vAlign w:val="center"/>
          </w:tcPr>
          <w:p w:rsidR="001F3DD0" w:rsidRPr="00AA26AD" w:rsidRDefault="001F3DD0" w:rsidP="001F3DD0">
            <w:pPr>
              <w:jc w:val="center"/>
            </w:pPr>
            <w:r w:rsidRPr="00AA26AD">
              <w:t xml:space="preserve">Изменение </w:t>
            </w:r>
          </w:p>
          <w:p w:rsidR="001F3DD0" w:rsidRPr="00AA26AD" w:rsidRDefault="001F3DD0" w:rsidP="001F3DD0">
            <w:pPr>
              <w:jc w:val="center"/>
            </w:pPr>
            <w:r w:rsidRPr="00AA26AD">
              <w:t>2015 от 2013</w:t>
            </w:r>
          </w:p>
        </w:tc>
      </w:tr>
      <w:tr w:rsidR="001F3DD0" w:rsidRPr="00AA26AD" w:rsidTr="001F3DD0">
        <w:trPr>
          <w:jc w:val="center"/>
        </w:trPr>
        <w:tc>
          <w:tcPr>
            <w:tcW w:w="4644" w:type="dxa"/>
            <w:vMerge/>
          </w:tcPr>
          <w:p w:rsidR="001F3DD0" w:rsidRPr="00AA26AD" w:rsidRDefault="001F3DD0" w:rsidP="001F3DD0">
            <w:pPr>
              <w:jc w:val="both"/>
            </w:pPr>
          </w:p>
        </w:tc>
        <w:tc>
          <w:tcPr>
            <w:tcW w:w="920" w:type="dxa"/>
            <w:vMerge/>
          </w:tcPr>
          <w:p w:rsidR="001F3DD0" w:rsidRPr="00AA26AD" w:rsidRDefault="001F3DD0" w:rsidP="001F3DD0">
            <w:pPr>
              <w:jc w:val="both"/>
            </w:pPr>
          </w:p>
        </w:tc>
        <w:tc>
          <w:tcPr>
            <w:tcW w:w="767" w:type="dxa"/>
            <w:vMerge/>
          </w:tcPr>
          <w:p w:rsidR="001F3DD0" w:rsidRPr="00AA26AD" w:rsidRDefault="001F3DD0" w:rsidP="001F3DD0">
            <w:pPr>
              <w:jc w:val="both"/>
            </w:pPr>
          </w:p>
        </w:tc>
        <w:tc>
          <w:tcPr>
            <w:tcW w:w="851" w:type="dxa"/>
            <w:vMerge/>
          </w:tcPr>
          <w:p w:rsidR="001F3DD0" w:rsidRPr="00AA26AD" w:rsidRDefault="001F3DD0" w:rsidP="001F3DD0">
            <w:pPr>
              <w:jc w:val="both"/>
            </w:pPr>
          </w:p>
        </w:tc>
        <w:tc>
          <w:tcPr>
            <w:tcW w:w="1284" w:type="dxa"/>
            <w:vAlign w:val="center"/>
          </w:tcPr>
          <w:p w:rsidR="001F3DD0" w:rsidRPr="00AA26AD" w:rsidRDefault="001F3DD0" w:rsidP="001F3DD0">
            <w:pPr>
              <w:jc w:val="center"/>
            </w:pPr>
            <w:r w:rsidRPr="00AA26AD">
              <w:t>(+;-)</w:t>
            </w:r>
          </w:p>
        </w:tc>
        <w:tc>
          <w:tcPr>
            <w:tcW w:w="1076" w:type="dxa"/>
            <w:vAlign w:val="center"/>
          </w:tcPr>
          <w:p w:rsidR="001F3DD0" w:rsidRPr="00AA26AD" w:rsidRDefault="001F3DD0" w:rsidP="001F3DD0">
            <w:pPr>
              <w:jc w:val="center"/>
            </w:pPr>
            <w:r w:rsidRPr="00AA26AD">
              <w:t>%</w:t>
            </w:r>
          </w:p>
        </w:tc>
      </w:tr>
      <w:tr w:rsidR="001F3DD0" w:rsidRPr="00AA26AD" w:rsidTr="001F3DD0">
        <w:trPr>
          <w:jc w:val="center"/>
        </w:trPr>
        <w:tc>
          <w:tcPr>
            <w:tcW w:w="4644" w:type="dxa"/>
          </w:tcPr>
          <w:p w:rsidR="001F3DD0" w:rsidRPr="00AA26AD" w:rsidRDefault="001F3DD0" w:rsidP="001F3DD0">
            <w:pPr>
              <w:jc w:val="both"/>
            </w:pPr>
            <w:r w:rsidRPr="00AA26AD">
              <w:t>Среднесписочная численность работников, чел.</w:t>
            </w:r>
          </w:p>
        </w:tc>
        <w:tc>
          <w:tcPr>
            <w:tcW w:w="920" w:type="dxa"/>
            <w:vAlign w:val="bottom"/>
          </w:tcPr>
          <w:p w:rsidR="001F3DD0" w:rsidRPr="00AA26AD" w:rsidRDefault="001F3DD0" w:rsidP="001F3DD0">
            <w:pPr>
              <w:jc w:val="center"/>
            </w:pPr>
          </w:p>
        </w:tc>
        <w:tc>
          <w:tcPr>
            <w:tcW w:w="767" w:type="dxa"/>
            <w:vAlign w:val="bottom"/>
          </w:tcPr>
          <w:p w:rsidR="001F3DD0" w:rsidRPr="00AA26AD" w:rsidRDefault="001F3DD0" w:rsidP="001F3DD0">
            <w:pPr>
              <w:jc w:val="center"/>
            </w:pPr>
          </w:p>
        </w:tc>
        <w:tc>
          <w:tcPr>
            <w:tcW w:w="851" w:type="dxa"/>
            <w:vAlign w:val="bottom"/>
          </w:tcPr>
          <w:p w:rsidR="001F3DD0" w:rsidRPr="00AA26AD" w:rsidRDefault="001F3DD0" w:rsidP="001F3DD0">
            <w:pPr>
              <w:jc w:val="center"/>
            </w:pPr>
          </w:p>
        </w:tc>
        <w:tc>
          <w:tcPr>
            <w:tcW w:w="1284" w:type="dxa"/>
            <w:vAlign w:val="bottom"/>
          </w:tcPr>
          <w:p w:rsidR="001F3DD0" w:rsidRPr="00AA26AD" w:rsidRDefault="001F3DD0" w:rsidP="001F3DD0">
            <w:pPr>
              <w:jc w:val="center"/>
            </w:pPr>
          </w:p>
        </w:tc>
        <w:tc>
          <w:tcPr>
            <w:tcW w:w="1076" w:type="dxa"/>
            <w:vAlign w:val="bottom"/>
          </w:tcPr>
          <w:p w:rsidR="001F3DD0" w:rsidRPr="00AA26AD" w:rsidRDefault="001F3DD0" w:rsidP="001F3DD0">
            <w:pPr>
              <w:jc w:val="center"/>
            </w:pPr>
          </w:p>
        </w:tc>
      </w:tr>
      <w:tr w:rsidR="001F3DD0" w:rsidRPr="00AA26AD" w:rsidTr="001F3DD0">
        <w:trPr>
          <w:jc w:val="center"/>
        </w:trPr>
        <w:tc>
          <w:tcPr>
            <w:tcW w:w="4644" w:type="dxa"/>
          </w:tcPr>
          <w:p w:rsidR="001F3DD0" w:rsidRPr="00AA26AD" w:rsidRDefault="001F3DD0" w:rsidP="001F3DD0">
            <w:pPr>
              <w:jc w:val="both"/>
            </w:pPr>
            <w:r w:rsidRPr="00AA26AD">
              <w:t>Среднегодовая стоимость основных фондов, тыс. руб.</w:t>
            </w:r>
          </w:p>
        </w:tc>
        <w:tc>
          <w:tcPr>
            <w:tcW w:w="920" w:type="dxa"/>
            <w:vAlign w:val="bottom"/>
          </w:tcPr>
          <w:p w:rsidR="001F3DD0" w:rsidRPr="00AA26AD" w:rsidRDefault="001F3DD0" w:rsidP="001F3DD0">
            <w:pPr>
              <w:jc w:val="center"/>
            </w:pPr>
          </w:p>
        </w:tc>
        <w:tc>
          <w:tcPr>
            <w:tcW w:w="767" w:type="dxa"/>
            <w:vAlign w:val="bottom"/>
          </w:tcPr>
          <w:p w:rsidR="001F3DD0" w:rsidRPr="00AA26AD" w:rsidRDefault="001F3DD0" w:rsidP="001F3DD0">
            <w:pPr>
              <w:jc w:val="center"/>
            </w:pPr>
          </w:p>
        </w:tc>
        <w:tc>
          <w:tcPr>
            <w:tcW w:w="851" w:type="dxa"/>
            <w:vAlign w:val="bottom"/>
          </w:tcPr>
          <w:p w:rsidR="001F3DD0" w:rsidRPr="00AA26AD" w:rsidRDefault="001F3DD0" w:rsidP="001F3DD0">
            <w:pPr>
              <w:jc w:val="center"/>
            </w:pPr>
          </w:p>
        </w:tc>
        <w:tc>
          <w:tcPr>
            <w:tcW w:w="1284" w:type="dxa"/>
            <w:vAlign w:val="bottom"/>
          </w:tcPr>
          <w:p w:rsidR="001F3DD0" w:rsidRPr="00AA26AD" w:rsidRDefault="001F3DD0" w:rsidP="001F3DD0">
            <w:pPr>
              <w:jc w:val="center"/>
            </w:pPr>
          </w:p>
        </w:tc>
        <w:tc>
          <w:tcPr>
            <w:tcW w:w="1076" w:type="dxa"/>
            <w:vAlign w:val="bottom"/>
          </w:tcPr>
          <w:p w:rsidR="001F3DD0" w:rsidRPr="00AA26AD" w:rsidRDefault="001F3DD0" w:rsidP="001F3DD0">
            <w:pPr>
              <w:jc w:val="center"/>
            </w:pPr>
          </w:p>
        </w:tc>
      </w:tr>
      <w:tr w:rsidR="001F3DD0" w:rsidRPr="00AA26AD" w:rsidTr="001F3DD0">
        <w:trPr>
          <w:jc w:val="center"/>
        </w:trPr>
        <w:tc>
          <w:tcPr>
            <w:tcW w:w="4644" w:type="dxa"/>
          </w:tcPr>
          <w:p w:rsidR="001F3DD0" w:rsidRPr="00AA26AD" w:rsidRDefault="001F3DD0" w:rsidP="001F3DD0">
            <w:pPr>
              <w:jc w:val="both"/>
            </w:pPr>
            <w:r w:rsidRPr="00AA26AD">
              <w:t>Выручка, тыс. руб.</w:t>
            </w:r>
          </w:p>
        </w:tc>
        <w:tc>
          <w:tcPr>
            <w:tcW w:w="920" w:type="dxa"/>
            <w:vAlign w:val="bottom"/>
          </w:tcPr>
          <w:p w:rsidR="001F3DD0" w:rsidRPr="00AA26AD" w:rsidRDefault="001F3DD0" w:rsidP="001F3DD0">
            <w:pPr>
              <w:jc w:val="center"/>
            </w:pPr>
          </w:p>
        </w:tc>
        <w:tc>
          <w:tcPr>
            <w:tcW w:w="767" w:type="dxa"/>
            <w:vAlign w:val="bottom"/>
          </w:tcPr>
          <w:p w:rsidR="001F3DD0" w:rsidRPr="00AA26AD" w:rsidRDefault="001F3DD0" w:rsidP="001F3DD0">
            <w:pPr>
              <w:jc w:val="center"/>
            </w:pPr>
          </w:p>
        </w:tc>
        <w:tc>
          <w:tcPr>
            <w:tcW w:w="851" w:type="dxa"/>
            <w:vAlign w:val="bottom"/>
          </w:tcPr>
          <w:p w:rsidR="001F3DD0" w:rsidRPr="00AA26AD" w:rsidRDefault="001F3DD0" w:rsidP="001F3DD0">
            <w:pPr>
              <w:jc w:val="center"/>
            </w:pPr>
          </w:p>
        </w:tc>
        <w:tc>
          <w:tcPr>
            <w:tcW w:w="1284" w:type="dxa"/>
            <w:vAlign w:val="bottom"/>
          </w:tcPr>
          <w:p w:rsidR="001F3DD0" w:rsidRPr="00AA26AD" w:rsidRDefault="001F3DD0" w:rsidP="001F3DD0">
            <w:pPr>
              <w:jc w:val="center"/>
            </w:pPr>
          </w:p>
        </w:tc>
        <w:tc>
          <w:tcPr>
            <w:tcW w:w="1076" w:type="dxa"/>
            <w:vAlign w:val="bottom"/>
          </w:tcPr>
          <w:p w:rsidR="001F3DD0" w:rsidRPr="00AA26AD" w:rsidRDefault="001F3DD0" w:rsidP="001F3DD0">
            <w:pPr>
              <w:jc w:val="center"/>
            </w:pPr>
          </w:p>
        </w:tc>
      </w:tr>
      <w:tr w:rsidR="001F3DD0" w:rsidRPr="00AA26AD" w:rsidTr="001F3DD0">
        <w:trPr>
          <w:jc w:val="center"/>
        </w:trPr>
        <w:tc>
          <w:tcPr>
            <w:tcW w:w="4644" w:type="dxa"/>
          </w:tcPr>
          <w:p w:rsidR="001F3DD0" w:rsidRPr="00AA26AD" w:rsidRDefault="001F3DD0" w:rsidP="001F3DD0">
            <w:pPr>
              <w:jc w:val="both"/>
            </w:pPr>
            <w:r w:rsidRPr="00AA26AD">
              <w:t>Затраты производства, тыс. руб.</w:t>
            </w:r>
          </w:p>
        </w:tc>
        <w:tc>
          <w:tcPr>
            <w:tcW w:w="920" w:type="dxa"/>
            <w:vAlign w:val="bottom"/>
          </w:tcPr>
          <w:p w:rsidR="001F3DD0" w:rsidRPr="00AA26AD" w:rsidRDefault="001F3DD0" w:rsidP="001F3DD0">
            <w:pPr>
              <w:jc w:val="center"/>
            </w:pPr>
          </w:p>
        </w:tc>
        <w:tc>
          <w:tcPr>
            <w:tcW w:w="767" w:type="dxa"/>
            <w:vAlign w:val="bottom"/>
          </w:tcPr>
          <w:p w:rsidR="001F3DD0" w:rsidRPr="00AA26AD" w:rsidRDefault="001F3DD0" w:rsidP="001F3DD0">
            <w:pPr>
              <w:jc w:val="center"/>
            </w:pPr>
          </w:p>
        </w:tc>
        <w:tc>
          <w:tcPr>
            <w:tcW w:w="851" w:type="dxa"/>
            <w:vAlign w:val="bottom"/>
          </w:tcPr>
          <w:p w:rsidR="001F3DD0" w:rsidRPr="00AA26AD" w:rsidRDefault="001F3DD0" w:rsidP="001F3DD0">
            <w:pPr>
              <w:jc w:val="center"/>
            </w:pPr>
          </w:p>
        </w:tc>
        <w:tc>
          <w:tcPr>
            <w:tcW w:w="1284" w:type="dxa"/>
            <w:vAlign w:val="bottom"/>
          </w:tcPr>
          <w:p w:rsidR="001F3DD0" w:rsidRPr="00AA26AD" w:rsidRDefault="001F3DD0" w:rsidP="001F3DD0">
            <w:pPr>
              <w:jc w:val="center"/>
            </w:pPr>
          </w:p>
        </w:tc>
        <w:tc>
          <w:tcPr>
            <w:tcW w:w="1076" w:type="dxa"/>
            <w:vAlign w:val="bottom"/>
          </w:tcPr>
          <w:p w:rsidR="001F3DD0" w:rsidRPr="00AA26AD" w:rsidRDefault="001F3DD0" w:rsidP="001F3DD0">
            <w:pPr>
              <w:jc w:val="center"/>
            </w:pPr>
          </w:p>
        </w:tc>
      </w:tr>
      <w:tr w:rsidR="001F3DD0" w:rsidRPr="00AA26AD" w:rsidTr="001F3DD0">
        <w:trPr>
          <w:jc w:val="center"/>
        </w:trPr>
        <w:tc>
          <w:tcPr>
            <w:tcW w:w="4644" w:type="dxa"/>
          </w:tcPr>
          <w:p w:rsidR="001F3DD0" w:rsidRPr="00AA26AD" w:rsidRDefault="001F3DD0" w:rsidP="001F3DD0">
            <w:pPr>
              <w:jc w:val="both"/>
            </w:pPr>
            <w:r w:rsidRPr="00AA26AD">
              <w:t>Прибыль от продаж, тыс. руб.</w:t>
            </w:r>
          </w:p>
        </w:tc>
        <w:tc>
          <w:tcPr>
            <w:tcW w:w="920" w:type="dxa"/>
            <w:vAlign w:val="bottom"/>
          </w:tcPr>
          <w:p w:rsidR="001F3DD0" w:rsidRPr="00AA26AD" w:rsidRDefault="001F3DD0" w:rsidP="001F3DD0">
            <w:pPr>
              <w:jc w:val="center"/>
            </w:pPr>
          </w:p>
        </w:tc>
        <w:tc>
          <w:tcPr>
            <w:tcW w:w="767" w:type="dxa"/>
            <w:vAlign w:val="bottom"/>
          </w:tcPr>
          <w:p w:rsidR="001F3DD0" w:rsidRPr="00AA26AD" w:rsidRDefault="001F3DD0" w:rsidP="001F3DD0">
            <w:pPr>
              <w:jc w:val="center"/>
            </w:pPr>
          </w:p>
        </w:tc>
        <w:tc>
          <w:tcPr>
            <w:tcW w:w="851" w:type="dxa"/>
            <w:vAlign w:val="bottom"/>
          </w:tcPr>
          <w:p w:rsidR="001F3DD0" w:rsidRPr="00AA26AD" w:rsidRDefault="001F3DD0" w:rsidP="001F3DD0">
            <w:pPr>
              <w:jc w:val="center"/>
            </w:pPr>
          </w:p>
        </w:tc>
        <w:tc>
          <w:tcPr>
            <w:tcW w:w="1284" w:type="dxa"/>
            <w:vAlign w:val="bottom"/>
          </w:tcPr>
          <w:p w:rsidR="001F3DD0" w:rsidRPr="00AA26AD" w:rsidRDefault="001F3DD0" w:rsidP="001F3DD0">
            <w:pPr>
              <w:jc w:val="center"/>
            </w:pPr>
          </w:p>
        </w:tc>
        <w:tc>
          <w:tcPr>
            <w:tcW w:w="1076" w:type="dxa"/>
            <w:vAlign w:val="bottom"/>
          </w:tcPr>
          <w:p w:rsidR="001F3DD0" w:rsidRPr="00AA26AD" w:rsidRDefault="001F3DD0" w:rsidP="001F3DD0">
            <w:pPr>
              <w:jc w:val="center"/>
            </w:pPr>
          </w:p>
        </w:tc>
      </w:tr>
      <w:tr w:rsidR="001F3DD0" w:rsidRPr="00AA26AD" w:rsidTr="001F3DD0">
        <w:trPr>
          <w:jc w:val="center"/>
        </w:trPr>
        <w:tc>
          <w:tcPr>
            <w:tcW w:w="4644" w:type="dxa"/>
          </w:tcPr>
          <w:p w:rsidR="001F3DD0" w:rsidRPr="00AA26AD" w:rsidRDefault="001F3DD0" w:rsidP="001F3DD0">
            <w:pPr>
              <w:jc w:val="both"/>
            </w:pPr>
            <w:r w:rsidRPr="00AA26AD">
              <w:t>Затраты на 1 руб. выручки, руб./руб.</w:t>
            </w:r>
          </w:p>
        </w:tc>
        <w:tc>
          <w:tcPr>
            <w:tcW w:w="920" w:type="dxa"/>
            <w:vAlign w:val="bottom"/>
          </w:tcPr>
          <w:p w:rsidR="001F3DD0" w:rsidRPr="00AA26AD" w:rsidRDefault="001F3DD0" w:rsidP="001F3DD0">
            <w:pPr>
              <w:jc w:val="center"/>
            </w:pPr>
          </w:p>
        </w:tc>
        <w:tc>
          <w:tcPr>
            <w:tcW w:w="767" w:type="dxa"/>
            <w:vAlign w:val="bottom"/>
          </w:tcPr>
          <w:p w:rsidR="001F3DD0" w:rsidRPr="00AA26AD" w:rsidRDefault="001F3DD0" w:rsidP="001F3DD0">
            <w:pPr>
              <w:jc w:val="center"/>
            </w:pPr>
          </w:p>
        </w:tc>
        <w:tc>
          <w:tcPr>
            <w:tcW w:w="851" w:type="dxa"/>
            <w:vAlign w:val="bottom"/>
          </w:tcPr>
          <w:p w:rsidR="001F3DD0" w:rsidRPr="00AA26AD" w:rsidRDefault="001F3DD0" w:rsidP="001F3DD0">
            <w:pPr>
              <w:jc w:val="center"/>
            </w:pPr>
          </w:p>
        </w:tc>
        <w:tc>
          <w:tcPr>
            <w:tcW w:w="1284" w:type="dxa"/>
            <w:vAlign w:val="bottom"/>
          </w:tcPr>
          <w:p w:rsidR="001F3DD0" w:rsidRPr="00AA26AD" w:rsidRDefault="001F3DD0" w:rsidP="001F3DD0">
            <w:pPr>
              <w:jc w:val="center"/>
            </w:pPr>
          </w:p>
        </w:tc>
        <w:tc>
          <w:tcPr>
            <w:tcW w:w="1076" w:type="dxa"/>
            <w:vAlign w:val="bottom"/>
          </w:tcPr>
          <w:p w:rsidR="001F3DD0" w:rsidRPr="00AA26AD" w:rsidRDefault="001F3DD0" w:rsidP="001F3DD0">
            <w:pPr>
              <w:jc w:val="center"/>
            </w:pPr>
          </w:p>
        </w:tc>
      </w:tr>
      <w:tr w:rsidR="001F3DD0" w:rsidRPr="00AA26AD" w:rsidTr="001F3DD0">
        <w:trPr>
          <w:jc w:val="center"/>
        </w:trPr>
        <w:tc>
          <w:tcPr>
            <w:tcW w:w="4644" w:type="dxa"/>
          </w:tcPr>
          <w:p w:rsidR="001F3DD0" w:rsidRPr="00AA26AD" w:rsidRDefault="001F3DD0" w:rsidP="001F3DD0">
            <w:pPr>
              <w:jc w:val="both"/>
            </w:pPr>
            <w:r w:rsidRPr="00AA26AD">
              <w:t>Фондоотдача на 1 руб. основных фондов, руб./руб.</w:t>
            </w:r>
          </w:p>
        </w:tc>
        <w:tc>
          <w:tcPr>
            <w:tcW w:w="920" w:type="dxa"/>
            <w:vAlign w:val="bottom"/>
          </w:tcPr>
          <w:p w:rsidR="001F3DD0" w:rsidRPr="00AA26AD" w:rsidRDefault="001F3DD0" w:rsidP="001F3DD0">
            <w:pPr>
              <w:jc w:val="center"/>
            </w:pPr>
          </w:p>
        </w:tc>
        <w:tc>
          <w:tcPr>
            <w:tcW w:w="767" w:type="dxa"/>
            <w:vAlign w:val="bottom"/>
          </w:tcPr>
          <w:p w:rsidR="001F3DD0" w:rsidRPr="00AA26AD" w:rsidRDefault="001F3DD0" w:rsidP="001F3DD0">
            <w:pPr>
              <w:jc w:val="center"/>
            </w:pPr>
          </w:p>
        </w:tc>
        <w:tc>
          <w:tcPr>
            <w:tcW w:w="851" w:type="dxa"/>
            <w:vAlign w:val="bottom"/>
          </w:tcPr>
          <w:p w:rsidR="001F3DD0" w:rsidRPr="00AA26AD" w:rsidRDefault="001F3DD0" w:rsidP="001F3DD0">
            <w:pPr>
              <w:jc w:val="center"/>
            </w:pPr>
          </w:p>
        </w:tc>
        <w:tc>
          <w:tcPr>
            <w:tcW w:w="1284" w:type="dxa"/>
            <w:vAlign w:val="bottom"/>
          </w:tcPr>
          <w:p w:rsidR="001F3DD0" w:rsidRPr="00AA26AD" w:rsidRDefault="001F3DD0" w:rsidP="001F3DD0">
            <w:pPr>
              <w:jc w:val="center"/>
            </w:pPr>
          </w:p>
        </w:tc>
        <w:tc>
          <w:tcPr>
            <w:tcW w:w="1076" w:type="dxa"/>
            <w:vAlign w:val="bottom"/>
          </w:tcPr>
          <w:p w:rsidR="001F3DD0" w:rsidRPr="00AA26AD" w:rsidRDefault="001F3DD0" w:rsidP="001F3DD0">
            <w:pPr>
              <w:jc w:val="center"/>
            </w:pPr>
          </w:p>
        </w:tc>
      </w:tr>
      <w:tr w:rsidR="001F3DD0" w:rsidRPr="00AA26AD" w:rsidTr="001F3DD0">
        <w:trPr>
          <w:jc w:val="center"/>
        </w:trPr>
        <w:tc>
          <w:tcPr>
            <w:tcW w:w="4644" w:type="dxa"/>
          </w:tcPr>
          <w:p w:rsidR="001F3DD0" w:rsidRPr="00AA26AD" w:rsidRDefault="001F3DD0" w:rsidP="001F3DD0">
            <w:pPr>
              <w:jc w:val="both"/>
            </w:pPr>
            <w:r w:rsidRPr="00AA26AD">
              <w:t>Производительность труда, руб./руб.</w:t>
            </w:r>
          </w:p>
        </w:tc>
        <w:tc>
          <w:tcPr>
            <w:tcW w:w="920" w:type="dxa"/>
            <w:vAlign w:val="bottom"/>
          </w:tcPr>
          <w:p w:rsidR="001F3DD0" w:rsidRPr="00AA26AD" w:rsidRDefault="001F3DD0" w:rsidP="001F3DD0">
            <w:pPr>
              <w:jc w:val="center"/>
            </w:pPr>
          </w:p>
        </w:tc>
        <w:tc>
          <w:tcPr>
            <w:tcW w:w="767" w:type="dxa"/>
            <w:vAlign w:val="bottom"/>
          </w:tcPr>
          <w:p w:rsidR="001F3DD0" w:rsidRPr="00AA26AD" w:rsidRDefault="001F3DD0" w:rsidP="001F3DD0">
            <w:pPr>
              <w:jc w:val="center"/>
            </w:pPr>
          </w:p>
        </w:tc>
        <w:tc>
          <w:tcPr>
            <w:tcW w:w="851" w:type="dxa"/>
            <w:vAlign w:val="bottom"/>
          </w:tcPr>
          <w:p w:rsidR="001F3DD0" w:rsidRPr="00AA26AD" w:rsidRDefault="001F3DD0" w:rsidP="001F3DD0">
            <w:pPr>
              <w:jc w:val="center"/>
            </w:pPr>
          </w:p>
        </w:tc>
        <w:tc>
          <w:tcPr>
            <w:tcW w:w="1284" w:type="dxa"/>
            <w:vAlign w:val="bottom"/>
          </w:tcPr>
          <w:p w:rsidR="001F3DD0" w:rsidRPr="00AA26AD" w:rsidRDefault="001F3DD0" w:rsidP="001F3DD0">
            <w:pPr>
              <w:jc w:val="center"/>
            </w:pPr>
          </w:p>
        </w:tc>
        <w:tc>
          <w:tcPr>
            <w:tcW w:w="1076" w:type="dxa"/>
            <w:vAlign w:val="bottom"/>
          </w:tcPr>
          <w:p w:rsidR="001F3DD0" w:rsidRPr="00AA26AD" w:rsidRDefault="001F3DD0" w:rsidP="001F3DD0">
            <w:pPr>
              <w:jc w:val="center"/>
            </w:pPr>
          </w:p>
        </w:tc>
      </w:tr>
      <w:tr w:rsidR="001F3DD0" w:rsidRPr="00AA26AD" w:rsidTr="001F3DD0">
        <w:trPr>
          <w:jc w:val="center"/>
        </w:trPr>
        <w:tc>
          <w:tcPr>
            <w:tcW w:w="4644" w:type="dxa"/>
          </w:tcPr>
          <w:p w:rsidR="001F3DD0" w:rsidRPr="00AA26AD" w:rsidRDefault="001F3DD0" w:rsidP="001F3DD0">
            <w:pPr>
              <w:jc w:val="both"/>
            </w:pPr>
            <w:r w:rsidRPr="00AA26AD">
              <w:t>Рентабельность продаж, %</w:t>
            </w:r>
          </w:p>
        </w:tc>
        <w:tc>
          <w:tcPr>
            <w:tcW w:w="920" w:type="dxa"/>
            <w:vAlign w:val="bottom"/>
          </w:tcPr>
          <w:p w:rsidR="001F3DD0" w:rsidRPr="00AA26AD" w:rsidRDefault="001F3DD0" w:rsidP="001F3DD0">
            <w:pPr>
              <w:jc w:val="center"/>
            </w:pPr>
          </w:p>
        </w:tc>
        <w:tc>
          <w:tcPr>
            <w:tcW w:w="767" w:type="dxa"/>
            <w:vAlign w:val="bottom"/>
          </w:tcPr>
          <w:p w:rsidR="001F3DD0" w:rsidRPr="00AA26AD" w:rsidRDefault="001F3DD0" w:rsidP="001F3DD0">
            <w:pPr>
              <w:jc w:val="center"/>
            </w:pPr>
          </w:p>
        </w:tc>
        <w:tc>
          <w:tcPr>
            <w:tcW w:w="851" w:type="dxa"/>
            <w:vAlign w:val="bottom"/>
          </w:tcPr>
          <w:p w:rsidR="001F3DD0" w:rsidRPr="00AA26AD" w:rsidRDefault="001F3DD0" w:rsidP="001F3DD0">
            <w:pPr>
              <w:jc w:val="center"/>
            </w:pPr>
          </w:p>
        </w:tc>
        <w:tc>
          <w:tcPr>
            <w:tcW w:w="1284" w:type="dxa"/>
            <w:vAlign w:val="bottom"/>
          </w:tcPr>
          <w:p w:rsidR="001F3DD0" w:rsidRPr="00AA26AD" w:rsidRDefault="001F3DD0" w:rsidP="001F3DD0">
            <w:pPr>
              <w:jc w:val="center"/>
            </w:pPr>
          </w:p>
        </w:tc>
        <w:tc>
          <w:tcPr>
            <w:tcW w:w="1076" w:type="dxa"/>
            <w:vAlign w:val="bottom"/>
          </w:tcPr>
          <w:p w:rsidR="001F3DD0" w:rsidRPr="00AA26AD" w:rsidRDefault="001F3DD0" w:rsidP="001F3DD0">
            <w:pPr>
              <w:jc w:val="center"/>
            </w:pPr>
          </w:p>
        </w:tc>
      </w:tr>
    </w:tbl>
    <w:p w:rsidR="007D5F97" w:rsidRDefault="007D5F97" w:rsidP="007D5F97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</w:rPr>
      </w:pPr>
    </w:p>
    <w:p w:rsidR="001F3DD0" w:rsidRDefault="001F3DD0" w:rsidP="007D5F97">
      <w:pPr>
        <w:autoSpaceDE w:val="0"/>
        <w:autoSpaceDN w:val="0"/>
        <w:adjustRightInd w:val="0"/>
        <w:ind w:firstLine="709"/>
        <w:jc w:val="both"/>
        <w:rPr>
          <w:rFonts w:eastAsia="Calibri"/>
          <w:i/>
          <w:color w:val="000000"/>
          <w:sz w:val="28"/>
          <w:szCs w:val="28"/>
        </w:rPr>
      </w:pPr>
      <w:r w:rsidRPr="00AC74E4">
        <w:rPr>
          <w:rFonts w:eastAsia="Calibri"/>
          <w:color w:val="000000"/>
          <w:sz w:val="28"/>
          <w:szCs w:val="28"/>
        </w:rPr>
        <w:t>Если все показатели таблицы имеют одноименную единицу измерения, например тыс. руб., то сокращенное обозначение этой единицы измерения помещается над таблицей (через зап</w:t>
      </w:r>
      <w:r>
        <w:rPr>
          <w:rFonts w:eastAsia="Calibri"/>
          <w:color w:val="000000"/>
          <w:sz w:val="28"/>
          <w:szCs w:val="28"/>
        </w:rPr>
        <w:t xml:space="preserve">ятую после названия таблицы), </w:t>
      </w:r>
      <w:r w:rsidRPr="00AC74E4">
        <w:rPr>
          <w:rFonts w:eastAsia="Calibri"/>
          <w:i/>
          <w:color w:val="000000"/>
          <w:sz w:val="28"/>
          <w:szCs w:val="28"/>
        </w:rPr>
        <w:t xml:space="preserve">например: </w:t>
      </w:r>
    </w:p>
    <w:p w:rsidR="007D5F97" w:rsidRDefault="007D5F97" w:rsidP="007D5F97">
      <w:pPr>
        <w:autoSpaceDE w:val="0"/>
        <w:autoSpaceDN w:val="0"/>
        <w:adjustRightInd w:val="0"/>
        <w:ind w:firstLine="709"/>
        <w:jc w:val="both"/>
        <w:rPr>
          <w:rFonts w:eastAsia="Calibri"/>
          <w:i/>
          <w:color w:val="000000"/>
          <w:sz w:val="28"/>
          <w:szCs w:val="28"/>
        </w:rPr>
      </w:pPr>
    </w:p>
    <w:p w:rsidR="001F3DD0" w:rsidRDefault="001F3DD0" w:rsidP="007D5F97">
      <w:pPr>
        <w:ind w:left="-142" w:right="-143"/>
        <w:rPr>
          <w:sz w:val="28"/>
          <w:szCs w:val="28"/>
        </w:rPr>
      </w:pPr>
      <w:r w:rsidRPr="003B7679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3</w:t>
      </w:r>
      <w:r w:rsidRPr="003B7679">
        <w:rPr>
          <w:sz w:val="28"/>
          <w:szCs w:val="28"/>
        </w:rPr>
        <w:t xml:space="preserve"> – Основные экономические показатели деятельности банка,</w:t>
      </w:r>
      <w:r>
        <w:rPr>
          <w:sz w:val="28"/>
          <w:szCs w:val="28"/>
        </w:rPr>
        <w:t xml:space="preserve"> </w:t>
      </w:r>
      <w:r w:rsidRPr="003B7679">
        <w:rPr>
          <w:sz w:val="28"/>
          <w:szCs w:val="28"/>
        </w:rPr>
        <w:t>тыс. руб.</w:t>
      </w:r>
    </w:p>
    <w:p w:rsidR="007D5F97" w:rsidRDefault="007D5F97" w:rsidP="007D5F97">
      <w:pPr>
        <w:ind w:left="-142" w:right="-143"/>
        <w:rPr>
          <w:sz w:val="28"/>
          <w:szCs w:val="28"/>
        </w:rPr>
      </w:pPr>
    </w:p>
    <w:tbl>
      <w:tblPr>
        <w:tblW w:w="9551" w:type="dxa"/>
        <w:jc w:val="center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46"/>
        <w:gridCol w:w="1274"/>
        <w:gridCol w:w="1418"/>
        <w:gridCol w:w="1417"/>
        <w:gridCol w:w="1896"/>
      </w:tblGrid>
      <w:tr w:rsidR="001F3DD0" w:rsidRPr="00AA26AD" w:rsidTr="007D5F97">
        <w:trPr>
          <w:jc w:val="center"/>
        </w:trPr>
        <w:tc>
          <w:tcPr>
            <w:tcW w:w="3546" w:type="dxa"/>
            <w:vAlign w:val="center"/>
          </w:tcPr>
          <w:p w:rsidR="001F3DD0" w:rsidRPr="00AA26AD" w:rsidRDefault="001F3DD0" w:rsidP="006028E3">
            <w:pPr>
              <w:jc w:val="center"/>
            </w:pPr>
            <w:r w:rsidRPr="00AA26AD">
              <w:t>Показатели</w:t>
            </w:r>
          </w:p>
        </w:tc>
        <w:tc>
          <w:tcPr>
            <w:tcW w:w="1274" w:type="dxa"/>
            <w:vAlign w:val="center"/>
          </w:tcPr>
          <w:p w:rsidR="001F3DD0" w:rsidRPr="00AA26AD" w:rsidRDefault="001F3DD0" w:rsidP="006028E3">
            <w:pPr>
              <w:jc w:val="center"/>
            </w:pPr>
            <w:r w:rsidRPr="00AA26AD">
              <w:t>2013</w:t>
            </w:r>
          </w:p>
        </w:tc>
        <w:tc>
          <w:tcPr>
            <w:tcW w:w="1418" w:type="dxa"/>
            <w:vAlign w:val="center"/>
          </w:tcPr>
          <w:p w:rsidR="001F3DD0" w:rsidRPr="00AA26AD" w:rsidRDefault="001F3DD0" w:rsidP="006028E3">
            <w:pPr>
              <w:jc w:val="center"/>
            </w:pPr>
            <w:r w:rsidRPr="00AA26AD">
              <w:t>2014</w:t>
            </w:r>
          </w:p>
        </w:tc>
        <w:tc>
          <w:tcPr>
            <w:tcW w:w="1417" w:type="dxa"/>
            <w:vAlign w:val="center"/>
          </w:tcPr>
          <w:p w:rsidR="001F3DD0" w:rsidRPr="00AA26AD" w:rsidRDefault="001F3DD0" w:rsidP="006028E3">
            <w:pPr>
              <w:jc w:val="center"/>
            </w:pPr>
            <w:r w:rsidRPr="00AA26AD">
              <w:t>2015</w:t>
            </w:r>
          </w:p>
        </w:tc>
        <w:tc>
          <w:tcPr>
            <w:tcW w:w="1896" w:type="dxa"/>
            <w:vAlign w:val="center"/>
          </w:tcPr>
          <w:p w:rsidR="00DC0325" w:rsidRPr="00AA26AD" w:rsidRDefault="001F3DD0" w:rsidP="006028E3">
            <w:pPr>
              <w:jc w:val="center"/>
            </w:pPr>
            <w:r w:rsidRPr="00AA26AD">
              <w:t xml:space="preserve">2015  </w:t>
            </w:r>
          </w:p>
          <w:p w:rsidR="001F3DD0" w:rsidRPr="00AA26AD" w:rsidRDefault="001F3DD0" w:rsidP="006028E3">
            <w:pPr>
              <w:jc w:val="center"/>
            </w:pPr>
            <w:r w:rsidRPr="00AA26AD">
              <w:t>в % к 2013</w:t>
            </w:r>
          </w:p>
        </w:tc>
      </w:tr>
      <w:tr w:rsidR="001F3DD0" w:rsidRPr="00AA26AD" w:rsidTr="007D5F97">
        <w:trPr>
          <w:jc w:val="center"/>
        </w:trPr>
        <w:tc>
          <w:tcPr>
            <w:tcW w:w="3546" w:type="dxa"/>
          </w:tcPr>
          <w:p w:rsidR="001F3DD0" w:rsidRPr="00AA26AD" w:rsidRDefault="001F3DD0" w:rsidP="006028E3">
            <w:pPr>
              <w:jc w:val="both"/>
            </w:pPr>
            <w:r w:rsidRPr="00AA26AD">
              <w:t xml:space="preserve">Средства клиентов </w:t>
            </w:r>
          </w:p>
        </w:tc>
        <w:tc>
          <w:tcPr>
            <w:tcW w:w="1274" w:type="dxa"/>
            <w:vAlign w:val="center"/>
          </w:tcPr>
          <w:p w:rsidR="001F3DD0" w:rsidRPr="00AA26AD" w:rsidRDefault="001F3DD0" w:rsidP="006028E3">
            <w:pPr>
              <w:jc w:val="center"/>
            </w:pPr>
          </w:p>
        </w:tc>
        <w:tc>
          <w:tcPr>
            <w:tcW w:w="1418" w:type="dxa"/>
            <w:vAlign w:val="center"/>
          </w:tcPr>
          <w:p w:rsidR="001F3DD0" w:rsidRPr="00AA26AD" w:rsidRDefault="001F3DD0" w:rsidP="006028E3">
            <w:pPr>
              <w:jc w:val="center"/>
            </w:pPr>
          </w:p>
        </w:tc>
        <w:tc>
          <w:tcPr>
            <w:tcW w:w="1417" w:type="dxa"/>
            <w:vAlign w:val="center"/>
          </w:tcPr>
          <w:p w:rsidR="001F3DD0" w:rsidRPr="00AA26AD" w:rsidRDefault="001F3DD0" w:rsidP="006028E3">
            <w:pPr>
              <w:jc w:val="center"/>
            </w:pPr>
          </w:p>
        </w:tc>
        <w:tc>
          <w:tcPr>
            <w:tcW w:w="1896" w:type="dxa"/>
            <w:vAlign w:val="center"/>
          </w:tcPr>
          <w:p w:rsidR="001F3DD0" w:rsidRPr="00AA26AD" w:rsidRDefault="001F3DD0" w:rsidP="006028E3">
            <w:pPr>
              <w:jc w:val="center"/>
            </w:pPr>
          </w:p>
        </w:tc>
      </w:tr>
      <w:tr w:rsidR="001F3DD0" w:rsidRPr="00AA26AD" w:rsidTr="007D5F97">
        <w:trPr>
          <w:jc w:val="center"/>
        </w:trPr>
        <w:tc>
          <w:tcPr>
            <w:tcW w:w="3546" w:type="dxa"/>
          </w:tcPr>
          <w:p w:rsidR="001F3DD0" w:rsidRPr="00AA26AD" w:rsidRDefault="001F3DD0" w:rsidP="006028E3">
            <w:pPr>
              <w:jc w:val="both"/>
            </w:pPr>
            <w:r w:rsidRPr="00AA26AD">
              <w:t>Собственные средства</w:t>
            </w:r>
          </w:p>
        </w:tc>
        <w:tc>
          <w:tcPr>
            <w:tcW w:w="1274" w:type="dxa"/>
            <w:vAlign w:val="bottom"/>
          </w:tcPr>
          <w:p w:rsidR="001F3DD0" w:rsidRPr="00AA26AD" w:rsidRDefault="001F3DD0" w:rsidP="006028E3">
            <w:pPr>
              <w:jc w:val="center"/>
            </w:pPr>
          </w:p>
        </w:tc>
        <w:tc>
          <w:tcPr>
            <w:tcW w:w="1418" w:type="dxa"/>
            <w:vAlign w:val="bottom"/>
          </w:tcPr>
          <w:p w:rsidR="001F3DD0" w:rsidRPr="00AA26AD" w:rsidRDefault="001F3DD0" w:rsidP="006028E3">
            <w:pPr>
              <w:jc w:val="center"/>
            </w:pPr>
          </w:p>
        </w:tc>
        <w:tc>
          <w:tcPr>
            <w:tcW w:w="1417" w:type="dxa"/>
            <w:vAlign w:val="bottom"/>
          </w:tcPr>
          <w:p w:rsidR="001F3DD0" w:rsidRPr="00AA26AD" w:rsidRDefault="001F3DD0" w:rsidP="006028E3">
            <w:pPr>
              <w:jc w:val="center"/>
            </w:pPr>
          </w:p>
        </w:tc>
        <w:tc>
          <w:tcPr>
            <w:tcW w:w="1896" w:type="dxa"/>
            <w:vAlign w:val="bottom"/>
          </w:tcPr>
          <w:p w:rsidR="001F3DD0" w:rsidRPr="00AA26AD" w:rsidRDefault="001F3DD0" w:rsidP="006028E3">
            <w:pPr>
              <w:jc w:val="center"/>
            </w:pPr>
          </w:p>
        </w:tc>
      </w:tr>
      <w:tr w:rsidR="001F3DD0" w:rsidRPr="00AA26AD" w:rsidTr="007D5F97">
        <w:trPr>
          <w:jc w:val="center"/>
        </w:trPr>
        <w:tc>
          <w:tcPr>
            <w:tcW w:w="3546" w:type="dxa"/>
          </w:tcPr>
          <w:p w:rsidR="001F3DD0" w:rsidRPr="00AA26AD" w:rsidRDefault="001F3DD0" w:rsidP="006028E3">
            <w:pPr>
              <w:jc w:val="both"/>
            </w:pPr>
            <w:r w:rsidRPr="00AA26AD">
              <w:t>Обязательства</w:t>
            </w:r>
          </w:p>
        </w:tc>
        <w:tc>
          <w:tcPr>
            <w:tcW w:w="1274" w:type="dxa"/>
            <w:vAlign w:val="bottom"/>
          </w:tcPr>
          <w:p w:rsidR="001F3DD0" w:rsidRPr="00AA26AD" w:rsidRDefault="001F3DD0" w:rsidP="006028E3">
            <w:pPr>
              <w:jc w:val="center"/>
            </w:pPr>
          </w:p>
        </w:tc>
        <w:tc>
          <w:tcPr>
            <w:tcW w:w="1418" w:type="dxa"/>
            <w:vAlign w:val="bottom"/>
          </w:tcPr>
          <w:p w:rsidR="001F3DD0" w:rsidRPr="00AA26AD" w:rsidRDefault="001F3DD0" w:rsidP="006028E3">
            <w:pPr>
              <w:jc w:val="center"/>
            </w:pPr>
          </w:p>
        </w:tc>
        <w:tc>
          <w:tcPr>
            <w:tcW w:w="1417" w:type="dxa"/>
            <w:vAlign w:val="bottom"/>
          </w:tcPr>
          <w:p w:rsidR="001F3DD0" w:rsidRPr="00AA26AD" w:rsidRDefault="001F3DD0" w:rsidP="006028E3">
            <w:pPr>
              <w:jc w:val="center"/>
            </w:pPr>
          </w:p>
        </w:tc>
        <w:tc>
          <w:tcPr>
            <w:tcW w:w="1896" w:type="dxa"/>
            <w:vAlign w:val="bottom"/>
          </w:tcPr>
          <w:p w:rsidR="001F3DD0" w:rsidRPr="00AA26AD" w:rsidRDefault="001F3DD0" w:rsidP="006028E3">
            <w:pPr>
              <w:jc w:val="center"/>
            </w:pPr>
          </w:p>
        </w:tc>
      </w:tr>
      <w:tr w:rsidR="001F3DD0" w:rsidRPr="00AA26AD" w:rsidTr="007D5F97">
        <w:trPr>
          <w:jc w:val="center"/>
        </w:trPr>
        <w:tc>
          <w:tcPr>
            <w:tcW w:w="3546" w:type="dxa"/>
          </w:tcPr>
          <w:p w:rsidR="001F3DD0" w:rsidRPr="00AA26AD" w:rsidRDefault="001F3DD0" w:rsidP="006028E3">
            <w:pPr>
              <w:jc w:val="both"/>
            </w:pPr>
            <w:r w:rsidRPr="00AA26AD">
              <w:t>Ссудная задолженность</w:t>
            </w:r>
          </w:p>
        </w:tc>
        <w:tc>
          <w:tcPr>
            <w:tcW w:w="1274" w:type="dxa"/>
            <w:vAlign w:val="bottom"/>
          </w:tcPr>
          <w:p w:rsidR="001F3DD0" w:rsidRPr="00AA26AD" w:rsidRDefault="001F3DD0" w:rsidP="006028E3">
            <w:pPr>
              <w:jc w:val="center"/>
            </w:pPr>
          </w:p>
        </w:tc>
        <w:tc>
          <w:tcPr>
            <w:tcW w:w="1418" w:type="dxa"/>
            <w:vAlign w:val="bottom"/>
          </w:tcPr>
          <w:p w:rsidR="001F3DD0" w:rsidRPr="00AA26AD" w:rsidRDefault="001F3DD0" w:rsidP="006028E3">
            <w:pPr>
              <w:jc w:val="center"/>
            </w:pPr>
          </w:p>
        </w:tc>
        <w:tc>
          <w:tcPr>
            <w:tcW w:w="1417" w:type="dxa"/>
            <w:vAlign w:val="bottom"/>
          </w:tcPr>
          <w:p w:rsidR="001F3DD0" w:rsidRPr="00AA26AD" w:rsidRDefault="001F3DD0" w:rsidP="006028E3">
            <w:pPr>
              <w:jc w:val="center"/>
            </w:pPr>
          </w:p>
        </w:tc>
        <w:tc>
          <w:tcPr>
            <w:tcW w:w="1896" w:type="dxa"/>
            <w:vAlign w:val="bottom"/>
          </w:tcPr>
          <w:p w:rsidR="001F3DD0" w:rsidRPr="00AA26AD" w:rsidRDefault="001F3DD0" w:rsidP="006028E3">
            <w:pPr>
              <w:jc w:val="center"/>
            </w:pPr>
          </w:p>
        </w:tc>
      </w:tr>
      <w:tr w:rsidR="001F3DD0" w:rsidRPr="00AA26AD" w:rsidTr="007D5F97">
        <w:trPr>
          <w:jc w:val="center"/>
        </w:trPr>
        <w:tc>
          <w:tcPr>
            <w:tcW w:w="3546" w:type="dxa"/>
          </w:tcPr>
          <w:p w:rsidR="001F3DD0" w:rsidRPr="00AA26AD" w:rsidRDefault="001F3DD0" w:rsidP="006028E3">
            <w:pPr>
              <w:jc w:val="both"/>
            </w:pPr>
            <w:r w:rsidRPr="00AA26AD">
              <w:t>Доходы</w:t>
            </w:r>
          </w:p>
        </w:tc>
        <w:tc>
          <w:tcPr>
            <w:tcW w:w="1274" w:type="dxa"/>
            <w:vAlign w:val="bottom"/>
          </w:tcPr>
          <w:p w:rsidR="001F3DD0" w:rsidRPr="00AA26AD" w:rsidRDefault="001F3DD0" w:rsidP="006028E3">
            <w:pPr>
              <w:jc w:val="center"/>
            </w:pPr>
          </w:p>
        </w:tc>
        <w:tc>
          <w:tcPr>
            <w:tcW w:w="1418" w:type="dxa"/>
            <w:vAlign w:val="bottom"/>
          </w:tcPr>
          <w:p w:rsidR="001F3DD0" w:rsidRPr="00AA26AD" w:rsidRDefault="001F3DD0" w:rsidP="006028E3">
            <w:pPr>
              <w:jc w:val="center"/>
            </w:pPr>
          </w:p>
        </w:tc>
        <w:tc>
          <w:tcPr>
            <w:tcW w:w="1417" w:type="dxa"/>
            <w:vAlign w:val="bottom"/>
          </w:tcPr>
          <w:p w:rsidR="001F3DD0" w:rsidRPr="00AA26AD" w:rsidRDefault="001F3DD0" w:rsidP="006028E3">
            <w:pPr>
              <w:jc w:val="center"/>
            </w:pPr>
          </w:p>
        </w:tc>
        <w:tc>
          <w:tcPr>
            <w:tcW w:w="1896" w:type="dxa"/>
            <w:vAlign w:val="bottom"/>
          </w:tcPr>
          <w:p w:rsidR="001F3DD0" w:rsidRPr="00AA26AD" w:rsidRDefault="001F3DD0" w:rsidP="006028E3">
            <w:pPr>
              <w:jc w:val="center"/>
            </w:pPr>
          </w:p>
        </w:tc>
      </w:tr>
      <w:tr w:rsidR="001F3DD0" w:rsidRPr="00AA26AD" w:rsidTr="007D5F97">
        <w:trPr>
          <w:jc w:val="center"/>
        </w:trPr>
        <w:tc>
          <w:tcPr>
            <w:tcW w:w="3546" w:type="dxa"/>
          </w:tcPr>
          <w:p w:rsidR="001F3DD0" w:rsidRPr="00AA26AD" w:rsidRDefault="001F3DD0" w:rsidP="006028E3">
            <w:pPr>
              <w:jc w:val="both"/>
            </w:pPr>
            <w:r w:rsidRPr="00AA26AD">
              <w:t>Расходы</w:t>
            </w:r>
          </w:p>
        </w:tc>
        <w:tc>
          <w:tcPr>
            <w:tcW w:w="1274" w:type="dxa"/>
            <w:vAlign w:val="bottom"/>
          </w:tcPr>
          <w:p w:rsidR="001F3DD0" w:rsidRPr="00AA26AD" w:rsidRDefault="001F3DD0" w:rsidP="006028E3">
            <w:pPr>
              <w:jc w:val="center"/>
            </w:pPr>
          </w:p>
        </w:tc>
        <w:tc>
          <w:tcPr>
            <w:tcW w:w="1418" w:type="dxa"/>
            <w:vAlign w:val="bottom"/>
          </w:tcPr>
          <w:p w:rsidR="001F3DD0" w:rsidRPr="00AA26AD" w:rsidRDefault="001F3DD0" w:rsidP="006028E3">
            <w:pPr>
              <w:jc w:val="center"/>
            </w:pPr>
          </w:p>
        </w:tc>
        <w:tc>
          <w:tcPr>
            <w:tcW w:w="1417" w:type="dxa"/>
            <w:vAlign w:val="bottom"/>
          </w:tcPr>
          <w:p w:rsidR="001F3DD0" w:rsidRPr="00AA26AD" w:rsidRDefault="001F3DD0" w:rsidP="006028E3">
            <w:pPr>
              <w:jc w:val="center"/>
            </w:pPr>
          </w:p>
        </w:tc>
        <w:tc>
          <w:tcPr>
            <w:tcW w:w="1896" w:type="dxa"/>
            <w:vAlign w:val="bottom"/>
          </w:tcPr>
          <w:p w:rsidR="001F3DD0" w:rsidRPr="00AA26AD" w:rsidRDefault="001F3DD0" w:rsidP="006028E3">
            <w:pPr>
              <w:jc w:val="center"/>
            </w:pPr>
          </w:p>
        </w:tc>
      </w:tr>
      <w:tr w:rsidR="001F3DD0" w:rsidRPr="00AA26AD" w:rsidTr="007D5F97">
        <w:trPr>
          <w:jc w:val="center"/>
        </w:trPr>
        <w:tc>
          <w:tcPr>
            <w:tcW w:w="3546" w:type="dxa"/>
          </w:tcPr>
          <w:p w:rsidR="001F3DD0" w:rsidRPr="00AA26AD" w:rsidRDefault="001F3DD0" w:rsidP="006028E3">
            <w:pPr>
              <w:jc w:val="both"/>
            </w:pPr>
            <w:r w:rsidRPr="00AA26AD">
              <w:t xml:space="preserve">Прибыль </w:t>
            </w:r>
            <w:r w:rsidRPr="00AA26AD">
              <w:rPr>
                <w:lang w:val="en-US"/>
              </w:rPr>
              <w:t>(</w:t>
            </w:r>
            <w:r w:rsidRPr="00AA26AD">
              <w:t>убыток</w:t>
            </w:r>
            <w:r w:rsidRPr="00AA26AD">
              <w:rPr>
                <w:lang w:val="en-US"/>
              </w:rPr>
              <w:t>)</w:t>
            </w:r>
          </w:p>
        </w:tc>
        <w:tc>
          <w:tcPr>
            <w:tcW w:w="1274" w:type="dxa"/>
            <w:vAlign w:val="bottom"/>
          </w:tcPr>
          <w:p w:rsidR="001F3DD0" w:rsidRPr="00AA26AD" w:rsidRDefault="001F3DD0" w:rsidP="006028E3">
            <w:pPr>
              <w:jc w:val="center"/>
            </w:pPr>
          </w:p>
        </w:tc>
        <w:tc>
          <w:tcPr>
            <w:tcW w:w="1418" w:type="dxa"/>
            <w:vAlign w:val="bottom"/>
          </w:tcPr>
          <w:p w:rsidR="001F3DD0" w:rsidRPr="00AA26AD" w:rsidRDefault="001F3DD0" w:rsidP="006028E3">
            <w:pPr>
              <w:jc w:val="center"/>
            </w:pPr>
          </w:p>
        </w:tc>
        <w:tc>
          <w:tcPr>
            <w:tcW w:w="1417" w:type="dxa"/>
            <w:vAlign w:val="bottom"/>
          </w:tcPr>
          <w:p w:rsidR="001F3DD0" w:rsidRPr="00AA26AD" w:rsidRDefault="001F3DD0" w:rsidP="006028E3">
            <w:pPr>
              <w:jc w:val="center"/>
            </w:pPr>
          </w:p>
        </w:tc>
        <w:tc>
          <w:tcPr>
            <w:tcW w:w="1896" w:type="dxa"/>
            <w:vAlign w:val="bottom"/>
          </w:tcPr>
          <w:p w:rsidR="001F3DD0" w:rsidRPr="00AA26AD" w:rsidRDefault="001F3DD0" w:rsidP="006028E3">
            <w:pPr>
              <w:jc w:val="center"/>
            </w:pPr>
          </w:p>
        </w:tc>
      </w:tr>
    </w:tbl>
    <w:p w:rsidR="00DC0325" w:rsidRDefault="00DC0325" w:rsidP="00DC0325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</w:rPr>
      </w:pPr>
    </w:p>
    <w:p w:rsidR="001F3DD0" w:rsidRDefault="001F3DD0" w:rsidP="00DC0325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</w:rPr>
      </w:pPr>
      <w:r w:rsidRPr="00AC74E4">
        <w:rPr>
          <w:rFonts w:eastAsia="Calibri"/>
          <w:color w:val="000000"/>
          <w:sz w:val="28"/>
          <w:szCs w:val="28"/>
        </w:rPr>
        <w:t xml:space="preserve">В графах таблиц не должно быть свободных мест, даже если данные отсутствуют. В этом случае следует ставить тире (-). Если по той или иной причине по данной строке показатель не рассчитывается </w:t>
      </w:r>
      <w:proofErr w:type="gramStart"/>
      <w:r w:rsidRPr="00AC74E4">
        <w:rPr>
          <w:rFonts w:eastAsia="Calibri"/>
          <w:color w:val="000000"/>
          <w:sz w:val="28"/>
          <w:szCs w:val="28"/>
        </w:rPr>
        <w:t>ставится</w:t>
      </w:r>
      <w:proofErr w:type="gramEnd"/>
      <w:r w:rsidRPr="00AC74E4">
        <w:rPr>
          <w:rFonts w:eastAsia="Calibri"/>
          <w:color w:val="000000"/>
          <w:sz w:val="28"/>
          <w:szCs w:val="28"/>
        </w:rPr>
        <w:t xml:space="preserve"> Х. </w:t>
      </w:r>
    </w:p>
    <w:p w:rsidR="001F3DD0" w:rsidRPr="00AC74E4" w:rsidRDefault="001F3DD0" w:rsidP="001F3DD0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</w:rPr>
      </w:pPr>
      <w:r w:rsidRPr="00AC74E4">
        <w:rPr>
          <w:rFonts w:eastAsia="Calibri"/>
          <w:color w:val="000000"/>
          <w:sz w:val="28"/>
          <w:szCs w:val="28"/>
        </w:rPr>
        <w:t xml:space="preserve">Оформление таблиц требует аккуратности и точности. </w:t>
      </w:r>
    </w:p>
    <w:p w:rsidR="001F3DD0" w:rsidRDefault="001F3DD0" w:rsidP="001F3DD0">
      <w:pPr>
        <w:autoSpaceDE w:val="0"/>
        <w:autoSpaceDN w:val="0"/>
        <w:adjustRightInd w:val="0"/>
        <w:ind w:firstLine="709"/>
        <w:jc w:val="both"/>
        <w:rPr>
          <w:rFonts w:ascii="TimesNewRomanPSMT" w:eastAsia="Calibri" w:hAnsi="TimesNewRomanPSMT" w:cs="TimesNewRomanPSMT"/>
          <w:sz w:val="28"/>
          <w:szCs w:val="28"/>
        </w:rPr>
      </w:pPr>
      <w:r w:rsidRPr="00AC74E4">
        <w:rPr>
          <w:rFonts w:eastAsia="Calibri"/>
          <w:color w:val="000000"/>
          <w:sz w:val="28"/>
          <w:szCs w:val="28"/>
        </w:rPr>
        <w:lastRenderedPageBreak/>
        <w:t>Если расчеты ведутся с точностью до одной сотой, то при отсутствии сотых долей после запятой ставится нуль, например, 105,10% или 98,00% и т.д. с точностью до одной десятой, тысячной.</w:t>
      </w:r>
    </w:p>
    <w:p w:rsidR="001F3DD0" w:rsidRPr="00AC74E4" w:rsidRDefault="001F3DD0" w:rsidP="001F3DD0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</w:rPr>
      </w:pPr>
      <w:r w:rsidRPr="00AC74E4">
        <w:rPr>
          <w:rFonts w:eastAsia="Calibri"/>
          <w:color w:val="000000"/>
          <w:sz w:val="28"/>
          <w:szCs w:val="28"/>
        </w:rPr>
        <w:t xml:space="preserve">Значения располагаются по последней строке названия показателя. В таблицах используется шрифт Times </w:t>
      </w:r>
      <w:r>
        <w:rPr>
          <w:rFonts w:eastAsia="Calibri"/>
          <w:color w:val="000000"/>
          <w:sz w:val="28"/>
          <w:szCs w:val="28"/>
          <w:lang w:val="en-US"/>
        </w:rPr>
        <w:t>N</w:t>
      </w:r>
      <w:r w:rsidRPr="00AC74E4">
        <w:rPr>
          <w:rFonts w:eastAsia="Calibri"/>
          <w:color w:val="000000"/>
          <w:sz w:val="28"/>
          <w:szCs w:val="28"/>
        </w:rPr>
        <w:t>ew Roma</w:t>
      </w:r>
      <w:r>
        <w:rPr>
          <w:rFonts w:eastAsia="Calibri"/>
          <w:color w:val="000000"/>
          <w:sz w:val="28"/>
          <w:szCs w:val="28"/>
          <w:lang w:val="en-US"/>
        </w:rPr>
        <w:t>n</w:t>
      </w:r>
      <w:r w:rsidRPr="00AC74E4">
        <w:rPr>
          <w:rFonts w:eastAsia="Calibri"/>
          <w:color w:val="000000"/>
          <w:sz w:val="28"/>
          <w:szCs w:val="28"/>
        </w:rPr>
        <w:t xml:space="preserve"> №14, как полуторный интервал, так и одинарный интервал, но допускается и </w:t>
      </w:r>
      <w:r>
        <w:rPr>
          <w:rFonts w:eastAsia="Calibri"/>
          <w:color w:val="000000"/>
          <w:sz w:val="28"/>
          <w:szCs w:val="28"/>
          <w:lang w:val="en-US"/>
        </w:rPr>
        <w:t>N</w:t>
      </w:r>
      <w:r w:rsidRPr="00AC74E4">
        <w:rPr>
          <w:rFonts w:eastAsia="Calibri"/>
          <w:color w:val="000000"/>
          <w:sz w:val="28"/>
          <w:szCs w:val="28"/>
        </w:rPr>
        <w:t>ew Roma</w:t>
      </w:r>
      <w:r>
        <w:rPr>
          <w:rFonts w:eastAsia="Calibri"/>
          <w:color w:val="000000"/>
          <w:sz w:val="28"/>
          <w:szCs w:val="28"/>
          <w:lang w:val="en-US"/>
        </w:rPr>
        <w:t>n</w:t>
      </w:r>
      <w:r w:rsidRPr="00AC74E4">
        <w:rPr>
          <w:rFonts w:eastAsia="Calibri"/>
          <w:color w:val="000000"/>
          <w:sz w:val="28"/>
          <w:szCs w:val="28"/>
        </w:rPr>
        <w:t xml:space="preserve"> №14 -12. </w:t>
      </w:r>
    </w:p>
    <w:p w:rsidR="001F3DD0" w:rsidRDefault="001F3DD0" w:rsidP="001F3DD0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</w:rPr>
      </w:pPr>
      <w:r w:rsidRPr="00AC74E4">
        <w:rPr>
          <w:rFonts w:eastAsia="Calibri"/>
          <w:color w:val="000000"/>
          <w:sz w:val="28"/>
          <w:szCs w:val="28"/>
        </w:rPr>
        <w:t xml:space="preserve">Громоздкие таблицы и большие по объему материалы графического характера (схемы, графики, рисунки и др.) целесообразно помещать в конце </w:t>
      </w:r>
      <w:r>
        <w:rPr>
          <w:rFonts w:eastAsia="Calibri"/>
          <w:color w:val="000000"/>
          <w:sz w:val="28"/>
          <w:szCs w:val="28"/>
        </w:rPr>
        <w:t>отчета</w:t>
      </w:r>
      <w:r w:rsidRPr="00AC74E4">
        <w:rPr>
          <w:rFonts w:eastAsia="Calibri"/>
          <w:color w:val="000000"/>
          <w:sz w:val="28"/>
          <w:szCs w:val="28"/>
        </w:rPr>
        <w:t xml:space="preserve"> как приложения. В приложения выносятся подробные математические выкладки, те</w:t>
      </w:r>
      <w:proofErr w:type="gramStart"/>
      <w:r w:rsidRPr="00AC74E4">
        <w:rPr>
          <w:rFonts w:eastAsia="Calibri"/>
          <w:color w:val="000000"/>
          <w:sz w:val="28"/>
          <w:szCs w:val="28"/>
        </w:rPr>
        <w:t>кст всп</w:t>
      </w:r>
      <w:proofErr w:type="gramEnd"/>
      <w:r w:rsidRPr="00AC74E4">
        <w:rPr>
          <w:rFonts w:eastAsia="Calibri"/>
          <w:color w:val="000000"/>
          <w:sz w:val="28"/>
          <w:szCs w:val="28"/>
        </w:rPr>
        <w:t>омогательного характера</w:t>
      </w:r>
      <w:r>
        <w:rPr>
          <w:rFonts w:eastAsia="Calibri"/>
          <w:color w:val="000000"/>
          <w:sz w:val="28"/>
          <w:szCs w:val="28"/>
        </w:rPr>
        <w:t xml:space="preserve"> </w:t>
      </w:r>
      <w:r w:rsidRPr="00AC74E4">
        <w:rPr>
          <w:rFonts w:eastAsia="Calibri"/>
          <w:color w:val="000000"/>
          <w:sz w:val="28"/>
          <w:szCs w:val="28"/>
        </w:rPr>
        <w:t>и т.д.</w:t>
      </w:r>
    </w:p>
    <w:p w:rsidR="001F3DD0" w:rsidRDefault="001F3DD0" w:rsidP="001F3DD0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Особую наглядность и выразительность отдельным характеристикам придает иллюстрированный материал: диаграммы, графики, компьютерные распечатки, рисунки, фотографии и т. д. Все эти иллюстрации именуются «рисунками» и нумеруются арабскими цифрами по всей работе сквозным порядком, отдельно от нумерации таблиц, </w:t>
      </w:r>
      <w:r w:rsidRPr="00AC74E4">
        <w:rPr>
          <w:i/>
          <w:sz w:val="28"/>
          <w:szCs w:val="28"/>
        </w:rPr>
        <w:t>например:</w:t>
      </w:r>
    </w:p>
    <w:p w:rsidR="001F3DD0" w:rsidRDefault="00AA26AD" w:rsidP="00AA26AD">
      <w:pPr>
        <w:jc w:val="center"/>
        <w:rPr>
          <w:sz w:val="28"/>
          <w:szCs w:val="28"/>
        </w:rPr>
      </w:pPr>
      <w:r w:rsidRPr="007F175A">
        <w:rPr>
          <w:sz w:val="28"/>
          <w:szCs w:val="28"/>
        </w:rPr>
        <w:object w:dxaOrig="9340" w:dyaOrig="3427">
          <v:shape id="_x0000_i1027" type="#_x0000_t75" style="width:467.05pt;height:171.55pt" o:ole="">
            <v:imagedata r:id="rId13" o:title=""/>
          </v:shape>
          <o:OLEObject Type="Embed" ProgID="MSGraph.Chart.8" ShapeID="_x0000_i1027" DrawAspect="Content" ObjectID="_1539423308" r:id="rId14">
            <o:FieldCodes>\s</o:FieldCodes>
          </o:OLEObject>
        </w:object>
      </w:r>
      <w:r w:rsidR="001F3DD0">
        <w:rPr>
          <w:sz w:val="28"/>
          <w:szCs w:val="28"/>
        </w:rPr>
        <w:t>Рисунок 1 – Динамика прибыли от продаж и чистой прибыли организации, тыс. руб.</w:t>
      </w:r>
    </w:p>
    <w:p w:rsidR="00AA26AD" w:rsidRDefault="00AA26AD" w:rsidP="001F3DD0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</w:rPr>
      </w:pPr>
    </w:p>
    <w:p w:rsidR="001F3DD0" w:rsidRPr="0006578D" w:rsidRDefault="001F3DD0" w:rsidP="001F3DD0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</w:rPr>
      </w:pPr>
      <w:r w:rsidRPr="0006578D">
        <w:rPr>
          <w:rFonts w:eastAsia="Calibri"/>
          <w:color w:val="000000"/>
          <w:sz w:val="28"/>
          <w:szCs w:val="28"/>
        </w:rPr>
        <w:t xml:space="preserve">Ссылки на иллюстрации дают по типу «... в соответствии с рисунком 2». </w:t>
      </w:r>
    </w:p>
    <w:p w:rsidR="001F3DD0" w:rsidRPr="0006578D" w:rsidRDefault="001F3DD0" w:rsidP="001F3DD0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</w:rPr>
      </w:pPr>
      <w:r w:rsidRPr="0006578D">
        <w:rPr>
          <w:rFonts w:eastAsia="Calibri"/>
          <w:color w:val="000000"/>
          <w:sz w:val="28"/>
          <w:szCs w:val="28"/>
        </w:rPr>
        <w:t>Все иллюстрации должны выполняться на стандартных листах формата А</w:t>
      </w:r>
      <w:proofErr w:type="gramStart"/>
      <w:r w:rsidRPr="0006578D">
        <w:rPr>
          <w:rFonts w:eastAsia="Calibri"/>
          <w:color w:val="000000"/>
          <w:sz w:val="28"/>
          <w:szCs w:val="28"/>
        </w:rPr>
        <w:t>4</w:t>
      </w:r>
      <w:proofErr w:type="gramEnd"/>
      <w:r w:rsidRPr="0006578D">
        <w:rPr>
          <w:rFonts w:eastAsia="Calibri"/>
          <w:color w:val="000000"/>
          <w:sz w:val="28"/>
          <w:szCs w:val="28"/>
        </w:rPr>
        <w:t xml:space="preserve"> и размещаться так, чтобы их было удобно видеть без поворота </w:t>
      </w:r>
      <w:r>
        <w:rPr>
          <w:rFonts w:eastAsia="Calibri"/>
          <w:color w:val="000000"/>
          <w:sz w:val="28"/>
          <w:szCs w:val="28"/>
        </w:rPr>
        <w:t>текста отчета</w:t>
      </w:r>
      <w:r w:rsidRPr="0006578D">
        <w:rPr>
          <w:rFonts w:eastAsia="Calibri"/>
          <w:color w:val="000000"/>
          <w:sz w:val="28"/>
          <w:szCs w:val="28"/>
        </w:rPr>
        <w:t>. В случае</w:t>
      </w:r>
      <w:proofErr w:type="gramStart"/>
      <w:r w:rsidRPr="0006578D">
        <w:rPr>
          <w:rFonts w:eastAsia="Calibri"/>
          <w:color w:val="000000"/>
          <w:sz w:val="28"/>
          <w:szCs w:val="28"/>
        </w:rPr>
        <w:t>,</w:t>
      </w:r>
      <w:proofErr w:type="gramEnd"/>
      <w:r w:rsidRPr="0006578D">
        <w:rPr>
          <w:rFonts w:eastAsia="Calibri"/>
          <w:color w:val="000000"/>
          <w:sz w:val="28"/>
          <w:szCs w:val="28"/>
        </w:rPr>
        <w:t xml:space="preserve"> если поворот неизбежен, то размещение таблицы, графика и т.д. надо ориентировать так, чтобы для ее просмотра </w:t>
      </w:r>
      <w:r>
        <w:rPr>
          <w:rFonts w:eastAsia="Calibri"/>
          <w:color w:val="000000"/>
          <w:sz w:val="28"/>
          <w:szCs w:val="28"/>
        </w:rPr>
        <w:t>отчет разворачивался</w:t>
      </w:r>
      <w:r w:rsidRPr="0006578D">
        <w:rPr>
          <w:rFonts w:eastAsia="Calibri"/>
          <w:color w:val="000000"/>
          <w:sz w:val="28"/>
          <w:szCs w:val="28"/>
        </w:rPr>
        <w:t xml:space="preserve"> по часовой стрелке. </w:t>
      </w:r>
    </w:p>
    <w:p w:rsidR="001F3DD0" w:rsidRPr="0006578D" w:rsidRDefault="001F3DD0" w:rsidP="001F3DD0">
      <w:pPr>
        <w:autoSpaceDE w:val="0"/>
        <w:autoSpaceDN w:val="0"/>
        <w:adjustRightInd w:val="0"/>
        <w:ind w:firstLine="709"/>
        <w:jc w:val="both"/>
        <w:rPr>
          <w:rFonts w:ascii="TimesNewRomanPSMT" w:eastAsia="Calibri" w:hAnsi="TimesNewRomanPSMT" w:cs="TimesNewRomanPSMT"/>
          <w:i/>
          <w:sz w:val="28"/>
          <w:szCs w:val="28"/>
        </w:rPr>
      </w:pPr>
      <w:r w:rsidRPr="0006578D">
        <w:rPr>
          <w:rFonts w:eastAsia="Calibri"/>
          <w:color w:val="000000"/>
          <w:sz w:val="28"/>
          <w:szCs w:val="28"/>
        </w:rPr>
        <w:t>При размещении иллюстраций не допускаются «разрывы».</w:t>
      </w:r>
    </w:p>
    <w:p w:rsidR="001F3DD0" w:rsidRPr="0006578D" w:rsidRDefault="001F3DD0" w:rsidP="001F3DD0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</w:rPr>
      </w:pPr>
      <w:r w:rsidRPr="0006578D">
        <w:rPr>
          <w:rFonts w:eastAsia="Calibri"/>
          <w:color w:val="000000"/>
          <w:sz w:val="28"/>
          <w:szCs w:val="28"/>
        </w:rPr>
        <w:t xml:space="preserve">После каждой таблицы, графика, диаграммы и т.д. должны излагаться основные выводы, суждения, предложения, основанные на конкретном цифровом материале. </w:t>
      </w:r>
      <w:proofErr w:type="gramStart"/>
      <w:r>
        <w:rPr>
          <w:rFonts w:eastAsia="Calibri"/>
          <w:color w:val="000000"/>
          <w:sz w:val="28"/>
          <w:szCs w:val="28"/>
        </w:rPr>
        <w:t>Обучающемуся</w:t>
      </w:r>
      <w:r w:rsidRPr="0006578D">
        <w:rPr>
          <w:rFonts w:eastAsia="Calibri"/>
          <w:color w:val="000000"/>
          <w:sz w:val="28"/>
          <w:szCs w:val="28"/>
        </w:rPr>
        <w:t xml:space="preserve"> необходимо при этом изложить собственную точку зрения по конкретному вопросу и уметь ее экономически верно обосновать. </w:t>
      </w:r>
      <w:proofErr w:type="gramEnd"/>
    </w:p>
    <w:p w:rsidR="001F3DD0" w:rsidRDefault="001F3DD0" w:rsidP="001F3DD0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П</w:t>
      </w:r>
      <w:r w:rsidRPr="0006578D">
        <w:rPr>
          <w:rFonts w:eastAsia="Calibri"/>
          <w:color w:val="000000"/>
          <w:sz w:val="28"/>
          <w:szCs w:val="28"/>
        </w:rPr>
        <w:t>о тексту</w:t>
      </w:r>
      <w:r>
        <w:rPr>
          <w:rFonts w:eastAsia="Calibri"/>
          <w:color w:val="000000"/>
          <w:sz w:val="28"/>
          <w:szCs w:val="28"/>
        </w:rPr>
        <w:t xml:space="preserve"> отчета </w:t>
      </w:r>
      <w:r w:rsidRPr="0006578D">
        <w:rPr>
          <w:rFonts w:eastAsia="Calibri"/>
          <w:color w:val="000000"/>
          <w:sz w:val="28"/>
          <w:szCs w:val="28"/>
        </w:rPr>
        <w:t>прив</w:t>
      </w:r>
      <w:r>
        <w:rPr>
          <w:rFonts w:eastAsia="Calibri"/>
          <w:color w:val="000000"/>
          <w:sz w:val="28"/>
          <w:szCs w:val="28"/>
        </w:rPr>
        <w:t>е</w:t>
      </w:r>
      <w:r w:rsidRPr="0006578D">
        <w:rPr>
          <w:rFonts w:eastAsia="Calibri"/>
          <w:color w:val="000000"/>
          <w:sz w:val="28"/>
          <w:szCs w:val="28"/>
        </w:rPr>
        <w:t>д</w:t>
      </w:r>
      <w:r>
        <w:rPr>
          <w:rFonts w:eastAsia="Calibri"/>
          <w:color w:val="000000"/>
          <w:sz w:val="28"/>
          <w:szCs w:val="28"/>
        </w:rPr>
        <w:t>ение</w:t>
      </w:r>
      <w:r w:rsidRPr="0006578D">
        <w:rPr>
          <w:rFonts w:eastAsia="Calibri"/>
          <w:color w:val="000000"/>
          <w:sz w:val="28"/>
          <w:szCs w:val="28"/>
        </w:rPr>
        <w:t xml:space="preserve"> подряд несколько таблиц, графиков, диаграмм и т.д., </w:t>
      </w:r>
      <w:r>
        <w:rPr>
          <w:rFonts w:eastAsia="Calibri"/>
          <w:color w:val="000000"/>
          <w:sz w:val="28"/>
          <w:szCs w:val="28"/>
        </w:rPr>
        <w:t xml:space="preserve">не допускается, </w:t>
      </w:r>
      <w:r w:rsidRPr="0006578D">
        <w:rPr>
          <w:rFonts w:eastAsia="Calibri"/>
          <w:color w:val="000000"/>
          <w:sz w:val="28"/>
          <w:szCs w:val="28"/>
        </w:rPr>
        <w:t xml:space="preserve">так как могут возникнуть затруднения при </w:t>
      </w:r>
      <w:r w:rsidRPr="0006578D">
        <w:rPr>
          <w:rFonts w:eastAsia="Calibri"/>
          <w:color w:val="000000"/>
          <w:sz w:val="28"/>
          <w:szCs w:val="28"/>
        </w:rPr>
        <w:lastRenderedPageBreak/>
        <w:t>описании собственных суждений, выводов, предложений по приведенным цифровым данным.</w:t>
      </w:r>
    </w:p>
    <w:p w:rsidR="001F3DD0" w:rsidRPr="00B77527" w:rsidRDefault="001F3DD0" w:rsidP="001F3DD0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</w:rPr>
      </w:pPr>
      <w:r>
        <w:rPr>
          <w:sz w:val="28"/>
          <w:szCs w:val="28"/>
        </w:rPr>
        <w:t xml:space="preserve">Каждое приложение начинается с нового листа с указанием в правом верхнем углу «Приложение». Ниже приводится тематическое заглавие, характеризующее его содержание. Если в отчете более одного приложения, все приложения нумеруются цифрами (без знака №), например, «Приложение 3». Приложения являются обоснованием и развитием конкретных цифровых </w:t>
      </w:r>
      <w:r w:rsidRPr="00B77527">
        <w:rPr>
          <w:rFonts w:eastAsia="Calibri"/>
          <w:sz w:val="28"/>
          <w:szCs w:val="28"/>
        </w:rPr>
        <w:t xml:space="preserve">данных, расчетов и т.п., приведенных в тексте работы. Поэтому, когда в тексте </w:t>
      </w:r>
      <w:r>
        <w:rPr>
          <w:rFonts w:eastAsia="Calibri"/>
          <w:sz w:val="28"/>
          <w:szCs w:val="28"/>
        </w:rPr>
        <w:t>отчета</w:t>
      </w:r>
      <w:r w:rsidRPr="00B77527">
        <w:rPr>
          <w:rFonts w:eastAsia="Calibri"/>
          <w:sz w:val="28"/>
          <w:szCs w:val="28"/>
        </w:rPr>
        <w:t xml:space="preserve"> отражается какая-либо информация из приложения, то делается ссылка на номер соответствующего приложения, например, </w:t>
      </w:r>
      <w:r>
        <w:rPr>
          <w:rFonts w:eastAsia="Calibri"/>
          <w:sz w:val="28"/>
          <w:szCs w:val="28"/>
        </w:rPr>
        <w:t xml:space="preserve">в </w:t>
      </w:r>
      <w:r w:rsidRPr="00B77527">
        <w:rPr>
          <w:rFonts w:eastAsia="Calibri"/>
          <w:sz w:val="28"/>
          <w:szCs w:val="28"/>
        </w:rPr>
        <w:t>приложени</w:t>
      </w:r>
      <w:r>
        <w:rPr>
          <w:rFonts w:eastAsia="Calibri"/>
          <w:sz w:val="28"/>
          <w:szCs w:val="28"/>
        </w:rPr>
        <w:t>и</w:t>
      </w:r>
      <w:r w:rsidRPr="00B77527">
        <w:rPr>
          <w:rFonts w:eastAsia="Calibri"/>
          <w:sz w:val="28"/>
          <w:szCs w:val="28"/>
        </w:rPr>
        <w:t xml:space="preserve"> 5 или (прил.5). </w:t>
      </w:r>
    </w:p>
    <w:p w:rsidR="001F3DD0" w:rsidRDefault="001F3DD0" w:rsidP="001F3DD0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</w:rPr>
      </w:pPr>
      <w:r w:rsidRPr="00B77527">
        <w:rPr>
          <w:rFonts w:eastAsia="Calibri"/>
          <w:color w:val="000000"/>
          <w:sz w:val="28"/>
          <w:szCs w:val="28"/>
        </w:rPr>
        <w:t>Приложений, не нашедших отражение в тексте работы, быть не должно. Все приложения должны быть перечислены в содержании документа с указанием их номеров и заголовков.</w:t>
      </w:r>
    </w:p>
    <w:p w:rsidR="001F3DD0" w:rsidRPr="00972697" w:rsidRDefault="001F3DD0" w:rsidP="001F3DD0">
      <w:pPr>
        <w:autoSpaceDE w:val="0"/>
        <w:autoSpaceDN w:val="0"/>
        <w:adjustRightInd w:val="0"/>
        <w:ind w:firstLine="709"/>
        <w:rPr>
          <w:rFonts w:eastAsia="Calibri"/>
          <w:color w:val="000000"/>
          <w:sz w:val="28"/>
          <w:szCs w:val="28"/>
        </w:rPr>
      </w:pPr>
      <w:r w:rsidRPr="00972697">
        <w:rPr>
          <w:rFonts w:eastAsia="Calibri"/>
          <w:color w:val="000000"/>
          <w:sz w:val="28"/>
          <w:szCs w:val="28"/>
        </w:rPr>
        <w:t xml:space="preserve">Структурными элементами отчета являются: </w:t>
      </w:r>
    </w:p>
    <w:p w:rsidR="001F3DD0" w:rsidRPr="00972697" w:rsidRDefault="001F3DD0" w:rsidP="001F3DD0">
      <w:pPr>
        <w:autoSpaceDE w:val="0"/>
        <w:autoSpaceDN w:val="0"/>
        <w:adjustRightInd w:val="0"/>
        <w:ind w:firstLine="709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Т</w:t>
      </w:r>
      <w:r w:rsidRPr="00972697">
        <w:rPr>
          <w:rFonts w:eastAsia="Calibri"/>
          <w:color w:val="000000"/>
          <w:sz w:val="28"/>
          <w:szCs w:val="28"/>
        </w:rPr>
        <w:t>итульный лист</w:t>
      </w:r>
      <w:r>
        <w:rPr>
          <w:rFonts w:eastAsia="Calibri"/>
          <w:color w:val="000000"/>
          <w:sz w:val="28"/>
          <w:szCs w:val="28"/>
        </w:rPr>
        <w:t xml:space="preserve"> </w:t>
      </w:r>
      <w:r w:rsidRPr="00A25BB1">
        <w:rPr>
          <w:rFonts w:ascii="TimesNewRomanPSMT" w:eastAsia="Calibri" w:hAnsi="TimesNewRomanPSMT" w:cs="TimesNewRomanPSMT"/>
          <w:sz w:val="28"/>
          <w:szCs w:val="28"/>
        </w:rPr>
        <w:t>(Приложение 2)</w:t>
      </w:r>
      <w:r w:rsidRPr="00A25BB1">
        <w:rPr>
          <w:rFonts w:eastAsia="Calibri"/>
          <w:color w:val="000000"/>
          <w:sz w:val="28"/>
          <w:szCs w:val="28"/>
        </w:rPr>
        <w:t>;</w:t>
      </w:r>
      <w:r w:rsidRPr="00972697">
        <w:rPr>
          <w:rFonts w:eastAsia="Calibri"/>
          <w:color w:val="000000"/>
          <w:sz w:val="28"/>
          <w:szCs w:val="28"/>
        </w:rPr>
        <w:t xml:space="preserve"> </w:t>
      </w:r>
    </w:p>
    <w:p w:rsidR="001F3DD0" w:rsidRDefault="001F3DD0" w:rsidP="001F3DD0">
      <w:pPr>
        <w:autoSpaceDE w:val="0"/>
        <w:autoSpaceDN w:val="0"/>
        <w:adjustRightInd w:val="0"/>
        <w:ind w:firstLine="709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Содержание</w:t>
      </w:r>
      <w:r w:rsidRPr="00972697">
        <w:rPr>
          <w:rFonts w:eastAsia="Calibri"/>
          <w:color w:val="000000"/>
          <w:sz w:val="28"/>
          <w:szCs w:val="28"/>
        </w:rPr>
        <w:t xml:space="preserve">; </w:t>
      </w:r>
    </w:p>
    <w:p w:rsidR="001F3DD0" w:rsidRPr="00972697" w:rsidRDefault="001F3DD0" w:rsidP="001F3DD0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О</w:t>
      </w:r>
      <w:r w:rsidRPr="00972697">
        <w:rPr>
          <w:rFonts w:eastAsia="Calibri"/>
          <w:color w:val="000000"/>
          <w:sz w:val="28"/>
          <w:szCs w:val="28"/>
        </w:rPr>
        <w:t>сновная часть</w:t>
      </w:r>
      <w:r w:rsidRPr="00972697">
        <w:rPr>
          <w:rFonts w:ascii="TimesNewRomanPSMT" w:eastAsia="Calibri" w:hAnsi="TimesNewRomanPSMT" w:cs="TimesNewRomanPSMT"/>
          <w:sz w:val="28"/>
          <w:szCs w:val="28"/>
        </w:rPr>
        <w:t xml:space="preserve"> </w:t>
      </w:r>
      <w:r>
        <w:rPr>
          <w:rFonts w:ascii="TimesNewRomanPSMT" w:eastAsia="Calibri" w:hAnsi="TimesNewRomanPSMT" w:cs="TimesNewRomanPSMT"/>
          <w:sz w:val="28"/>
          <w:szCs w:val="28"/>
        </w:rPr>
        <w:t>(</w:t>
      </w:r>
      <w:r w:rsidRPr="00772AC5">
        <w:rPr>
          <w:rFonts w:ascii="TimesNewRomanPSMT" w:eastAsia="Calibri" w:hAnsi="TimesNewRomanPSMT" w:cs="TimesNewRomanPSMT"/>
          <w:sz w:val="28"/>
          <w:szCs w:val="28"/>
        </w:rPr>
        <w:t>разделы в соответствии с</w:t>
      </w:r>
      <w:r>
        <w:rPr>
          <w:rFonts w:ascii="TimesNewRomanPSMT" w:eastAsia="Calibri" w:hAnsi="TimesNewRomanPSMT" w:cs="TimesNewRomanPSMT"/>
          <w:sz w:val="28"/>
          <w:szCs w:val="28"/>
        </w:rPr>
        <w:t xml:space="preserve"> </w:t>
      </w:r>
      <w:r w:rsidRPr="00772AC5">
        <w:rPr>
          <w:rFonts w:ascii="TimesNewRomanPSMT" w:eastAsia="Calibri" w:hAnsi="TimesNewRomanPSMT" w:cs="TimesNewRomanPSMT"/>
          <w:sz w:val="28"/>
          <w:szCs w:val="28"/>
        </w:rPr>
        <w:t>утвержд</w:t>
      </w:r>
      <w:r>
        <w:rPr>
          <w:rFonts w:ascii="TimesNewRomanPSMT" w:eastAsia="Calibri" w:hAnsi="TimesNewRomanPSMT" w:cs="TimesNewRomanPSMT"/>
          <w:sz w:val="28"/>
          <w:szCs w:val="28"/>
        </w:rPr>
        <w:t>е</w:t>
      </w:r>
      <w:r w:rsidRPr="00772AC5">
        <w:rPr>
          <w:rFonts w:ascii="TimesNewRomanPSMT" w:eastAsia="Calibri" w:hAnsi="TimesNewRomanPSMT" w:cs="TimesNewRomanPSMT"/>
          <w:sz w:val="28"/>
          <w:szCs w:val="28"/>
        </w:rPr>
        <w:t xml:space="preserve">нным заданием на </w:t>
      </w:r>
      <w:r w:rsidR="00C312E3">
        <w:rPr>
          <w:rFonts w:ascii="TimesNewRomanPSMT" w:eastAsia="Calibri" w:hAnsi="TimesNewRomanPSMT" w:cs="TimesNewRomanPSMT"/>
          <w:sz w:val="28"/>
          <w:szCs w:val="28"/>
        </w:rPr>
        <w:t>производственную</w:t>
      </w:r>
      <w:r>
        <w:rPr>
          <w:rFonts w:ascii="TimesNewRomanPSMT" w:eastAsia="Calibri" w:hAnsi="TimesNewRomanPSMT" w:cs="TimesNewRomanPSMT"/>
          <w:sz w:val="28"/>
          <w:szCs w:val="28"/>
        </w:rPr>
        <w:t xml:space="preserve"> практику)</w:t>
      </w:r>
      <w:r w:rsidRPr="00972697">
        <w:rPr>
          <w:rFonts w:eastAsia="Calibri"/>
          <w:color w:val="000000"/>
          <w:sz w:val="28"/>
          <w:szCs w:val="28"/>
        </w:rPr>
        <w:t xml:space="preserve">; </w:t>
      </w:r>
    </w:p>
    <w:p w:rsidR="001F3DD0" w:rsidRPr="00972697" w:rsidRDefault="001F3DD0" w:rsidP="001F3DD0">
      <w:pPr>
        <w:autoSpaceDE w:val="0"/>
        <w:autoSpaceDN w:val="0"/>
        <w:adjustRightInd w:val="0"/>
        <w:ind w:firstLine="709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Заключение</w:t>
      </w:r>
      <w:r w:rsidRPr="00972697">
        <w:rPr>
          <w:rFonts w:eastAsia="Calibri"/>
          <w:color w:val="000000"/>
          <w:sz w:val="28"/>
          <w:szCs w:val="28"/>
        </w:rPr>
        <w:t xml:space="preserve">; </w:t>
      </w:r>
    </w:p>
    <w:p w:rsidR="001F3DD0" w:rsidRPr="00972697" w:rsidRDefault="001F3DD0" w:rsidP="001F3DD0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С</w:t>
      </w:r>
      <w:r w:rsidRPr="00972697">
        <w:rPr>
          <w:rFonts w:eastAsia="Calibri"/>
          <w:color w:val="000000"/>
          <w:sz w:val="28"/>
          <w:szCs w:val="28"/>
        </w:rPr>
        <w:t>писок использованных источников</w:t>
      </w:r>
      <w:r>
        <w:rPr>
          <w:rFonts w:eastAsia="Calibri"/>
          <w:color w:val="000000"/>
          <w:sz w:val="28"/>
          <w:szCs w:val="28"/>
        </w:rPr>
        <w:t xml:space="preserve"> литературы (в соответствии с ГОСТ 7.1-2003 − </w:t>
      </w:r>
      <w:r w:rsidRPr="00A25BB1">
        <w:rPr>
          <w:rFonts w:eastAsia="Calibri"/>
          <w:color w:val="000000"/>
          <w:sz w:val="28"/>
          <w:szCs w:val="28"/>
        </w:rPr>
        <w:t xml:space="preserve">Приложение </w:t>
      </w:r>
      <w:r w:rsidR="00C312E3">
        <w:rPr>
          <w:rFonts w:eastAsia="Calibri"/>
          <w:color w:val="000000"/>
          <w:sz w:val="28"/>
          <w:szCs w:val="28"/>
        </w:rPr>
        <w:t>5</w:t>
      </w:r>
      <w:r w:rsidRPr="00A25BB1">
        <w:rPr>
          <w:rFonts w:eastAsia="Calibri"/>
          <w:color w:val="000000"/>
          <w:sz w:val="28"/>
          <w:szCs w:val="28"/>
        </w:rPr>
        <w:t>);</w:t>
      </w:r>
      <w:r w:rsidRPr="00972697">
        <w:rPr>
          <w:rFonts w:eastAsia="Calibri"/>
          <w:color w:val="000000"/>
          <w:sz w:val="28"/>
          <w:szCs w:val="28"/>
        </w:rPr>
        <w:t xml:space="preserve"> </w:t>
      </w:r>
    </w:p>
    <w:p w:rsidR="001F3DD0" w:rsidRPr="00972697" w:rsidRDefault="001F3DD0" w:rsidP="001F3DD0">
      <w:pPr>
        <w:autoSpaceDE w:val="0"/>
        <w:autoSpaceDN w:val="0"/>
        <w:adjustRightInd w:val="0"/>
        <w:ind w:firstLine="709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П</w:t>
      </w:r>
      <w:r w:rsidRPr="00972697">
        <w:rPr>
          <w:rFonts w:eastAsia="Calibri"/>
          <w:color w:val="000000"/>
          <w:sz w:val="28"/>
          <w:szCs w:val="28"/>
        </w:rPr>
        <w:t xml:space="preserve">риложения. </w:t>
      </w:r>
    </w:p>
    <w:p w:rsidR="001F3DD0" w:rsidRDefault="001F3DD0" w:rsidP="001F3DD0">
      <w:pPr>
        <w:ind w:firstLine="709"/>
        <w:jc w:val="both"/>
        <w:rPr>
          <w:rFonts w:ascii="TimesNewRomanPSMT" w:eastAsia="Calibri" w:hAnsi="TimesNewRomanPSMT" w:cs="TimesNewRomanPSMT"/>
          <w:sz w:val="28"/>
          <w:szCs w:val="28"/>
        </w:rPr>
      </w:pPr>
      <w:r>
        <w:rPr>
          <w:rFonts w:ascii="TimesNewRomanPSMT" w:eastAsia="Calibri" w:hAnsi="TimesNewRomanPSMT" w:cs="TimesNewRomanPSMT"/>
          <w:sz w:val="28"/>
          <w:szCs w:val="28"/>
        </w:rPr>
        <w:t>В обязательном порядке к отчету по производс</w:t>
      </w:r>
      <w:r w:rsidR="00666E09">
        <w:rPr>
          <w:rFonts w:ascii="TimesNewRomanPSMT" w:eastAsia="Calibri" w:hAnsi="TimesNewRomanPSMT" w:cs="TimesNewRomanPSMT"/>
          <w:sz w:val="28"/>
          <w:szCs w:val="28"/>
        </w:rPr>
        <w:t>т</w:t>
      </w:r>
      <w:r>
        <w:rPr>
          <w:rFonts w:ascii="TimesNewRomanPSMT" w:eastAsia="Calibri" w:hAnsi="TimesNewRomanPSMT" w:cs="TimesNewRomanPSMT"/>
          <w:sz w:val="28"/>
          <w:szCs w:val="28"/>
        </w:rPr>
        <w:t>венной практике прилагается:</w:t>
      </w:r>
    </w:p>
    <w:p w:rsidR="001F3DD0" w:rsidRPr="00A25BB1" w:rsidRDefault="001F3DD0" w:rsidP="00666E09">
      <w:pPr>
        <w:numPr>
          <w:ilvl w:val="0"/>
          <w:numId w:val="14"/>
        </w:numPr>
        <w:tabs>
          <w:tab w:val="left" w:pos="284"/>
        </w:tabs>
        <w:ind w:left="0" w:firstLine="0"/>
        <w:jc w:val="both"/>
        <w:rPr>
          <w:rFonts w:ascii="TimesNewRomanPSMT" w:eastAsia="Calibri" w:hAnsi="TimesNewRomanPSMT" w:cs="TimesNewRomanPSMT"/>
          <w:sz w:val="28"/>
          <w:szCs w:val="28"/>
        </w:rPr>
      </w:pPr>
      <w:r>
        <w:rPr>
          <w:rFonts w:ascii="TimesNewRomanPSMT" w:eastAsia="Calibri" w:hAnsi="TimesNewRomanPSMT" w:cs="TimesNewRomanPSMT"/>
          <w:sz w:val="28"/>
          <w:szCs w:val="28"/>
        </w:rPr>
        <w:t xml:space="preserve">отзыв </w:t>
      </w:r>
      <w:r w:rsidRPr="00772AC5">
        <w:rPr>
          <w:rFonts w:ascii="TimesNewRomanPSMT" w:eastAsia="Calibri" w:hAnsi="TimesNewRomanPSMT" w:cs="TimesNewRomanPSMT"/>
          <w:sz w:val="28"/>
          <w:szCs w:val="28"/>
        </w:rPr>
        <w:t xml:space="preserve">о работе обучающегося  с оценкой руководителя практики от </w:t>
      </w:r>
      <w:r>
        <w:rPr>
          <w:rFonts w:ascii="TimesNewRomanPSMT" w:eastAsia="Calibri" w:hAnsi="TimesNewRomanPSMT" w:cs="TimesNewRomanPSMT"/>
          <w:sz w:val="28"/>
          <w:szCs w:val="28"/>
        </w:rPr>
        <w:t>организации</w:t>
      </w:r>
      <w:r w:rsidRPr="00772AC5">
        <w:rPr>
          <w:rFonts w:ascii="TimesNewRomanPSMT" w:eastAsia="Calibri" w:hAnsi="TimesNewRomanPSMT" w:cs="TimesNewRomanPSMT"/>
          <w:sz w:val="28"/>
          <w:szCs w:val="28"/>
        </w:rPr>
        <w:t>, заверенн</w:t>
      </w:r>
      <w:r w:rsidR="004E6849">
        <w:rPr>
          <w:rFonts w:ascii="TimesNewRomanPSMT" w:eastAsia="Calibri" w:hAnsi="TimesNewRomanPSMT" w:cs="TimesNewRomanPSMT"/>
          <w:sz w:val="28"/>
          <w:szCs w:val="28"/>
        </w:rPr>
        <w:t>ый</w:t>
      </w:r>
      <w:r w:rsidRPr="00772AC5">
        <w:rPr>
          <w:rFonts w:ascii="TimesNewRomanPSMT" w:eastAsia="Calibri" w:hAnsi="TimesNewRomanPSMT" w:cs="TimesNewRomanPSMT"/>
          <w:sz w:val="28"/>
          <w:szCs w:val="28"/>
        </w:rPr>
        <w:t xml:space="preserve"> печатью</w:t>
      </w:r>
      <w:r>
        <w:rPr>
          <w:rFonts w:ascii="TimesNewRomanPSMT" w:eastAsia="Calibri" w:hAnsi="TimesNewRomanPSMT" w:cs="TimesNewRomanPSMT"/>
          <w:sz w:val="28"/>
          <w:szCs w:val="28"/>
        </w:rPr>
        <w:t xml:space="preserve"> </w:t>
      </w:r>
      <w:r w:rsidRPr="00A25BB1">
        <w:rPr>
          <w:rFonts w:ascii="TimesNewRomanPSMT" w:eastAsia="Calibri" w:hAnsi="TimesNewRomanPSMT" w:cs="TimesNewRomanPSMT"/>
          <w:sz w:val="28"/>
          <w:szCs w:val="28"/>
        </w:rPr>
        <w:t>организации</w:t>
      </w:r>
      <w:r w:rsidR="00581C9E">
        <w:rPr>
          <w:rFonts w:ascii="TimesNewRomanPSMT" w:eastAsia="Calibri" w:hAnsi="TimesNewRomanPSMT" w:cs="TimesNewRomanPSMT"/>
          <w:sz w:val="28"/>
          <w:szCs w:val="28"/>
        </w:rPr>
        <w:t xml:space="preserve">; </w:t>
      </w:r>
      <w:r w:rsidRPr="00A25BB1">
        <w:rPr>
          <w:rFonts w:ascii="TimesNewRomanPSMT" w:eastAsia="Calibri" w:hAnsi="TimesNewRomanPSMT" w:cs="TimesNewRomanPSMT"/>
          <w:sz w:val="28"/>
          <w:szCs w:val="28"/>
        </w:rPr>
        <w:t xml:space="preserve"> </w:t>
      </w:r>
      <w:r w:rsidR="00581C9E">
        <w:rPr>
          <w:rFonts w:ascii="TimesNewRomanPSMT" w:eastAsia="Calibri" w:hAnsi="TimesNewRomanPSMT" w:cs="TimesNewRomanPSMT"/>
          <w:sz w:val="28"/>
          <w:szCs w:val="28"/>
        </w:rPr>
        <w:t xml:space="preserve">отзыв </w:t>
      </w:r>
      <w:r w:rsidR="00581C9E" w:rsidRPr="00772AC5">
        <w:rPr>
          <w:rFonts w:ascii="TimesNewRomanPSMT" w:eastAsia="Calibri" w:hAnsi="TimesNewRomanPSMT" w:cs="TimesNewRomanPSMT"/>
          <w:sz w:val="28"/>
          <w:szCs w:val="28"/>
        </w:rPr>
        <w:t xml:space="preserve">руководителя практики </w:t>
      </w:r>
      <w:r w:rsidR="00581C9E">
        <w:rPr>
          <w:rFonts w:ascii="TimesNewRomanPSMT" w:eastAsia="Calibri" w:hAnsi="TimesNewRomanPSMT" w:cs="TimesNewRomanPSMT"/>
          <w:sz w:val="28"/>
          <w:szCs w:val="28"/>
        </w:rPr>
        <w:t xml:space="preserve"> от университета о работе обучающегося с оценкой о сформированности компетенций </w:t>
      </w:r>
      <w:r w:rsidRPr="00A25BB1">
        <w:rPr>
          <w:rFonts w:ascii="TimesNewRomanPSMT" w:eastAsia="Calibri" w:hAnsi="TimesNewRomanPSMT" w:cs="TimesNewRomanPSMT"/>
          <w:sz w:val="28"/>
          <w:szCs w:val="28"/>
        </w:rPr>
        <w:t xml:space="preserve">(Приложение </w:t>
      </w:r>
      <w:r w:rsidR="008E237B">
        <w:rPr>
          <w:rFonts w:ascii="TimesNewRomanPSMT" w:eastAsia="Calibri" w:hAnsi="TimesNewRomanPSMT" w:cs="TimesNewRomanPSMT"/>
          <w:sz w:val="28"/>
          <w:szCs w:val="28"/>
        </w:rPr>
        <w:t>3</w:t>
      </w:r>
      <w:r w:rsidRPr="00A25BB1">
        <w:rPr>
          <w:rFonts w:ascii="TimesNewRomanPSMT" w:eastAsia="Calibri" w:hAnsi="TimesNewRomanPSMT" w:cs="TimesNewRomanPSMT"/>
          <w:sz w:val="28"/>
          <w:szCs w:val="28"/>
        </w:rPr>
        <w:t>);</w:t>
      </w:r>
    </w:p>
    <w:p w:rsidR="001F3DD0" w:rsidRDefault="001F3DD0" w:rsidP="00666E09">
      <w:pPr>
        <w:numPr>
          <w:ilvl w:val="0"/>
          <w:numId w:val="14"/>
        </w:numPr>
        <w:tabs>
          <w:tab w:val="left" w:pos="284"/>
        </w:tabs>
        <w:ind w:left="0" w:firstLine="0"/>
        <w:jc w:val="both"/>
        <w:rPr>
          <w:rFonts w:ascii="TimesNewRomanPSMT" w:eastAsia="Calibri" w:hAnsi="TimesNewRomanPSMT" w:cs="TimesNewRomanPSMT"/>
          <w:sz w:val="28"/>
          <w:szCs w:val="28"/>
        </w:rPr>
      </w:pPr>
      <w:r>
        <w:rPr>
          <w:rFonts w:ascii="TimesNewRomanPSMT" w:eastAsia="Calibri" w:hAnsi="TimesNewRomanPSMT" w:cs="TimesNewRomanPSMT"/>
          <w:sz w:val="28"/>
          <w:szCs w:val="28"/>
        </w:rPr>
        <w:t>д</w:t>
      </w:r>
      <w:r w:rsidRPr="00A25BB1">
        <w:rPr>
          <w:rFonts w:ascii="TimesNewRomanPSMT" w:eastAsia="Calibri" w:hAnsi="TimesNewRomanPSMT" w:cs="TimesNewRomanPSMT"/>
          <w:sz w:val="28"/>
          <w:szCs w:val="28"/>
        </w:rPr>
        <w:t xml:space="preserve">невник по </w:t>
      </w:r>
      <w:r w:rsidR="00C312E3">
        <w:rPr>
          <w:rFonts w:ascii="TimesNewRomanPSMT" w:eastAsia="Calibri" w:hAnsi="TimesNewRomanPSMT" w:cs="TimesNewRomanPSMT"/>
          <w:sz w:val="28"/>
          <w:szCs w:val="28"/>
        </w:rPr>
        <w:t>производственной</w:t>
      </w:r>
      <w:r w:rsidR="008E237B">
        <w:rPr>
          <w:rFonts w:ascii="TimesNewRomanPSMT" w:eastAsia="Calibri" w:hAnsi="TimesNewRomanPSMT" w:cs="TimesNewRomanPSMT"/>
          <w:sz w:val="28"/>
          <w:szCs w:val="28"/>
        </w:rPr>
        <w:t xml:space="preserve"> практике (Приложение 4</w:t>
      </w:r>
      <w:r w:rsidRPr="00A25BB1">
        <w:rPr>
          <w:rFonts w:ascii="TimesNewRomanPSMT" w:eastAsia="Calibri" w:hAnsi="TimesNewRomanPSMT" w:cs="TimesNewRomanPSMT"/>
          <w:sz w:val="28"/>
          <w:szCs w:val="28"/>
        </w:rPr>
        <w:t>);</w:t>
      </w:r>
    </w:p>
    <w:p w:rsidR="001F3DD0" w:rsidRPr="00772AC5" w:rsidRDefault="001F3DD0" w:rsidP="00666E09">
      <w:pPr>
        <w:numPr>
          <w:ilvl w:val="0"/>
          <w:numId w:val="14"/>
        </w:numPr>
        <w:tabs>
          <w:tab w:val="left" w:pos="284"/>
        </w:tabs>
        <w:ind w:left="0" w:firstLine="0"/>
        <w:jc w:val="both"/>
        <w:rPr>
          <w:rFonts w:ascii="TimesNewRomanPSMT" w:eastAsia="Calibri" w:hAnsi="TimesNewRomanPSMT" w:cs="TimesNewRomanPSMT"/>
          <w:sz w:val="28"/>
          <w:szCs w:val="28"/>
        </w:rPr>
      </w:pPr>
      <w:r>
        <w:rPr>
          <w:rFonts w:ascii="TimesNewRomanPSMT" w:eastAsia="Calibri" w:hAnsi="TimesNewRomanPSMT" w:cs="TimesNewRomanPSMT"/>
          <w:sz w:val="28"/>
          <w:szCs w:val="28"/>
        </w:rPr>
        <w:t>о</w:t>
      </w:r>
      <w:r w:rsidRPr="00F155BE">
        <w:rPr>
          <w:rFonts w:ascii="TimesNewRomanPSMT" w:eastAsia="Calibri" w:hAnsi="TimesNewRomanPSMT" w:cs="TimesNewRomanPSMT"/>
          <w:sz w:val="28"/>
          <w:szCs w:val="28"/>
        </w:rPr>
        <w:t>тч</w:t>
      </w:r>
      <w:r>
        <w:rPr>
          <w:rFonts w:ascii="TimesNewRomanPSMT" w:eastAsia="Calibri" w:hAnsi="TimesNewRomanPSMT" w:cs="TimesNewRomanPSMT"/>
          <w:sz w:val="28"/>
          <w:szCs w:val="28"/>
        </w:rPr>
        <w:t>е</w:t>
      </w:r>
      <w:r w:rsidRPr="00F155BE">
        <w:rPr>
          <w:rFonts w:ascii="TimesNewRomanPSMT" w:eastAsia="Calibri" w:hAnsi="TimesNewRomanPSMT" w:cs="TimesNewRomanPSMT"/>
          <w:sz w:val="28"/>
          <w:szCs w:val="28"/>
        </w:rPr>
        <w:t xml:space="preserve">т о прохождении </w:t>
      </w:r>
      <w:r w:rsidR="00C312E3">
        <w:rPr>
          <w:rFonts w:ascii="TimesNewRomanPSMT" w:eastAsia="Calibri" w:hAnsi="TimesNewRomanPSMT" w:cs="TimesNewRomanPSMT"/>
          <w:sz w:val="28"/>
          <w:szCs w:val="28"/>
        </w:rPr>
        <w:t xml:space="preserve">производственной </w:t>
      </w:r>
      <w:r>
        <w:rPr>
          <w:rFonts w:ascii="TimesNewRomanPSMT" w:eastAsia="Calibri" w:hAnsi="TimesNewRomanPSMT" w:cs="TimesNewRomanPSMT"/>
          <w:sz w:val="28"/>
          <w:szCs w:val="28"/>
        </w:rPr>
        <w:t>практики в электронном виде.</w:t>
      </w:r>
    </w:p>
    <w:p w:rsidR="001F3DD0" w:rsidRDefault="001F3DD0" w:rsidP="001F3DD0">
      <w:pPr>
        <w:ind w:firstLine="709"/>
        <w:jc w:val="both"/>
        <w:rPr>
          <w:sz w:val="16"/>
          <w:szCs w:val="16"/>
        </w:rPr>
      </w:pPr>
    </w:p>
    <w:p w:rsidR="008E237B" w:rsidRPr="001F3DD0" w:rsidRDefault="008E237B" w:rsidP="001F3DD0">
      <w:pPr>
        <w:ind w:firstLine="709"/>
        <w:jc w:val="both"/>
        <w:rPr>
          <w:sz w:val="16"/>
          <w:szCs w:val="16"/>
        </w:rPr>
      </w:pPr>
    </w:p>
    <w:p w:rsidR="001F3DD0" w:rsidRDefault="001F3DD0" w:rsidP="001F3DD0">
      <w:pPr>
        <w:jc w:val="center"/>
        <w:rPr>
          <w:rFonts w:ascii="TimesNewRomanPSMT" w:eastAsia="Calibri" w:hAnsi="TimesNewRomanPSMT" w:cs="TimesNewRomanPSMT"/>
          <w:sz w:val="28"/>
          <w:szCs w:val="28"/>
        </w:rPr>
      </w:pPr>
      <w:r w:rsidRPr="00F155BE">
        <w:rPr>
          <w:rFonts w:eastAsia="Calibri"/>
          <w:sz w:val="28"/>
          <w:szCs w:val="28"/>
        </w:rPr>
        <w:t>1</w:t>
      </w:r>
      <w:r>
        <w:rPr>
          <w:rFonts w:ascii="TimesNewRomanPSMT" w:eastAsia="Calibri" w:hAnsi="TimesNewRomanPSMT" w:cs="TimesNewRomanPSMT"/>
          <w:sz w:val="28"/>
          <w:szCs w:val="28"/>
        </w:rPr>
        <w:t>.5</w:t>
      </w:r>
      <w:r w:rsidRPr="00F155BE">
        <w:rPr>
          <w:rFonts w:ascii="TimesNewRomanPSMT" w:eastAsia="Calibri" w:hAnsi="TimesNewRomanPSMT" w:cs="TimesNewRomanPSMT"/>
          <w:sz w:val="28"/>
          <w:szCs w:val="28"/>
        </w:rPr>
        <w:t xml:space="preserve"> ПОДВЕДЕНИЕ ИТОГОВ ПРАКТИКИ</w:t>
      </w:r>
    </w:p>
    <w:p w:rsidR="007D5F97" w:rsidRDefault="007D5F97" w:rsidP="001F3DD0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</w:rPr>
      </w:pPr>
    </w:p>
    <w:p w:rsidR="001F3DD0" w:rsidRPr="00DC3E18" w:rsidRDefault="001F3DD0" w:rsidP="001F3DD0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</w:rPr>
      </w:pPr>
      <w:r w:rsidRPr="00DC3E18">
        <w:rPr>
          <w:rFonts w:eastAsia="Calibri"/>
          <w:color w:val="000000"/>
          <w:sz w:val="28"/>
          <w:szCs w:val="28"/>
        </w:rPr>
        <w:t xml:space="preserve">Результаты </w:t>
      </w:r>
      <w:r>
        <w:rPr>
          <w:rFonts w:eastAsia="Calibri"/>
          <w:color w:val="000000"/>
          <w:sz w:val="28"/>
          <w:szCs w:val="28"/>
        </w:rPr>
        <w:t>производственной</w:t>
      </w:r>
      <w:r w:rsidRPr="00DC3E18">
        <w:rPr>
          <w:rFonts w:eastAsia="Calibri"/>
          <w:color w:val="000000"/>
          <w:sz w:val="28"/>
          <w:szCs w:val="28"/>
        </w:rPr>
        <w:t xml:space="preserve"> практики оцениваются научным руководителем выпускной квалификационной </w:t>
      </w:r>
      <w:proofErr w:type="gramStart"/>
      <w:r w:rsidRPr="00DC3E18">
        <w:rPr>
          <w:rFonts w:eastAsia="Calibri"/>
          <w:color w:val="000000"/>
          <w:sz w:val="28"/>
          <w:szCs w:val="28"/>
        </w:rPr>
        <w:t>работы</w:t>
      </w:r>
      <w:proofErr w:type="gramEnd"/>
      <w:r w:rsidRPr="00DC3E18">
        <w:rPr>
          <w:rFonts w:eastAsia="Calibri"/>
          <w:color w:val="000000"/>
          <w:sz w:val="28"/>
          <w:szCs w:val="28"/>
        </w:rPr>
        <w:t xml:space="preserve"> на основании совокупности представленных ему исследовательских и аналитических материалов, оформленных в виде отчета о практике, а также отзыва руководителя практики от организации. </w:t>
      </w:r>
    </w:p>
    <w:p w:rsidR="001F3DD0" w:rsidRDefault="001F3DD0" w:rsidP="001F3DD0">
      <w:pPr>
        <w:ind w:firstLine="709"/>
        <w:jc w:val="both"/>
        <w:rPr>
          <w:rFonts w:eastAsia="Calibri"/>
          <w:color w:val="000000"/>
          <w:sz w:val="28"/>
          <w:szCs w:val="28"/>
        </w:rPr>
      </w:pPr>
      <w:proofErr w:type="gramStart"/>
      <w:r>
        <w:rPr>
          <w:rFonts w:eastAsia="Calibri"/>
          <w:color w:val="000000"/>
          <w:sz w:val="28"/>
          <w:szCs w:val="28"/>
        </w:rPr>
        <w:t>Обучающиеся</w:t>
      </w:r>
      <w:r w:rsidRPr="00DC3E18">
        <w:rPr>
          <w:rFonts w:eastAsia="Calibri"/>
          <w:color w:val="000000"/>
          <w:sz w:val="28"/>
          <w:szCs w:val="28"/>
        </w:rPr>
        <w:t xml:space="preserve">, нарушившие регламент </w:t>
      </w:r>
      <w:r>
        <w:rPr>
          <w:rFonts w:eastAsia="Calibri"/>
          <w:color w:val="000000"/>
          <w:sz w:val="28"/>
          <w:szCs w:val="28"/>
        </w:rPr>
        <w:t>производственной</w:t>
      </w:r>
      <w:r w:rsidRPr="00DC3E18">
        <w:rPr>
          <w:rFonts w:eastAsia="Calibri"/>
          <w:color w:val="000000"/>
          <w:sz w:val="28"/>
          <w:szCs w:val="28"/>
        </w:rPr>
        <w:t xml:space="preserve"> практики и не выполнившие ее программу, по представлению научного руководителя считаются не прошедшими </w:t>
      </w:r>
      <w:r>
        <w:rPr>
          <w:rFonts w:eastAsia="Calibri"/>
          <w:color w:val="000000"/>
          <w:sz w:val="28"/>
          <w:szCs w:val="28"/>
        </w:rPr>
        <w:t>производственную</w:t>
      </w:r>
      <w:r w:rsidRPr="00DC3E18">
        <w:rPr>
          <w:rFonts w:eastAsia="Calibri"/>
          <w:color w:val="000000"/>
          <w:sz w:val="28"/>
          <w:szCs w:val="28"/>
        </w:rPr>
        <w:t xml:space="preserve"> практику</w:t>
      </w:r>
      <w:r>
        <w:rPr>
          <w:rFonts w:eastAsia="Calibri"/>
          <w:color w:val="000000"/>
          <w:sz w:val="28"/>
          <w:szCs w:val="28"/>
        </w:rPr>
        <w:t>.</w:t>
      </w:r>
      <w:r w:rsidRPr="00DC3E18">
        <w:rPr>
          <w:rFonts w:eastAsia="Calibri"/>
          <w:color w:val="000000"/>
          <w:sz w:val="28"/>
          <w:szCs w:val="28"/>
        </w:rPr>
        <w:t xml:space="preserve"> </w:t>
      </w:r>
      <w:proofErr w:type="gramEnd"/>
    </w:p>
    <w:p w:rsidR="001F3DD0" w:rsidRPr="00F155BE" w:rsidRDefault="001F3DD0" w:rsidP="001F3DD0">
      <w:pPr>
        <w:ind w:firstLine="709"/>
        <w:jc w:val="both"/>
        <w:rPr>
          <w:rFonts w:ascii="TimesNewRomanPSMT" w:eastAsia="Calibri" w:hAnsi="TimesNewRomanPSMT" w:cs="TimesNewRomanPSMT"/>
          <w:sz w:val="28"/>
          <w:szCs w:val="28"/>
        </w:rPr>
      </w:pPr>
      <w:r w:rsidRPr="00F155BE">
        <w:rPr>
          <w:rFonts w:ascii="TimesNewRomanPSMT" w:eastAsia="Calibri" w:hAnsi="TimesNewRomanPSMT" w:cs="TimesNewRomanPSMT"/>
          <w:sz w:val="28"/>
          <w:szCs w:val="28"/>
        </w:rPr>
        <w:t>Защита отч</w:t>
      </w:r>
      <w:r>
        <w:rPr>
          <w:rFonts w:ascii="TimesNewRomanPSMT" w:eastAsia="Calibri" w:hAnsi="TimesNewRomanPSMT" w:cs="TimesNewRomanPSMT"/>
          <w:sz w:val="28"/>
          <w:szCs w:val="28"/>
        </w:rPr>
        <w:t>е</w:t>
      </w:r>
      <w:r w:rsidRPr="00F155BE">
        <w:rPr>
          <w:rFonts w:ascii="TimesNewRomanPSMT" w:eastAsia="Calibri" w:hAnsi="TimesNewRomanPSMT" w:cs="TimesNewRomanPSMT"/>
          <w:sz w:val="28"/>
          <w:szCs w:val="28"/>
        </w:rPr>
        <w:t xml:space="preserve">тов по практике проводится </w:t>
      </w:r>
      <w:r>
        <w:rPr>
          <w:rFonts w:ascii="TimesNewRomanPSMT" w:eastAsia="Calibri" w:hAnsi="TimesNewRomanPSMT" w:cs="TimesNewRomanPSMT"/>
          <w:sz w:val="28"/>
          <w:szCs w:val="28"/>
        </w:rPr>
        <w:t>после окончания практики</w:t>
      </w:r>
      <w:r w:rsidRPr="00F155BE">
        <w:rPr>
          <w:rFonts w:ascii="TimesNewRomanPSMT" w:eastAsia="Calibri" w:hAnsi="TimesNewRomanPSMT" w:cs="TimesNewRomanPSMT"/>
          <w:sz w:val="28"/>
          <w:szCs w:val="28"/>
        </w:rPr>
        <w:t xml:space="preserve"> </w:t>
      </w:r>
      <w:r>
        <w:rPr>
          <w:rFonts w:ascii="TimesNewRomanPSMT" w:eastAsia="Calibri" w:hAnsi="TimesNewRomanPSMT" w:cs="TimesNewRomanPSMT"/>
          <w:sz w:val="28"/>
          <w:szCs w:val="28"/>
        </w:rPr>
        <w:t>перед комиссией</w:t>
      </w:r>
      <w:r w:rsidRPr="00F155BE">
        <w:rPr>
          <w:rFonts w:ascii="TimesNewRomanPSMT" w:eastAsia="Calibri" w:hAnsi="TimesNewRomanPSMT" w:cs="TimesNewRomanPSMT"/>
          <w:sz w:val="28"/>
          <w:szCs w:val="28"/>
        </w:rPr>
        <w:t>.</w:t>
      </w:r>
    </w:p>
    <w:p w:rsidR="001F3DD0" w:rsidRDefault="001F3DD0" w:rsidP="001F3DD0">
      <w:pPr>
        <w:ind w:firstLine="709"/>
        <w:jc w:val="both"/>
        <w:rPr>
          <w:rFonts w:ascii="TimesNewRomanPSMT" w:eastAsia="Calibri" w:hAnsi="TimesNewRomanPSMT" w:cs="TimesNewRomanPSMT"/>
          <w:sz w:val="28"/>
          <w:szCs w:val="28"/>
        </w:rPr>
      </w:pPr>
      <w:r w:rsidRPr="00F155BE">
        <w:rPr>
          <w:rFonts w:ascii="TimesNewRomanPSMT" w:eastAsia="Calibri" w:hAnsi="TimesNewRomanPSMT" w:cs="TimesNewRomanPSMT"/>
          <w:sz w:val="28"/>
          <w:szCs w:val="28"/>
        </w:rPr>
        <w:lastRenderedPageBreak/>
        <w:t xml:space="preserve">Состав комиссии определяет </w:t>
      </w:r>
      <w:r>
        <w:rPr>
          <w:rFonts w:ascii="TimesNewRomanPSMT" w:eastAsia="Calibri" w:hAnsi="TimesNewRomanPSMT" w:cs="TimesNewRomanPSMT"/>
          <w:sz w:val="28"/>
          <w:szCs w:val="28"/>
        </w:rPr>
        <w:t>деканат факультета</w:t>
      </w:r>
      <w:r w:rsidRPr="00F155BE">
        <w:rPr>
          <w:rFonts w:ascii="TimesNewRomanPSMT" w:eastAsia="Calibri" w:hAnsi="TimesNewRomanPSMT" w:cs="TimesNewRomanPSMT"/>
          <w:sz w:val="28"/>
          <w:szCs w:val="28"/>
        </w:rPr>
        <w:t>. В не</w:t>
      </w:r>
      <w:r>
        <w:rPr>
          <w:rFonts w:ascii="TimesNewRomanPSMT" w:eastAsia="Calibri" w:hAnsi="TimesNewRomanPSMT" w:cs="TimesNewRomanPSMT"/>
          <w:sz w:val="28"/>
          <w:szCs w:val="28"/>
        </w:rPr>
        <w:t>е</w:t>
      </w:r>
      <w:r w:rsidRPr="00F155BE">
        <w:rPr>
          <w:rFonts w:ascii="TimesNewRomanPSMT" w:eastAsia="Calibri" w:hAnsi="TimesNewRomanPSMT" w:cs="TimesNewRomanPSMT"/>
          <w:sz w:val="28"/>
          <w:szCs w:val="28"/>
        </w:rPr>
        <w:t xml:space="preserve"> входят</w:t>
      </w:r>
      <w:r>
        <w:rPr>
          <w:rFonts w:ascii="TimesNewRomanPSMT" w:eastAsia="Calibri" w:hAnsi="TimesNewRomanPSMT" w:cs="TimesNewRomanPSMT"/>
          <w:sz w:val="28"/>
          <w:szCs w:val="28"/>
        </w:rPr>
        <w:t xml:space="preserve"> </w:t>
      </w:r>
      <w:r w:rsidRPr="00F155BE">
        <w:rPr>
          <w:rFonts w:ascii="TimesNewRomanPSMT" w:eastAsia="Calibri" w:hAnsi="TimesNewRomanPSMT" w:cs="TimesNewRomanPSMT"/>
          <w:sz w:val="28"/>
          <w:szCs w:val="28"/>
        </w:rPr>
        <w:t xml:space="preserve">преподаватели </w:t>
      </w:r>
      <w:r>
        <w:rPr>
          <w:rFonts w:ascii="TimesNewRomanPSMT" w:eastAsia="Calibri" w:hAnsi="TimesNewRomanPSMT" w:cs="TimesNewRomanPSMT"/>
          <w:sz w:val="28"/>
          <w:szCs w:val="28"/>
        </w:rPr>
        <w:t>выпускающих</w:t>
      </w:r>
      <w:r w:rsidRPr="00F155BE">
        <w:rPr>
          <w:rFonts w:ascii="TimesNewRomanPSMT" w:eastAsia="Calibri" w:hAnsi="TimesNewRomanPSMT" w:cs="TimesNewRomanPSMT"/>
          <w:sz w:val="28"/>
          <w:szCs w:val="28"/>
        </w:rPr>
        <w:t xml:space="preserve"> кафедр (в том числе и руководитель практики), а</w:t>
      </w:r>
      <w:r>
        <w:rPr>
          <w:rFonts w:ascii="TimesNewRomanPSMT" w:eastAsia="Calibri" w:hAnsi="TimesNewRomanPSMT" w:cs="TimesNewRomanPSMT"/>
          <w:sz w:val="28"/>
          <w:szCs w:val="28"/>
        </w:rPr>
        <w:t xml:space="preserve"> </w:t>
      </w:r>
      <w:r w:rsidRPr="00F155BE">
        <w:rPr>
          <w:rFonts w:ascii="TimesNewRomanPSMT" w:eastAsia="Calibri" w:hAnsi="TimesNewRomanPSMT" w:cs="TimesNewRomanPSMT"/>
          <w:sz w:val="28"/>
          <w:szCs w:val="28"/>
        </w:rPr>
        <w:t>также могут входить</w:t>
      </w:r>
      <w:r>
        <w:rPr>
          <w:rFonts w:ascii="TimesNewRomanPSMT" w:eastAsia="Calibri" w:hAnsi="TimesNewRomanPSMT" w:cs="TimesNewRomanPSMT"/>
          <w:sz w:val="28"/>
          <w:szCs w:val="28"/>
        </w:rPr>
        <w:t xml:space="preserve"> представители бизнес</w:t>
      </w:r>
      <w:r w:rsidR="00666E09">
        <w:rPr>
          <w:rFonts w:ascii="TimesNewRomanPSMT" w:eastAsia="Calibri" w:hAnsi="TimesNewRomanPSMT" w:cs="TimesNewRomanPSMT"/>
          <w:sz w:val="28"/>
          <w:szCs w:val="28"/>
        </w:rPr>
        <w:t xml:space="preserve"> </w:t>
      </w:r>
      <w:r>
        <w:rPr>
          <w:rFonts w:ascii="TimesNewRomanPSMT" w:eastAsia="Calibri" w:hAnsi="TimesNewRomanPSMT" w:cs="TimesNewRomanPSMT"/>
          <w:sz w:val="28"/>
          <w:szCs w:val="28"/>
        </w:rPr>
        <w:t>-</w:t>
      </w:r>
      <w:r w:rsidR="00666E09">
        <w:rPr>
          <w:rFonts w:ascii="TimesNewRomanPSMT" w:eastAsia="Calibri" w:hAnsi="TimesNewRomanPSMT" w:cs="TimesNewRomanPSMT"/>
          <w:sz w:val="28"/>
          <w:szCs w:val="28"/>
        </w:rPr>
        <w:t xml:space="preserve"> </w:t>
      </w:r>
      <w:r>
        <w:rPr>
          <w:rFonts w:ascii="TimesNewRomanPSMT" w:eastAsia="Calibri" w:hAnsi="TimesNewRomanPSMT" w:cs="TimesNewRomanPSMT"/>
          <w:sz w:val="28"/>
          <w:szCs w:val="28"/>
        </w:rPr>
        <w:t xml:space="preserve">сообщества, </w:t>
      </w:r>
      <w:r w:rsidRPr="00F155BE">
        <w:rPr>
          <w:rFonts w:ascii="TimesNewRomanPSMT" w:eastAsia="Calibri" w:hAnsi="TimesNewRomanPSMT" w:cs="TimesNewRomanPSMT"/>
          <w:sz w:val="28"/>
          <w:szCs w:val="28"/>
        </w:rPr>
        <w:t xml:space="preserve"> преподаватели других кафедр университета</w:t>
      </w:r>
      <w:r>
        <w:rPr>
          <w:rFonts w:ascii="TimesNewRomanPSMT" w:eastAsia="Calibri" w:hAnsi="TimesNewRomanPSMT" w:cs="TimesNewRomanPSMT"/>
          <w:sz w:val="28"/>
          <w:szCs w:val="28"/>
        </w:rPr>
        <w:t xml:space="preserve">, </w:t>
      </w:r>
      <w:r w:rsidRPr="00F155BE">
        <w:rPr>
          <w:rFonts w:ascii="TimesNewRomanPSMT" w:eastAsia="Calibri" w:hAnsi="TimesNewRomanPSMT" w:cs="TimesNewRomanPSMT"/>
          <w:sz w:val="28"/>
          <w:szCs w:val="28"/>
        </w:rPr>
        <w:t xml:space="preserve">руководитель практики от </w:t>
      </w:r>
      <w:r>
        <w:rPr>
          <w:rFonts w:ascii="TimesNewRomanPSMT" w:eastAsia="Calibri" w:hAnsi="TimesNewRomanPSMT" w:cs="TimesNewRomanPSMT"/>
          <w:sz w:val="28"/>
          <w:szCs w:val="28"/>
        </w:rPr>
        <w:t>организации</w:t>
      </w:r>
      <w:r w:rsidRPr="00F155BE">
        <w:rPr>
          <w:rFonts w:ascii="TimesNewRomanPSMT" w:eastAsia="Calibri" w:hAnsi="TimesNewRomanPSMT" w:cs="TimesNewRomanPSMT"/>
          <w:sz w:val="28"/>
          <w:szCs w:val="28"/>
        </w:rPr>
        <w:t>. Комиссия оценивает качество и</w:t>
      </w:r>
      <w:r>
        <w:rPr>
          <w:rFonts w:ascii="TimesNewRomanPSMT" w:eastAsia="Calibri" w:hAnsi="TimesNewRomanPSMT" w:cs="TimesNewRomanPSMT"/>
          <w:sz w:val="28"/>
          <w:szCs w:val="28"/>
        </w:rPr>
        <w:t xml:space="preserve"> </w:t>
      </w:r>
      <w:r w:rsidRPr="00F155BE">
        <w:rPr>
          <w:rFonts w:ascii="TimesNewRomanPSMT" w:eastAsia="Calibri" w:hAnsi="TimesNewRomanPSMT" w:cs="TimesNewRomanPSMT"/>
          <w:sz w:val="28"/>
          <w:szCs w:val="28"/>
        </w:rPr>
        <w:t>степень самостоятельности выполнения отч</w:t>
      </w:r>
      <w:r>
        <w:rPr>
          <w:rFonts w:ascii="TimesNewRomanPSMT" w:eastAsia="Calibri" w:hAnsi="TimesNewRomanPSMT" w:cs="TimesNewRomanPSMT"/>
          <w:sz w:val="28"/>
          <w:szCs w:val="28"/>
        </w:rPr>
        <w:t>е</w:t>
      </w:r>
      <w:r w:rsidRPr="00F155BE">
        <w:rPr>
          <w:rFonts w:ascii="TimesNewRomanPSMT" w:eastAsia="Calibri" w:hAnsi="TimesNewRomanPSMT" w:cs="TimesNewRomanPSMT"/>
          <w:sz w:val="28"/>
          <w:szCs w:val="28"/>
        </w:rPr>
        <w:t>та, его объ</w:t>
      </w:r>
      <w:r>
        <w:rPr>
          <w:rFonts w:ascii="TimesNewRomanPSMT" w:eastAsia="Calibri" w:hAnsi="TimesNewRomanPSMT" w:cs="TimesNewRomanPSMT"/>
          <w:sz w:val="28"/>
          <w:szCs w:val="28"/>
        </w:rPr>
        <w:t>е</w:t>
      </w:r>
      <w:r w:rsidRPr="00F155BE">
        <w:rPr>
          <w:rFonts w:ascii="TimesNewRomanPSMT" w:eastAsia="Calibri" w:hAnsi="TimesNewRomanPSMT" w:cs="TimesNewRomanPSMT"/>
          <w:sz w:val="28"/>
          <w:szCs w:val="28"/>
        </w:rPr>
        <w:t>м и внешнее</w:t>
      </w:r>
      <w:r>
        <w:rPr>
          <w:rFonts w:ascii="TimesNewRomanPSMT" w:eastAsia="Calibri" w:hAnsi="TimesNewRomanPSMT" w:cs="TimesNewRomanPSMT"/>
          <w:sz w:val="28"/>
          <w:szCs w:val="28"/>
        </w:rPr>
        <w:t xml:space="preserve"> </w:t>
      </w:r>
      <w:r w:rsidRPr="00F155BE">
        <w:rPr>
          <w:rFonts w:ascii="TimesNewRomanPSMT" w:eastAsia="Calibri" w:hAnsi="TimesNewRomanPSMT" w:cs="TimesNewRomanPSMT"/>
          <w:sz w:val="28"/>
          <w:szCs w:val="28"/>
        </w:rPr>
        <w:t>оформление, степень освоения основного практического и теоретического материала, полученного за период практики. Оценка результатов</w:t>
      </w:r>
      <w:r>
        <w:rPr>
          <w:rFonts w:ascii="TimesNewRomanPSMT" w:eastAsia="Calibri" w:hAnsi="TimesNewRomanPSMT" w:cs="TimesNewRomanPSMT"/>
          <w:sz w:val="28"/>
          <w:szCs w:val="28"/>
        </w:rPr>
        <w:t xml:space="preserve"> </w:t>
      </w:r>
      <w:r w:rsidRPr="00F155BE">
        <w:rPr>
          <w:rFonts w:ascii="TimesNewRomanPSMT" w:eastAsia="Calibri" w:hAnsi="TimesNewRomanPSMT" w:cs="TimesNewRomanPSMT"/>
          <w:sz w:val="28"/>
          <w:szCs w:val="28"/>
        </w:rPr>
        <w:t>прохождения практики зависит от качества представленного отч</w:t>
      </w:r>
      <w:r>
        <w:rPr>
          <w:rFonts w:ascii="TimesNewRomanPSMT" w:eastAsia="Calibri" w:hAnsi="TimesNewRomanPSMT" w:cs="TimesNewRomanPSMT"/>
          <w:sz w:val="28"/>
          <w:szCs w:val="28"/>
        </w:rPr>
        <w:t>е</w:t>
      </w:r>
      <w:r w:rsidRPr="00F155BE">
        <w:rPr>
          <w:rFonts w:ascii="TimesNewRomanPSMT" w:eastAsia="Calibri" w:hAnsi="TimesNewRomanPSMT" w:cs="TimesNewRomanPSMT"/>
          <w:sz w:val="28"/>
          <w:szCs w:val="28"/>
        </w:rPr>
        <w:t>та,</w:t>
      </w:r>
      <w:r>
        <w:rPr>
          <w:rFonts w:ascii="TimesNewRomanPSMT" w:eastAsia="Calibri" w:hAnsi="TimesNewRomanPSMT" w:cs="TimesNewRomanPSMT"/>
          <w:sz w:val="28"/>
          <w:szCs w:val="28"/>
        </w:rPr>
        <w:t xml:space="preserve"> отзыва</w:t>
      </w:r>
      <w:r w:rsidRPr="00F155BE">
        <w:rPr>
          <w:rFonts w:ascii="TimesNewRomanPSMT" w:eastAsia="Calibri" w:hAnsi="TimesNewRomanPSMT" w:cs="TimesNewRomanPSMT"/>
          <w:sz w:val="28"/>
          <w:szCs w:val="28"/>
        </w:rPr>
        <w:t xml:space="preserve"> о работе </w:t>
      </w:r>
      <w:r w:rsidR="00DC6798">
        <w:rPr>
          <w:rFonts w:ascii="TimesNewRomanPSMT" w:eastAsia="Calibri" w:hAnsi="TimesNewRomanPSMT" w:cs="TimesNewRomanPSMT"/>
          <w:sz w:val="28"/>
          <w:szCs w:val="28"/>
        </w:rPr>
        <w:t>обучающегося</w:t>
      </w:r>
      <w:r w:rsidRPr="00F155BE">
        <w:rPr>
          <w:rFonts w:ascii="TimesNewRomanPSMT" w:eastAsia="Calibri" w:hAnsi="TimesNewRomanPSMT" w:cs="TimesNewRomanPSMT"/>
          <w:sz w:val="28"/>
          <w:szCs w:val="28"/>
        </w:rPr>
        <w:t xml:space="preserve"> и его ответов на вопросы,</w:t>
      </w:r>
      <w:r>
        <w:rPr>
          <w:rFonts w:ascii="TimesNewRomanPSMT" w:eastAsia="Calibri" w:hAnsi="TimesNewRomanPSMT" w:cs="TimesNewRomanPSMT"/>
          <w:sz w:val="28"/>
          <w:szCs w:val="28"/>
        </w:rPr>
        <w:t xml:space="preserve"> </w:t>
      </w:r>
      <w:r w:rsidRPr="00F155BE">
        <w:rPr>
          <w:rFonts w:ascii="TimesNewRomanPSMT" w:eastAsia="Calibri" w:hAnsi="TimesNewRomanPSMT" w:cs="TimesNewRomanPSMT"/>
          <w:sz w:val="28"/>
          <w:szCs w:val="28"/>
        </w:rPr>
        <w:t>заданные во время защиты.</w:t>
      </w:r>
    </w:p>
    <w:p w:rsidR="001F3DD0" w:rsidRDefault="001F3DD0" w:rsidP="001F3DD0">
      <w:pPr>
        <w:ind w:firstLine="709"/>
        <w:jc w:val="both"/>
        <w:rPr>
          <w:rFonts w:ascii="TimesNewRomanPSMT" w:eastAsia="Calibri" w:hAnsi="TimesNewRomanPSMT" w:cs="TimesNewRomanPSMT"/>
          <w:sz w:val="28"/>
          <w:szCs w:val="28"/>
        </w:rPr>
      </w:pPr>
      <w:r w:rsidRPr="002456C0">
        <w:rPr>
          <w:rFonts w:ascii="TimesNewRomanPSMT" w:eastAsia="Calibri" w:hAnsi="TimesNewRomanPSMT" w:cs="TimesNewRomanPSMT"/>
          <w:sz w:val="28"/>
          <w:szCs w:val="28"/>
        </w:rPr>
        <w:t>Результаты прохождения практики каждого вида определяются путем проведения промежуточной аттестации с выставлением оценок «отлично», «хорошо», «удовлетворительно», «неудовлетворительно».</w:t>
      </w:r>
    </w:p>
    <w:p w:rsidR="001F3DD0" w:rsidRPr="00B352DD" w:rsidRDefault="001F3DD0" w:rsidP="001F3DD0">
      <w:pPr>
        <w:ind w:firstLine="709"/>
        <w:jc w:val="both"/>
        <w:rPr>
          <w:i/>
          <w:iCs/>
          <w:sz w:val="28"/>
          <w:szCs w:val="28"/>
        </w:rPr>
      </w:pPr>
      <w:r w:rsidRPr="00B352DD">
        <w:rPr>
          <w:i/>
          <w:iCs/>
          <w:sz w:val="28"/>
          <w:szCs w:val="28"/>
        </w:rPr>
        <w:t xml:space="preserve">Критерии оценки за отчет по результатам </w:t>
      </w:r>
      <w:r w:rsidR="008711E5" w:rsidRPr="008711E5">
        <w:rPr>
          <w:i/>
          <w:iCs/>
          <w:sz w:val="28"/>
          <w:szCs w:val="28"/>
        </w:rPr>
        <w:t>производственной</w:t>
      </w:r>
      <w:r w:rsidRPr="00B352DD">
        <w:rPr>
          <w:i/>
          <w:iCs/>
          <w:sz w:val="28"/>
          <w:szCs w:val="28"/>
        </w:rPr>
        <w:t xml:space="preserve"> практики.</w:t>
      </w:r>
    </w:p>
    <w:p w:rsidR="001F3DD0" w:rsidRPr="00B352DD" w:rsidRDefault="001F3DD0" w:rsidP="001F3DD0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 w:rsidRPr="00B352DD">
        <w:rPr>
          <w:rFonts w:eastAsia="Calibri"/>
          <w:sz w:val="28"/>
          <w:szCs w:val="28"/>
        </w:rPr>
        <w:t xml:space="preserve">Оценка «отлично» выставляется </w:t>
      </w:r>
      <w:r w:rsidR="00DC6798">
        <w:rPr>
          <w:rFonts w:eastAsia="Calibri"/>
          <w:sz w:val="28"/>
          <w:szCs w:val="28"/>
        </w:rPr>
        <w:t>обучающемуся</w:t>
      </w:r>
      <w:r w:rsidRPr="00B352DD">
        <w:rPr>
          <w:rFonts w:eastAsia="Calibri"/>
          <w:sz w:val="28"/>
          <w:szCs w:val="28"/>
        </w:rPr>
        <w:t>, у которого, содержание и оформление</w:t>
      </w:r>
      <w:r w:rsidR="008711E5">
        <w:rPr>
          <w:rFonts w:eastAsia="Calibri"/>
          <w:sz w:val="28"/>
          <w:szCs w:val="28"/>
        </w:rPr>
        <w:t xml:space="preserve"> </w:t>
      </w:r>
      <w:r w:rsidRPr="00B352DD">
        <w:rPr>
          <w:rFonts w:eastAsia="Calibri"/>
          <w:sz w:val="28"/>
          <w:szCs w:val="28"/>
        </w:rPr>
        <w:t>отчета</w:t>
      </w:r>
      <w:r w:rsidR="008711E5">
        <w:rPr>
          <w:rFonts w:eastAsia="Calibri"/>
          <w:sz w:val="28"/>
          <w:szCs w:val="28"/>
        </w:rPr>
        <w:t xml:space="preserve"> </w:t>
      </w:r>
      <w:r w:rsidRPr="00B352DD">
        <w:rPr>
          <w:rFonts w:eastAsia="Calibri"/>
          <w:sz w:val="28"/>
          <w:szCs w:val="28"/>
        </w:rPr>
        <w:t>о</w:t>
      </w:r>
      <w:r w:rsidR="008711E5">
        <w:rPr>
          <w:rFonts w:eastAsia="Calibri"/>
          <w:sz w:val="28"/>
          <w:szCs w:val="28"/>
        </w:rPr>
        <w:t xml:space="preserve"> </w:t>
      </w:r>
      <w:r w:rsidRPr="00B352DD">
        <w:rPr>
          <w:rFonts w:eastAsia="Calibri"/>
          <w:sz w:val="28"/>
          <w:szCs w:val="28"/>
        </w:rPr>
        <w:t>практике</w:t>
      </w:r>
      <w:r w:rsidR="008711E5">
        <w:rPr>
          <w:rFonts w:eastAsia="Calibri"/>
          <w:sz w:val="28"/>
          <w:szCs w:val="28"/>
        </w:rPr>
        <w:t xml:space="preserve"> </w:t>
      </w:r>
      <w:r w:rsidRPr="00B352DD">
        <w:rPr>
          <w:rFonts w:eastAsia="Calibri"/>
          <w:sz w:val="28"/>
          <w:szCs w:val="28"/>
        </w:rPr>
        <w:t>и</w:t>
      </w:r>
      <w:r w:rsidR="008711E5">
        <w:rPr>
          <w:rFonts w:eastAsia="Calibri"/>
          <w:sz w:val="28"/>
          <w:szCs w:val="28"/>
        </w:rPr>
        <w:t xml:space="preserve"> </w:t>
      </w:r>
      <w:r w:rsidRPr="00B352DD">
        <w:rPr>
          <w:rFonts w:eastAsia="Calibri"/>
          <w:sz w:val="28"/>
          <w:szCs w:val="28"/>
        </w:rPr>
        <w:t>дневника</w:t>
      </w:r>
      <w:r w:rsidR="008711E5">
        <w:rPr>
          <w:rFonts w:eastAsia="Calibri"/>
          <w:sz w:val="28"/>
          <w:szCs w:val="28"/>
        </w:rPr>
        <w:t xml:space="preserve"> </w:t>
      </w:r>
      <w:r w:rsidRPr="00B352DD">
        <w:rPr>
          <w:rFonts w:eastAsia="Calibri"/>
          <w:sz w:val="28"/>
          <w:szCs w:val="28"/>
        </w:rPr>
        <w:t>прохождения</w:t>
      </w:r>
      <w:r w:rsidR="008711E5">
        <w:rPr>
          <w:rFonts w:eastAsia="Calibri"/>
          <w:sz w:val="28"/>
          <w:szCs w:val="28"/>
        </w:rPr>
        <w:t xml:space="preserve"> </w:t>
      </w:r>
      <w:r w:rsidRPr="00B352DD">
        <w:rPr>
          <w:rFonts w:eastAsia="Calibri"/>
          <w:sz w:val="28"/>
          <w:szCs w:val="28"/>
        </w:rPr>
        <w:t>практики</w:t>
      </w:r>
      <w:r w:rsidR="008711E5">
        <w:rPr>
          <w:rFonts w:eastAsia="Calibri"/>
          <w:sz w:val="28"/>
          <w:szCs w:val="28"/>
        </w:rPr>
        <w:t xml:space="preserve"> </w:t>
      </w:r>
      <w:r w:rsidRPr="00B352DD">
        <w:rPr>
          <w:rFonts w:eastAsia="Calibri"/>
          <w:sz w:val="28"/>
          <w:szCs w:val="28"/>
        </w:rPr>
        <w:t>полностью</w:t>
      </w:r>
      <w:r w:rsidR="008711E5">
        <w:rPr>
          <w:rFonts w:eastAsia="Calibri"/>
          <w:sz w:val="28"/>
          <w:szCs w:val="28"/>
        </w:rPr>
        <w:t xml:space="preserve"> </w:t>
      </w:r>
      <w:r w:rsidRPr="00B352DD">
        <w:rPr>
          <w:rFonts w:eastAsia="Calibri"/>
          <w:sz w:val="28"/>
          <w:szCs w:val="28"/>
        </w:rPr>
        <w:t>соответствую</w:t>
      </w:r>
      <w:r w:rsidR="008711E5">
        <w:rPr>
          <w:rFonts w:eastAsia="Calibri"/>
          <w:sz w:val="28"/>
          <w:szCs w:val="28"/>
        </w:rPr>
        <w:t xml:space="preserve"> </w:t>
      </w:r>
      <w:r w:rsidRPr="00B352DD">
        <w:rPr>
          <w:rFonts w:eastAsia="Calibri"/>
          <w:sz w:val="28"/>
          <w:szCs w:val="28"/>
        </w:rPr>
        <w:t>предъявляемым</w:t>
      </w:r>
      <w:r w:rsidR="008711E5">
        <w:rPr>
          <w:rFonts w:eastAsia="Calibri"/>
          <w:sz w:val="28"/>
          <w:szCs w:val="28"/>
        </w:rPr>
        <w:t xml:space="preserve"> </w:t>
      </w:r>
      <w:r w:rsidRPr="00B352DD">
        <w:rPr>
          <w:rFonts w:eastAsia="Calibri"/>
          <w:sz w:val="28"/>
          <w:szCs w:val="28"/>
        </w:rPr>
        <w:t xml:space="preserve">требованиям, характеристики положительные, ответы на вопросы комиссии по программе практики полные и точные. </w:t>
      </w:r>
    </w:p>
    <w:p w:rsidR="001F3DD0" w:rsidRPr="00B352DD" w:rsidRDefault="001F3DD0" w:rsidP="001F3DD0">
      <w:pPr>
        <w:ind w:firstLine="709"/>
        <w:jc w:val="both"/>
        <w:rPr>
          <w:rFonts w:eastAsia="Calibri"/>
          <w:sz w:val="28"/>
          <w:szCs w:val="28"/>
        </w:rPr>
      </w:pPr>
      <w:proofErr w:type="gramStart"/>
      <w:r w:rsidRPr="00B352DD">
        <w:rPr>
          <w:rFonts w:eastAsia="Calibri"/>
          <w:sz w:val="28"/>
          <w:szCs w:val="28"/>
        </w:rPr>
        <w:t xml:space="preserve">Оценка «хорошо» ставится </w:t>
      </w:r>
      <w:r w:rsidR="00DC6798">
        <w:rPr>
          <w:rFonts w:eastAsia="Calibri"/>
          <w:sz w:val="28"/>
          <w:szCs w:val="28"/>
        </w:rPr>
        <w:t>обучающемуся</w:t>
      </w:r>
      <w:r w:rsidRPr="00B352DD">
        <w:rPr>
          <w:rFonts w:eastAsia="Calibri"/>
          <w:sz w:val="28"/>
          <w:szCs w:val="28"/>
        </w:rPr>
        <w:t>, у которого, содержание и оформление отчета о практике и дневника прохождения практики полностью соответствуют предъявляемым требованиям, характеристики положительные, ответы на вопросы комиссии по программе практики полные и точные, при этом могут быть несущественные замечания по содержанию и формам отчета и дневника, некоторые неточности при ответах на вопросы.</w:t>
      </w:r>
      <w:proofErr w:type="gramEnd"/>
    </w:p>
    <w:p w:rsidR="001F3DD0" w:rsidRPr="00B352DD" w:rsidRDefault="001F3DD0" w:rsidP="001F3DD0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proofErr w:type="gramStart"/>
      <w:r w:rsidRPr="00B352DD">
        <w:rPr>
          <w:rFonts w:eastAsia="Calibri"/>
          <w:sz w:val="28"/>
          <w:szCs w:val="28"/>
        </w:rPr>
        <w:t xml:space="preserve">Оценка «удовлетворительно» выставляется </w:t>
      </w:r>
      <w:r w:rsidR="00DC6798">
        <w:rPr>
          <w:rFonts w:eastAsia="Calibri"/>
          <w:sz w:val="28"/>
          <w:szCs w:val="28"/>
        </w:rPr>
        <w:t>обучающемуся</w:t>
      </w:r>
      <w:r w:rsidRPr="00B352DD">
        <w:rPr>
          <w:rFonts w:eastAsia="Calibri"/>
          <w:sz w:val="28"/>
          <w:szCs w:val="28"/>
        </w:rPr>
        <w:t xml:space="preserve">, у которого, содержание и оформление отчета о практике и дневника прохождения практики в основном соответствуют предъявляемым требованиям, характеристики </w:t>
      </w:r>
      <w:r w:rsidR="000F0AE9">
        <w:rPr>
          <w:rFonts w:eastAsia="Calibri"/>
          <w:sz w:val="28"/>
          <w:szCs w:val="28"/>
        </w:rPr>
        <w:t xml:space="preserve">обучающегося </w:t>
      </w:r>
      <w:r w:rsidRPr="00B352DD">
        <w:rPr>
          <w:rFonts w:eastAsia="Calibri"/>
          <w:sz w:val="28"/>
          <w:szCs w:val="28"/>
        </w:rPr>
        <w:t xml:space="preserve">положительные, при этом в ответах на вопросы </w:t>
      </w:r>
      <w:r w:rsidR="00DC6798">
        <w:rPr>
          <w:rFonts w:eastAsia="Calibri"/>
          <w:sz w:val="28"/>
          <w:szCs w:val="28"/>
        </w:rPr>
        <w:t>обучающийся</w:t>
      </w:r>
      <w:r w:rsidRPr="00B352DD">
        <w:rPr>
          <w:rFonts w:eastAsia="Calibri"/>
          <w:sz w:val="28"/>
          <w:szCs w:val="28"/>
        </w:rPr>
        <w:t xml:space="preserve"> демонстрирует только знания основного программного материала, но не усвоил его деталей, допускает неточности в формулировках, имеются нарушения последовательности в изложении материала. </w:t>
      </w:r>
      <w:proofErr w:type="gramEnd"/>
    </w:p>
    <w:p w:rsidR="001F3DD0" w:rsidRPr="00B352DD" w:rsidRDefault="001F3DD0" w:rsidP="001F3DD0">
      <w:pPr>
        <w:ind w:firstLine="709"/>
        <w:jc w:val="both"/>
        <w:rPr>
          <w:rFonts w:eastAsia="Calibri"/>
          <w:sz w:val="28"/>
          <w:szCs w:val="28"/>
        </w:rPr>
      </w:pPr>
      <w:r w:rsidRPr="00B352DD">
        <w:rPr>
          <w:rFonts w:eastAsia="Calibri"/>
          <w:sz w:val="28"/>
          <w:szCs w:val="28"/>
        </w:rPr>
        <w:t xml:space="preserve">Оценка «неудовлетворительно» выставляется </w:t>
      </w:r>
      <w:proofErr w:type="gramStart"/>
      <w:r w:rsidR="00DC6798">
        <w:rPr>
          <w:rFonts w:eastAsia="Calibri"/>
          <w:sz w:val="28"/>
          <w:szCs w:val="28"/>
        </w:rPr>
        <w:t>обучающемуся</w:t>
      </w:r>
      <w:proofErr w:type="gramEnd"/>
      <w:r w:rsidRPr="00B352DD">
        <w:rPr>
          <w:rFonts w:eastAsia="Calibri"/>
          <w:sz w:val="28"/>
          <w:szCs w:val="28"/>
        </w:rPr>
        <w:t xml:space="preserve">, если в отчете освещены не все разделы программы практики, на вопросы комиссии </w:t>
      </w:r>
      <w:r w:rsidR="00DC6798">
        <w:rPr>
          <w:rFonts w:eastAsia="Calibri"/>
          <w:sz w:val="28"/>
          <w:szCs w:val="28"/>
        </w:rPr>
        <w:t xml:space="preserve">обучающийся </w:t>
      </w:r>
      <w:r w:rsidRPr="00B352DD">
        <w:rPr>
          <w:rFonts w:eastAsia="Calibri"/>
          <w:sz w:val="28"/>
          <w:szCs w:val="28"/>
        </w:rPr>
        <w:t>не дает удовлетворительных ответов, не имеет четкого представления о функциях служб организации управления, не владеет практическими навыками анализа и оценки, допущено грубое нарушение трудового распорядка на предприятии или техники безопасности.</w:t>
      </w:r>
    </w:p>
    <w:p w:rsidR="007D5F97" w:rsidRDefault="001F3DD0" w:rsidP="00666E09">
      <w:pPr>
        <w:ind w:firstLine="709"/>
        <w:jc w:val="both"/>
        <w:rPr>
          <w:rFonts w:ascii="TimesNewRomanPSMT" w:eastAsia="Calibri" w:hAnsi="TimesNewRomanPSMT" w:cs="TimesNewRomanPSMT"/>
          <w:sz w:val="28"/>
          <w:szCs w:val="28"/>
        </w:rPr>
      </w:pPr>
      <w:r w:rsidRPr="00F155BE">
        <w:rPr>
          <w:rFonts w:ascii="TimesNewRomanPSMT" w:eastAsia="Calibri" w:hAnsi="TimesNewRomanPSMT" w:cs="TimesNewRomanPSMT"/>
          <w:sz w:val="28"/>
          <w:szCs w:val="28"/>
        </w:rPr>
        <w:t>Оценка по практике проставляется в зач</w:t>
      </w:r>
      <w:r>
        <w:rPr>
          <w:rFonts w:ascii="TimesNewRomanPSMT" w:eastAsia="Calibri" w:hAnsi="TimesNewRomanPSMT" w:cs="TimesNewRomanPSMT"/>
          <w:sz w:val="28"/>
          <w:szCs w:val="28"/>
        </w:rPr>
        <w:t>е</w:t>
      </w:r>
      <w:r w:rsidRPr="00F155BE">
        <w:rPr>
          <w:rFonts w:ascii="TimesNewRomanPSMT" w:eastAsia="Calibri" w:hAnsi="TimesNewRomanPSMT" w:cs="TimesNewRomanPSMT"/>
          <w:sz w:val="28"/>
          <w:szCs w:val="28"/>
        </w:rPr>
        <w:t xml:space="preserve">тную книжку </w:t>
      </w:r>
      <w:proofErr w:type="gramStart"/>
      <w:r w:rsidR="000F0AE9">
        <w:rPr>
          <w:rFonts w:ascii="TimesNewRomanPSMT" w:eastAsia="Calibri" w:hAnsi="TimesNewRomanPSMT" w:cs="TimesNewRomanPSMT"/>
          <w:sz w:val="28"/>
          <w:szCs w:val="28"/>
        </w:rPr>
        <w:t>обучающегося</w:t>
      </w:r>
      <w:proofErr w:type="gramEnd"/>
      <w:r w:rsidRPr="00F155BE">
        <w:rPr>
          <w:rFonts w:ascii="TimesNewRomanPSMT" w:eastAsia="Calibri" w:hAnsi="TimesNewRomanPSMT" w:cs="TimesNewRomanPSMT"/>
          <w:sz w:val="28"/>
          <w:szCs w:val="28"/>
        </w:rPr>
        <w:t xml:space="preserve"> и</w:t>
      </w:r>
      <w:r>
        <w:rPr>
          <w:rFonts w:ascii="TimesNewRomanPSMT" w:eastAsia="Calibri" w:hAnsi="TimesNewRomanPSMT" w:cs="TimesNewRomanPSMT"/>
          <w:sz w:val="28"/>
          <w:szCs w:val="28"/>
        </w:rPr>
        <w:t xml:space="preserve"> в экзаменационную ведомость</w:t>
      </w:r>
      <w:r w:rsidRPr="00F155BE">
        <w:rPr>
          <w:rFonts w:ascii="TimesNewRomanPSMT" w:eastAsia="Calibri" w:hAnsi="TimesNewRomanPSMT" w:cs="TimesNewRomanPSMT"/>
          <w:sz w:val="28"/>
          <w:szCs w:val="28"/>
        </w:rPr>
        <w:t>.</w:t>
      </w:r>
    </w:p>
    <w:p w:rsidR="00AA26AD" w:rsidRPr="00666E09" w:rsidRDefault="00AA26AD" w:rsidP="00666E09">
      <w:pPr>
        <w:ind w:firstLine="709"/>
        <w:jc w:val="both"/>
        <w:rPr>
          <w:rFonts w:ascii="TimesNewRomanPSMT" w:eastAsia="Calibri" w:hAnsi="TimesNewRomanPSMT" w:cs="TimesNewRomanPSMT"/>
          <w:sz w:val="28"/>
          <w:szCs w:val="28"/>
        </w:rPr>
      </w:pPr>
    </w:p>
    <w:p w:rsidR="008711E5" w:rsidRPr="00800F51" w:rsidRDefault="008711E5" w:rsidP="008711E5">
      <w:pPr>
        <w:jc w:val="center"/>
        <w:rPr>
          <w:rFonts w:ascii="TimesNewRomanPSMT" w:eastAsia="Calibri" w:hAnsi="TimesNewRomanPSMT" w:cs="TimesNewRomanPSMT"/>
          <w:b/>
          <w:color w:val="000000"/>
          <w:sz w:val="28"/>
          <w:szCs w:val="28"/>
        </w:rPr>
      </w:pPr>
      <w:r w:rsidRPr="00800F51">
        <w:rPr>
          <w:rFonts w:ascii="TimesNewRomanPSMT" w:eastAsia="Calibri" w:hAnsi="TimesNewRomanPSMT" w:cs="TimesNewRomanPSMT"/>
          <w:b/>
          <w:color w:val="000000"/>
          <w:sz w:val="28"/>
          <w:szCs w:val="28"/>
        </w:rPr>
        <w:lastRenderedPageBreak/>
        <w:t xml:space="preserve">2. ПРОГРАММА </w:t>
      </w:r>
      <w:r>
        <w:rPr>
          <w:rFonts w:ascii="TimesNewRomanPSMT" w:eastAsia="Calibri" w:hAnsi="TimesNewRomanPSMT" w:cs="TimesNewRomanPSMT"/>
          <w:b/>
          <w:color w:val="000000"/>
          <w:sz w:val="28"/>
          <w:szCs w:val="28"/>
        </w:rPr>
        <w:t xml:space="preserve">ПРОИЗВОДСТВЕННОЙ </w:t>
      </w:r>
      <w:r w:rsidRPr="00800F51">
        <w:rPr>
          <w:rFonts w:ascii="TimesNewRomanPSMT" w:eastAsia="Calibri" w:hAnsi="TimesNewRomanPSMT" w:cs="TimesNewRomanPSMT"/>
          <w:b/>
          <w:color w:val="000000"/>
          <w:sz w:val="28"/>
          <w:szCs w:val="28"/>
        </w:rPr>
        <w:t xml:space="preserve">ПРАКТИКИ </w:t>
      </w:r>
    </w:p>
    <w:p w:rsidR="001F6C6B" w:rsidRDefault="001F6C6B" w:rsidP="007609D9">
      <w:pPr>
        <w:autoSpaceDE w:val="0"/>
        <w:autoSpaceDN w:val="0"/>
        <w:adjustRightInd w:val="0"/>
        <w:jc w:val="center"/>
        <w:rPr>
          <w:caps/>
          <w:sz w:val="28"/>
          <w:szCs w:val="28"/>
        </w:rPr>
      </w:pPr>
    </w:p>
    <w:p w:rsidR="008711E5" w:rsidRPr="00712ED0" w:rsidRDefault="008711E5" w:rsidP="007609D9">
      <w:pPr>
        <w:autoSpaceDE w:val="0"/>
        <w:autoSpaceDN w:val="0"/>
        <w:adjustRightInd w:val="0"/>
        <w:jc w:val="center"/>
        <w:rPr>
          <w:caps/>
          <w:sz w:val="28"/>
          <w:szCs w:val="28"/>
        </w:rPr>
      </w:pPr>
      <w:r w:rsidRPr="00712ED0">
        <w:rPr>
          <w:caps/>
          <w:sz w:val="28"/>
          <w:szCs w:val="28"/>
        </w:rPr>
        <w:t xml:space="preserve">2.1 Структура отчета при прохождении </w:t>
      </w:r>
      <w:r w:rsidR="007609D9">
        <w:rPr>
          <w:caps/>
          <w:sz w:val="28"/>
          <w:szCs w:val="28"/>
        </w:rPr>
        <w:t xml:space="preserve">производственной </w:t>
      </w:r>
      <w:r w:rsidRPr="00712ED0">
        <w:rPr>
          <w:caps/>
          <w:sz w:val="28"/>
          <w:szCs w:val="28"/>
        </w:rPr>
        <w:t>практики в коммерческих организациях</w:t>
      </w:r>
    </w:p>
    <w:p w:rsidR="008711E5" w:rsidRDefault="008711E5" w:rsidP="008711E5">
      <w:pPr>
        <w:pStyle w:val="Default"/>
        <w:ind w:right="581"/>
        <w:jc w:val="both"/>
        <w:rPr>
          <w:b/>
          <w:sz w:val="28"/>
          <w:szCs w:val="28"/>
        </w:rPr>
      </w:pPr>
    </w:p>
    <w:p w:rsidR="008711E5" w:rsidRPr="00C720E9" w:rsidRDefault="008711E5" w:rsidP="008711E5">
      <w:pPr>
        <w:pStyle w:val="Default"/>
        <w:ind w:right="581"/>
        <w:jc w:val="both"/>
        <w:rPr>
          <w:b/>
          <w:sz w:val="28"/>
          <w:szCs w:val="28"/>
        </w:rPr>
      </w:pPr>
      <w:r w:rsidRPr="00C720E9">
        <w:rPr>
          <w:b/>
          <w:sz w:val="28"/>
          <w:szCs w:val="28"/>
        </w:rPr>
        <w:t xml:space="preserve">Введение </w:t>
      </w:r>
    </w:p>
    <w:p w:rsidR="008711E5" w:rsidRPr="00C720E9" w:rsidRDefault="008711E5" w:rsidP="008711E5">
      <w:pPr>
        <w:pStyle w:val="Default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b/>
          <w:sz w:val="28"/>
          <w:szCs w:val="28"/>
        </w:rPr>
      </w:pPr>
      <w:r w:rsidRPr="00C720E9">
        <w:rPr>
          <w:b/>
          <w:sz w:val="28"/>
          <w:szCs w:val="28"/>
        </w:rPr>
        <w:t>Организационно-экономическая характеристика организации</w:t>
      </w:r>
    </w:p>
    <w:p w:rsidR="008711E5" w:rsidRPr="00C720E9" w:rsidRDefault="008711E5" w:rsidP="008711E5">
      <w:pPr>
        <w:pStyle w:val="Default"/>
        <w:rPr>
          <w:b/>
          <w:sz w:val="28"/>
          <w:szCs w:val="28"/>
        </w:rPr>
      </w:pPr>
      <w:r w:rsidRPr="00C720E9">
        <w:rPr>
          <w:b/>
          <w:sz w:val="28"/>
          <w:szCs w:val="28"/>
        </w:rPr>
        <w:t xml:space="preserve">1.1 Организационная характеристика </w:t>
      </w:r>
    </w:p>
    <w:p w:rsidR="007609D9" w:rsidRDefault="008711E5" w:rsidP="008711E5">
      <w:pPr>
        <w:pStyle w:val="Default"/>
        <w:ind w:firstLine="709"/>
        <w:jc w:val="both"/>
        <w:rPr>
          <w:rFonts w:eastAsia="Calibri"/>
          <w:i/>
          <w:sz w:val="28"/>
          <w:szCs w:val="28"/>
        </w:rPr>
      </w:pPr>
      <w:r w:rsidRPr="00897A50">
        <w:rPr>
          <w:rFonts w:eastAsia="Calibri"/>
          <w:i/>
          <w:sz w:val="28"/>
          <w:szCs w:val="28"/>
        </w:rPr>
        <w:t>В данном разделе отчета должны быть раскрыты следующие вопросы:</w:t>
      </w:r>
      <w:r w:rsidRPr="00FD5237">
        <w:rPr>
          <w:rFonts w:eastAsia="Calibri"/>
          <w:i/>
          <w:sz w:val="28"/>
          <w:szCs w:val="28"/>
        </w:rPr>
        <w:t xml:space="preserve"> основные положения Устава организации;  управленческая и организационная структура организации с краткой характеристикой функций финансово-экономических служб;  виды деятельности по ОКВЭД, ассортимент выпускаемой </w:t>
      </w:r>
      <w:r>
        <w:rPr>
          <w:rFonts w:eastAsia="Calibri"/>
          <w:i/>
          <w:sz w:val="28"/>
          <w:szCs w:val="28"/>
        </w:rPr>
        <w:t xml:space="preserve"> </w:t>
      </w:r>
      <w:r w:rsidRPr="00897A50">
        <w:rPr>
          <w:rFonts w:eastAsia="Calibri"/>
          <w:i/>
          <w:sz w:val="28"/>
          <w:szCs w:val="28"/>
        </w:rPr>
        <w:t>продукции или выполняемых услуг (работ);  географическая структура реализации товаров</w:t>
      </w:r>
      <w:r w:rsidR="007609D9">
        <w:rPr>
          <w:rFonts w:eastAsia="Calibri"/>
          <w:i/>
          <w:sz w:val="28"/>
          <w:szCs w:val="28"/>
        </w:rPr>
        <w:t>.</w:t>
      </w:r>
    </w:p>
    <w:p w:rsidR="008711E5" w:rsidRPr="00C720E9" w:rsidRDefault="008711E5" w:rsidP="008711E5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C720E9">
        <w:rPr>
          <w:rFonts w:eastAsia="Calibri"/>
          <w:b/>
          <w:color w:val="000000"/>
          <w:sz w:val="28"/>
          <w:szCs w:val="28"/>
        </w:rPr>
        <w:t xml:space="preserve">1.2 </w:t>
      </w:r>
      <w:r w:rsidR="007609D9" w:rsidRPr="007609D9">
        <w:rPr>
          <w:b/>
          <w:color w:val="000000"/>
          <w:sz w:val="28"/>
          <w:szCs w:val="28"/>
        </w:rPr>
        <w:t>Экономическая характеристика объекта исследования</w:t>
      </w:r>
    </w:p>
    <w:p w:rsidR="008711E5" w:rsidRPr="0082628F" w:rsidRDefault="008711E5" w:rsidP="008711E5">
      <w:pPr>
        <w:autoSpaceDE w:val="0"/>
        <w:autoSpaceDN w:val="0"/>
        <w:adjustRightInd w:val="0"/>
        <w:ind w:firstLine="709"/>
        <w:jc w:val="both"/>
        <w:rPr>
          <w:rFonts w:eastAsia="Calibri"/>
          <w:i/>
          <w:color w:val="000000"/>
          <w:sz w:val="28"/>
          <w:szCs w:val="28"/>
        </w:rPr>
      </w:pPr>
      <w:r w:rsidRPr="0082628F">
        <w:rPr>
          <w:i/>
          <w:color w:val="000000"/>
          <w:sz w:val="28"/>
          <w:szCs w:val="28"/>
        </w:rPr>
        <w:t>В данном разделе требуется провести анализ экономического состояния предприятия, который включает в себя определение и оценку специализации предприятия, исследование динамики и структуры товарной продукции, производительности труда, состояния и использования основных производственных фондов; характеристику размеров производства</w:t>
      </w:r>
      <w:r w:rsidR="007609D9">
        <w:rPr>
          <w:i/>
          <w:color w:val="000000"/>
          <w:sz w:val="28"/>
          <w:szCs w:val="28"/>
        </w:rPr>
        <w:t>.</w:t>
      </w:r>
      <w:r w:rsidRPr="0082628F">
        <w:rPr>
          <w:i/>
          <w:color w:val="000000"/>
          <w:sz w:val="28"/>
          <w:szCs w:val="28"/>
        </w:rPr>
        <w:t xml:space="preserve"> Показатели, характеризующие вышеперечисленные параметры, необходимо представить в динамике за послед</w:t>
      </w:r>
      <w:r w:rsidRPr="0082628F">
        <w:rPr>
          <w:bCs/>
          <w:i/>
          <w:color w:val="000000"/>
          <w:sz w:val="28"/>
          <w:szCs w:val="28"/>
        </w:rPr>
        <w:t>ние 3 года.</w:t>
      </w:r>
    </w:p>
    <w:p w:rsidR="008711E5" w:rsidRDefault="008711E5" w:rsidP="008711E5">
      <w:pPr>
        <w:autoSpaceDE w:val="0"/>
        <w:autoSpaceDN w:val="0"/>
        <w:adjustRightInd w:val="0"/>
        <w:ind w:firstLine="709"/>
        <w:jc w:val="both"/>
        <w:rPr>
          <w:bCs/>
          <w:i/>
          <w:color w:val="000000"/>
          <w:sz w:val="28"/>
          <w:szCs w:val="28"/>
        </w:rPr>
      </w:pPr>
      <w:r w:rsidRPr="0082628F">
        <w:rPr>
          <w:bCs/>
          <w:i/>
          <w:color w:val="000000"/>
          <w:sz w:val="28"/>
          <w:szCs w:val="28"/>
        </w:rPr>
        <w:t>По результатам проведенного анализа должны быть сделаны выводы об экономическом состоянии предприятия, основных тенденциях и возможных причинах динамики тех или иных показателей.</w:t>
      </w:r>
    </w:p>
    <w:p w:rsidR="007609D9" w:rsidRDefault="007609D9" w:rsidP="007609D9">
      <w:pPr>
        <w:autoSpaceDE w:val="0"/>
        <w:autoSpaceDN w:val="0"/>
        <w:adjustRightInd w:val="0"/>
        <w:jc w:val="both"/>
        <w:rPr>
          <w:b/>
          <w:color w:val="000000"/>
          <w:sz w:val="28"/>
          <w:szCs w:val="28"/>
        </w:rPr>
      </w:pPr>
      <w:r w:rsidRPr="007609D9">
        <w:rPr>
          <w:b/>
          <w:color w:val="000000"/>
          <w:sz w:val="28"/>
          <w:szCs w:val="28"/>
        </w:rPr>
        <w:t>1.3 Организация бухгалтерского учета и внутреннего контроля</w:t>
      </w:r>
    </w:p>
    <w:p w:rsidR="007609D9" w:rsidRDefault="007609D9" w:rsidP="007609D9">
      <w:pPr>
        <w:pStyle w:val="Default"/>
        <w:ind w:firstLine="709"/>
        <w:jc w:val="both"/>
        <w:rPr>
          <w:rFonts w:eastAsia="Calibri"/>
          <w:i/>
          <w:sz w:val="28"/>
          <w:szCs w:val="28"/>
        </w:rPr>
      </w:pPr>
      <w:r w:rsidRPr="0082628F">
        <w:rPr>
          <w:i/>
          <w:sz w:val="28"/>
          <w:szCs w:val="28"/>
        </w:rPr>
        <w:t>В данном разделе требуется</w:t>
      </w:r>
      <w:r>
        <w:rPr>
          <w:i/>
          <w:sz w:val="28"/>
          <w:szCs w:val="28"/>
        </w:rPr>
        <w:t xml:space="preserve"> </w:t>
      </w:r>
      <w:r>
        <w:rPr>
          <w:rFonts w:eastAsia="Calibri"/>
          <w:i/>
          <w:sz w:val="28"/>
          <w:szCs w:val="28"/>
        </w:rPr>
        <w:t xml:space="preserve">рассмотреть </w:t>
      </w:r>
      <w:r w:rsidRPr="00897A50">
        <w:rPr>
          <w:rFonts w:eastAsia="Calibri"/>
          <w:i/>
          <w:sz w:val="28"/>
          <w:szCs w:val="28"/>
        </w:rPr>
        <w:t xml:space="preserve">основные положения учетной политики организации, </w:t>
      </w:r>
      <w:r w:rsidR="000B00F7">
        <w:rPr>
          <w:rFonts w:eastAsia="Calibri"/>
          <w:i/>
          <w:sz w:val="28"/>
          <w:szCs w:val="28"/>
        </w:rPr>
        <w:t>действующую</w:t>
      </w:r>
      <w:r w:rsidRPr="00897A50">
        <w:rPr>
          <w:rFonts w:eastAsia="Calibri"/>
          <w:i/>
          <w:sz w:val="28"/>
          <w:szCs w:val="28"/>
        </w:rPr>
        <w:t xml:space="preserve"> систем</w:t>
      </w:r>
      <w:r w:rsidR="000B00F7">
        <w:rPr>
          <w:rFonts w:eastAsia="Calibri"/>
          <w:i/>
          <w:sz w:val="28"/>
          <w:szCs w:val="28"/>
        </w:rPr>
        <w:t>у</w:t>
      </w:r>
      <w:r w:rsidRPr="00897A50">
        <w:rPr>
          <w:rFonts w:eastAsia="Calibri"/>
          <w:i/>
          <w:sz w:val="28"/>
          <w:szCs w:val="28"/>
        </w:rPr>
        <w:t xml:space="preserve"> налогообложения</w:t>
      </w:r>
      <w:r w:rsidR="000B00F7">
        <w:rPr>
          <w:rFonts w:eastAsia="Calibri"/>
          <w:i/>
          <w:sz w:val="28"/>
          <w:szCs w:val="28"/>
        </w:rPr>
        <w:t xml:space="preserve">, автоматизацию бухгалтерского </w:t>
      </w:r>
      <w:r w:rsidRPr="00897A50">
        <w:rPr>
          <w:rFonts w:eastAsia="Calibri"/>
          <w:i/>
          <w:sz w:val="28"/>
          <w:szCs w:val="28"/>
        </w:rPr>
        <w:t xml:space="preserve">учета. </w:t>
      </w:r>
    </w:p>
    <w:p w:rsidR="007609D9" w:rsidRDefault="008711E5" w:rsidP="007609D9">
      <w:pPr>
        <w:pStyle w:val="Default"/>
        <w:tabs>
          <w:tab w:val="left" w:pos="426"/>
        </w:tabs>
        <w:jc w:val="both"/>
        <w:rPr>
          <w:i/>
          <w:sz w:val="28"/>
          <w:szCs w:val="28"/>
        </w:rPr>
      </w:pPr>
      <w:r w:rsidRPr="00C720E9">
        <w:rPr>
          <w:b/>
          <w:sz w:val="28"/>
          <w:szCs w:val="28"/>
        </w:rPr>
        <w:t xml:space="preserve">2. </w:t>
      </w:r>
      <w:r w:rsidR="007609D9" w:rsidRPr="007609D9">
        <w:rPr>
          <w:b/>
          <w:sz w:val="28"/>
          <w:szCs w:val="28"/>
        </w:rPr>
        <w:t>Оценка финансового состояния организации</w:t>
      </w:r>
      <w:r w:rsidR="007609D9" w:rsidRPr="0047780B">
        <w:rPr>
          <w:i/>
          <w:sz w:val="28"/>
          <w:szCs w:val="28"/>
        </w:rPr>
        <w:t xml:space="preserve"> </w:t>
      </w:r>
    </w:p>
    <w:p w:rsidR="000F7DFE" w:rsidRPr="002C125C" w:rsidRDefault="000F7DFE" w:rsidP="002C125C">
      <w:pPr>
        <w:autoSpaceDE w:val="0"/>
        <w:autoSpaceDN w:val="0"/>
        <w:adjustRightInd w:val="0"/>
        <w:ind w:firstLine="709"/>
        <w:jc w:val="both"/>
        <w:rPr>
          <w:bCs/>
          <w:i/>
          <w:color w:val="000000"/>
          <w:sz w:val="28"/>
          <w:szCs w:val="28"/>
        </w:rPr>
      </w:pPr>
      <w:r w:rsidRPr="002C125C">
        <w:rPr>
          <w:i/>
          <w:color w:val="000000"/>
          <w:sz w:val="28"/>
          <w:szCs w:val="28"/>
        </w:rPr>
        <w:t xml:space="preserve">В данном разделе требуется провести </w:t>
      </w:r>
      <w:r w:rsidRPr="000F7DFE">
        <w:rPr>
          <w:rFonts w:eastAsia="Calibri"/>
          <w:i/>
          <w:color w:val="000000"/>
          <w:sz w:val="28"/>
          <w:szCs w:val="28"/>
        </w:rPr>
        <w:t>оценк</w:t>
      </w:r>
      <w:r w:rsidRPr="002C125C">
        <w:rPr>
          <w:rFonts w:eastAsia="Calibri"/>
          <w:i/>
          <w:color w:val="000000"/>
          <w:sz w:val="28"/>
          <w:szCs w:val="28"/>
        </w:rPr>
        <w:t>у</w:t>
      </w:r>
      <w:r w:rsidRPr="000F7DFE">
        <w:rPr>
          <w:rFonts w:eastAsia="Calibri"/>
          <w:i/>
          <w:color w:val="000000"/>
          <w:sz w:val="28"/>
          <w:szCs w:val="28"/>
        </w:rPr>
        <w:t xml:space="preserve"> финансовой устойчивости организации и ликвидности бухгалтерского баланса</w:t>
      </w:r>
      <w:r w:rsidRPr="002C125C">
        <w:rPr>
          <w:rFonts w:eastAsia="Calibri"/>
          <w:i/>
          <w:color w:val="000000"/>
          <w:sz w:val="28"/>
          <w:szCs w:val="28"/>
        </w:rPr>
        <w:t xml:space="preserve">, </w:t>
      </w:r>
      <w:r w:rsidRPr="000F7DFE">
        <w:rPr>
          <w:rFonts w:eastAsia="Calibri"/>
          <w:i/>
          <w:color w:val="000000"/>
          <w:sz w:val="28"/>
          <w:szCs w:val="28"/>
        </w:rPr>
        <w:t>оценк</w:t>
      </w:r>
      <w:r w:rsidRPr="002C125C">
        <w:rPr>
          <w:rFonts w:eastAsia="Calibri"/>
          <w:i/>
          <w:color w:val="000000"/>
          <w:sz w:val="28"/>
          <w:szCs w:val="28"/>
        </w:rPr>
        <w:t>у</w:t>
      </w:r>
      <w:r w:rsidRPr="000F7DFE">
        <w:rPr>
          <w:rFonts w:eastAsia="Calibri"/>
          <w:i/>
          <w:color w:val="000000"/>
          <w:sz w:val="28"/>
          <w:szCs w:val="28"/>
        </w:rPr>
        <w:t xml:space="preserve"> деловой активности организации, </w:t>
      </w:r>
      <w:r w:rsidR="002C125C" w:rsidRPr="002C125C">
        <w:rPr>
          <w:rFonts w:eastAsia="Calibri"/>
          <w:i/>
          <w:color w:val="000000"/>
          <w:sz w:val="28"/>
          <w:szCs w:val="28"/>
        </w:rPr>
        <w:t xml:space="preserve">оценку </w:t>
      </w:r>
      <w:r w:rsidRPr="000F7DFE">
        <w:rPr>
          <w:rFonts w:eastAsia="Calibri"/>
          <w:i/>
          <w:color w:val="000000"/>
          <w:sz w:val="28"/>
          <w:szCs w:val="28"/>
        </w:rPr>
        <w:t>рентабельности исп</w:t>
      </w:r>
      <w:r w:rsidR="002C125C" w:rsidRPr="002C125C">
        <w:rPr>
          <w:rFonts w:eastAsia="Calibri"/>
          <w:i/>
          <w:color w:val="000000"/>
          <w:sz w:val="28"/>
          <w:szCs w:val="28"/>
        </w:rPr>
        <w:t>ользования имущества и капитала</w:t>
      </w:r>
      <w:r w:rsidRPr="000F7DFE">
        <w:rPr>
          <w:rFonts w:eastAsia="Calibri"/>
          <w:i/>
          <w:color w:val="000000"/>
          <w:sz w:val="28"/>
          <w:szCs w:val="28"/>
        </w:rPr>
        <w:t xml:space="preserve">. </w:t>
      </w:r>
      <w:r w:rsidR="002C125C" w:rsidRPr="002C125C">
        <w:rPr>
          <w:bCs/>
          <w:i/>
          <w:color w:val="000000"/>
          <w:sz w:val="28"/>
          <w:szCs w:val="28"/>
        </w:rPr>
        <w:t>По результатам проведенного анализа должны быть сделаны выводы о финансовом состоянии предприятия, основных тенденциях и возможных причинах динамики тех или иных показателей.</w:t>
      </w:r>
    </w:p>
    <w:p w:rsidR="007609D9" w:rsidRDefault="007609D9" w:rsidP="007609D9">
      <w:pPr>
        <w:autoSpaceDE w:val="0"/>
        <w:autoSpaceDN w:val="0"/>
        <w:adjustRightInd w:val="0"/>
        <w:ind w:firstLine="709"/>
        <w:jc w:val="both"/>
        <w:rPr>
          <w:bCs/>
          <w:i/>
          <w:color w:val="000000"/>
          <w:sz w:val="28"/>
          <w:szCs w:val="28"/>
        </w:rPr>
      </w:pPr>
      <w:r w:rsidRPr="002C125C">
        <w:rPr>
          <w:i/>
          <w:color w:val="000000"/>
          <w:sz w:val="28"/>
          <w:szCs w:val="28"/>
        </w:rPr>
        <w:t>Показатели, характеризующие вышеперечисленные параметры, необходимо представить в динамике за послед</w:t>
      </w:r>
      <w:r w:rsidRPr="002C125C">
        <w:rPr>
          <w:bCs/>
          <w:i/>
          <w:color w:val="000000"/>
          <w:sz w:val="28"/>
          <w:szCs w:val="28"/>
        </w:rPr>
        <w:t>ние 3 года.</w:t>
      </w:r>
    </w:p>
    <w:p w:rsidR="007609D9" w:rsidRDefault="008711E5" w:rsidP="008711E5">
      <w:pPr>
        <w:pStyle w:val="Default"/>
        <w:tabs>
          <w:tab w:val="left" w:pos="426"/>
        </w:tabs>
        <w:jc w:val="both"/>
        <w:rPr>
          <w:sz w:val="28"/>
          <w:szCs w:val="28"/>
        </w:rPr>
      </w:pPr>
      <w:r w:rsidRPr="00C720E9">
        <w:rPr>
          <w:b/>
          <w:sz w:val="28"/>
          <w:szCs w:val="28"/>
        </w:rPr>
        <w:t xml:space="preserve">3. </w:t>
      </w:r>
      <w:r w:rsidR="007609D9" w:rsidRPr="007609D9">
        <w:rPr>
          <w:b/>
          <w:sz w:val="28"/>
          <w:szCs w:val="28"/>
        </w:rPr>
        <w:t>Финансовое обеспечение текущей деятельности</w:t>
      </w:r>
      <w:r w:rsidRPr="007609D9">
        <w:rPr>
          <w:b/>
          <w:sz w:val="28"/>
          <w:szCs w:val="28"/>
        </w:rPr>
        <w:t>.</w:t>
      </w:r>
      <w:r w:rsidRPr="0047780B">
        <w:rPr>
          <w:sz w:val="28"/>
          <w:szCs w:val="28"/>
        </w:rPr>
        <w:t xml:space="preserve"> </w:t>
      </w:r>
    </w:p>
    <w:p w:rsidR="00587552" w:rsidRPr="00587552" w:rsidRDefault="007609D9" w:rsidP="00587552">
      <w:pPr>
        <w:shd w:val="clear" w:color="auto" w:fill="FFFFFF"/>
        <w:ind w:firstLine="709"/>
        <w:jc w:val="both"/>
        <w:rPr>
          <w:i/>
          <w:sz w:val="28"/>
          <w:szCs w:val="28"/>
        </w:rPr>
      </w:pPr>
      <w:r w:rsidRPr="00587552">
        <w:rPr>
          <w:i/>
          <w:color w:val="000000"/>
          <w:sz w:val="28"/>
          <w:szCs w:val="28"/>
        </w:rPr>
        <w:t xml:space="preserve">В данном разделе </w:t>
      </w:r>
      <w:r w:rsidR="00587552">
        <w:rPr>
          <w:i/>
          <w:color w:val="000000"/>
          <w:sz w:val="28"/>
          <w:szCs w:val="28"/>
        </w:rPr>
        <w:t>проводится анализ</w:t>
      </w:r>
      <w:r w:rsidR="00587552" w:rsidRPr="00587552">
        <w:rPr>
          <w:i/>
          <w:sz w:val="28"/>
          <w:szCs w:val="28"/>
        </w:rPr>
        <w:t xml:space="preserve"> </w:t>
      </w:r>
      <w:r w:rsidR="00587552">
        <w:rPr>
          <w:i/>
          <w:sz w:val="28"/>
          <w:szCs w:val="28"/>
        </w:rPr>
        <w:t>динамики,</w:t>
      </w:r>
      <w:r w:rsidR="00587552" w:rsidRPr="00587552">
        <w:rPr>
          <w:i/>
          <w:sz w:val="28"/>
          <w:szCs w:val="28"/>
        </w:rPr>
        <w:t xml:space="preserve"> состав</w:t>
      </w:r>
      <w:r w:rsidR="00587552">
        <w:rPr>
          <w:i/>
          <w:sz w:val="28"/>
          <w:szCs w:val="28"/>
        </w:rPr>
        <w:t>а</w:t>
      </w:r>
      <w:r w:rsidR="00587552" w:rsidRPr="00587552">
        <w:rPr>
          <w:i/>
          <w:sz w:val="28"/>
          <w:szCs w:val="28"/>
        </w:rPr>
        <w:t xml:space="preserve"> и структур</w:t>
      </w:r>
      <w:r w:rsidR="00587552">
        <w:rPr>
          <w:i/>
          <w:sz w:val="28"/>
          <w:szCs w:val="28"/>
        </w:rPr>
        <w:t>ы</w:t>
      </w:r>
      <w:r w:rsidR="00587552" w:rsidRPr="00587552">
        <w:rPr>
          <w:i/>
          <w:sz w:val="28"/>
          <w:szCs w:val="28"/>
        </w:rPr>
        <w:t xml:space="preserve"> оборотных (текущих) активов, собст</w:t>
      </w:r>
      <w:r w:rsidR="00587552" w:rsidRPr="00587552">
        <w:rPr>
          <w:i/>
          <w:sz w:val="28"/>
          <w:szCs w:val="28"/>
        </w:rPr>
        <w:softHyphen/>
        <w:t>венн</w:t>
      </w:r>
      <w:r w:rsidR="00587552">
        <w:rPr>
          <w:i/>
          <w:sz w:val="28"/>
          <w:szCs w:val="28"/>
        </w:rPr>
        <w:t>ого</w:t>
      </w:r>
      <w:r w:rsidR="00587552" w:rsidRPr="00587552">
        <w:rPr>
          <w:i/>
          <w:sz w:val="28"/>
          <w:szCs w:val="28"/>
        </w:rPr>
        <w:t xml:space="preserve"> оборотн</w:t>
      </w:r>
      <w:r w:rsidR="00587552">
        <w:rPr>
          <w:i/>
          <w:sz w:val="28"/>
          <w:szCs w:val="28"/>
        </w:rPr>
        <w:t>ого</w:t>
      </w:r>
      <w:r w:rsidR="00587552" w:rsidRPr="00587552">
        <w:rPr>
          <w:i/>
          <w:sz w:val="28"/>
          <w:szCs w:val="28"/>
        </w:rPr>
        <w:t xml:space="preserve"> капитал</w:t>
      </w:r>
      <w:r w:rsidR="00587552">
        <w:rPr>
          <w:i/>
          <w:sz w:val="28"/>
          <w:szCs w:val="28"/>
        </w:rPr>
        <w:t>а</w:t>
      </w:r>
      <w:r w:rsidR="00587552" w:rsidRPr="00587552">
        <w:rPr>
          <w:i/>
          <w:sz w:val="28"/>
          <w:szCs w:val="28"/>
        </w:rPr>
        <w:t xml:space="preserve">, </w:t>
      </w:r>
      <w:r w:rsidR="00587552">
        <w:rPr>
          <w:i/>
          <w:sz w:val="28"/>
          <w:szCs w:val="28"/>
        </w:rPr>
        <w:t xml:space="preserve">порядка </w:t>
      </w:r>
      <w:r w:rsidR="00587552" w:rsidRPr="00587552">
        <w:rPr>
          <w:i/>
          <w:sz w:val="28"/>
          <w:szCs w:val="28"/>
        </w:rPr>
        <w:t>его формировани</w:t>
      </w:r>
      <w:r w:rsidR="00587552">
        <w:rPr>
          <w:i/>
          <w:sz w:val="28"/>
          <w:szCs w:val="28"/>
        </w:rPr>
        <w:t>я</w:t>
      </w:r>
      <w:r w:rsidR="00587552" w:rsidRPr="00587552">
        <w:rPr>
          <w:i/>
          <w:sz w:val="28"/>
          <w:szCs w:val="28"/>
        </w:rPr>
        <w:t>; структур</w:t>
      </w:r>
      <w:r w:rsidR="00587552">
        <w:rPr>
          <w:i/>
          <w:sz w:val="28"/>
          <w:szCs w:val="28"/>
        </w:rPr>
        <w:t>ы</w:t>
      </w:r>
      <w:r w:rsidR="00587552" w:rsidRPr="00587552">
        <w:rPr>
          <w:i/>
          <w:sz w:val="28"/>
          <w:szCs w:val="28"/>
        </w:rPr>
        <w:t xml:space="preserve"> источников формирования оборотных активов </w:t>
      </w:r>
      <w:r w:rsidR="00587552">
        <w:rPr>
          <w:i/>
          <w:sz w:val="28"/>
          <w:szCs w:val="28"/>
        </w:rPr>
        <w:t>и показатели эффективности их использования</w:t>
      </w:r>
      <w:r w:rsidR="00587552" w:rsidRPr="00587552">
        <w:rPr>
          <w:i/>
          <w:sz w:val="28"/>
          <w:szCs w:val="28"/>
        </w:rPr>
        <w:t>.</w:t>
      </w:r>
    </w:p>
    <w:p w:rsidR="00041369" w:rsidRPr="0082628F" w:rsidRDefault="00041369" w:rsidP="00587552">
      <w:pPr>
        <w:autoSpaceDE w:val="0"/>
        <w:autoSpaceDN w:val="0"/>
        <w:adjustRightInd w:val="0"/>
        <w:ind w:firstLine="709"/>
        <w:jc w:val="both"/>
        <w:rPr>
          <w:rFonts w:eastAsia="Calibri"/>
          <w:i/>
          <w:color w:val="000000"/>
          <w:sz w:val="28"/>
          <w:szCs w:val="28"/>
        </w:rPr>
      </w:pPr>
      <w:r w:rsidRPr="00587552">
        <w:rPr>
          <w:i/>
          <w:color w:val="000000"/>
          <w:sz w:val="28"/>
          <w:szCs w:val="28"/>
        </w:rPr>
        <w:lastRenderedPageBreak/>
        <w:t xml:space="preserve"> Показатели, характеризующие вышеперечисленные</w:t>
      </w:r>
      <w:r w:rsidRPr="0082628F">
        <w:rPr>
          <w:i/>
          <w:color w:val="000000"/>
          <w:sz w:val="28"/>
          <w:szCs w:val="28"/>
        </w:rPr>
        <w:t xml:space="preserve"> параметры, необходимо представить в динамике за послед</w:t>
      </w:r>
      <w:r w:rsidRPr="0082628F">
        <w:rPr>
          <w:bCs/>
          <w:i/>
          <w:color w:val="000000"/>
          <w:sz w:val="28"/>
          <w:szCs w:val="28"/>
        </w:rPr>
        <w:t>ние 3 года.</w:t>
      </w:r>
    </w:p>
    <w:p w:rsidR="00041369" w:rsidRDefault="00041369" w:rsidP="00041369">
      <w:pPr>
        <w:pStyle w:val="Default"/>
        <w:tabs>
          <w:tab w:val="left" w:pos="426"/>
        </w:tabs>
        <w:jc w:val="both"/>
        <w:rPr>
          <w:b/>
          <w:sz w:val="28"/>
          <w:szCs w:val="28"/>
        </w:rPr>
      </w:pPr>
      <w:r w:rsidRPr="00041369">
        <w:rPr>
          <w:b/>
          <w:sz w:val="28"/>
          <w:szCs w:val="28"/>
        </w:rPr>
        <w:t>4. Формирование финансовых результатов</w:t>
      </w:r>
    </w:p>
    <w:p w:rsidR="00C705A4" w:rsidRPr="00C705A4" w:rsidRDefault="00C705A4" w:rsidP="00C705A4">
      <w:pPr>
        <w:autoSpaceDE w:val="0"/>
        <w:autoSpaceDN w:val="0"/>
        <w:adjustRightInd w:val="0"/>
        <w:ind w:firstLine="708"/>
        <w:jc w:val="both"/>
        <w:rPr>
          <w:rFonts w:eastAsia="Calibri"/>
          <w:i/>
          <w:color w:val="000000"/>
          <w:sz w:val="28"/>
          <w:szCs w:val="28"/>
        </w:rPr>
      </w:pPr>
      <w:r w:rsidRPr="00587552">
        <w:rPr>
          <w:i/>
          <w:color w:val="000000"/>
          <w:sz w:val="28"/>
          <w:szCs w:val="28"/>
        </w:rPr>
        <w:t xml:space="preserve">В данном разделе </w:t>
      </w:r>
      <w:r>
        <w:rPr>
          <w:i/>
          <w:color w:val="000000"/>
          <w:sz w:val="28"/>
          <w:szCs w:val="28"/>
        </w:rPr>
        <w:t xml:space="preserve">проводится </w:t>
      </w:r>
      <w:r w:rsidRPr="00C705A4">
        <w:rPr>
          <w:rFonts w:eastAsia="Calibri"/>
          <w:i/>
          <w:color w:val="000000"/>
          <w:sz w:val="28"/>
          <w:szCs w:val="28"/>
        </w:rPr>
        <w:t xml:space="preserve">анализ формирования чистой прибыли организации, где представляются в динамике показатели выручки, себестоимости, валовой прибыли, прибыли от продаж, прочих доходов и расходов, а также иные показатели по данным </w:t>
      </w:r>
      <w:r>
        <w:rPr>
          <w:rFonts w:eastAsia="Calibri"/>
          <w:i/>
          <w:color w:val="000000"/>
          <w:sz w:val="28"/>
          <w:szCs w:val="28"/>
        </w:rPr>
        <w:t>отчета о финансовых результатах</w:t>
      </w:r>
      <w:r w:rsidRPr="00C705A4">
        <w:rPr>
          <w:rFonts w:eastAsia="Calibri"/>
          <w:i/>
          <w:color w:val="000000"/>
          <w:sz w:val="28"/>
          <w:szCs w:val="28"/>
        </w:rPr>
        <w:t>; при этом обязательно характеризуются причины существенных отклонений данных и делаются выводы</w:t>
      </w:r>
      <w:r>
        <w:rPr>
          <w:rFonts w:eastAsia="Calibri"/>
          <w:i/>
          <w:color w:val="000000"/>
          <w:sz w:val="28"/>
          <w:szCs w:val="28"/>
        </w:rPr>
        <w:t>.</w:t>
      </w:r>
      <w:r w:rsidRPr="00C705A4">
        <w:rPr>
          <w:rFonts w:eastAsia="Calibri"/>
          <w:i/>
          <w:color w:val="000000"/>
          <w:sz w:val="28"/>
          <w:szCs w:val="28"/>
        </w:rPr>
        <w:t xml:space="preserve"> </w:t>
      </w:r>
    </w:p>
    <w:p w:rsidR="008711E5" w:rsidRPr="00C720E9" w:rsidRDefault="008711E5" w:rsidP="008711E5">
      <w:pPr>
        <w:pStyle w:val="Default"/>
        <w:tabs>
          <w:tab w:val="left" w:pos="426"/>
        </w:tabs>
        <w:jc w:val="both"/>
        <w:rPr>
          <w:b/>
          <w:sz w:val="28"/>
          <w:szCs w:val="28"/>
        </w:rPr>
      </w:pPr>
      <w:r w:rsidRPr="00C720E9">
        <w:rPr>
          <w:b/>
          <w:sz w:val="28"/>
          <w:szCs w:val="28"/>
        </w:rPr>
        <w:t>Заключение</w:t>
      </w:r>
    </w:p>
    <w:p w:rsidR="008711E5" w:rsidRPr="00C720E9" w:rsidRDefault="008711E5" w:rsidP="008711E5">
      <w:pPr>
        <w:pStyle w:val="Default"/>
        <w:tabs>
          <w:tab w:val="left" w:pos="426"/>
        </w:tabs>
        <w:jc w:val="both"/>
        <w:rPr>
          <w:b/>
          <w:sz w:val="28"/>
          <w:szCs w:val="28"/>
        </w:rPr>
      </w:pPr>
      <w:r w:rsidRPr="00C720E9">
        <w:rPr>
          <w:b/>
          <w:sz w:val="28"/>
          <w:szCs w:val="28"/>
        </w:rPr>
        <w:t>Список использованных источников литературы</w:t>
      </w:r>
    </w:p>
    <w:p w:rsidR="008711E5" w:rsidRPr="00C720E9" w:rsidRDefault="008711E5" w:rsidP="008711E5">
      <w:pPr>
        <w:pStyle w:val="Default"/>
        <w:tabs>
          <w:tab w:val="left" w:pos="426"/>
        </w:tabs>
        <w:jc w:val="both"/>
        <w:rPr>
          <w:b/>
          <w:sz w:val="28"/>
          <w:szCs w:val="28"/>
        </w:rPr>
      </w:pPr>
      <w:r w:rsidRPr="00C720E9">
        <w:rPr>
          <w:b/>
          <w:sz w:val="28"/>
          <w:szCs w:val="28"/>
        </w:rPr>
        <w:t>Приложения</w:t>
      </w:r>
    </w:p>
    <w:p w:rsidR="008711E5" w:rsidRDefault="008711E5" w:rsidP="008711E5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8711E5" w:rsidRPr="00B03004" w:rsidRDefault="008711E5" w:rsidP="008711E5">
      <w:pPr>
        <w:autoSpaceDE w:val="0"/>
        <w:autoSpaceDN w:val="0"/>
        <w:adjustRightInd w:val="0"/>
        <w:jc w:val="center"/>
        <w:rPr>
          <w:caps/>
          <w:sz w:val="28"/>
          <w:szCs w:val="28"/>
        </w:rPr>
      </w:pPr>
      <w:r w:rsidRPr="00B03004">
        <w:rPr>
          <w:caps/>
          <w:sz w:val="28"/>
          <w:szCs w:val="28"/>
        </w:rPr>
        <w:t xml:space="preserve">2.2 Структура отчета при прохождении </w:t>
      </w:r>
      <w:r w:rsidR="00C312E3">
        <w:rPr>
          <w:caps/>
          <w:sz w:val="28"/>
          <w:szCs w:val="28"/>
        </w:rPr>
        <w:t>Призводственной</w:t>
      </w:r>
      <w:r w:rsidRPr="00B03004">
        <w:rPr>
          <w:caps/>
          <w:sz w:val="28"/>
          <w:szCs w:val="28"/>
        </w:rPr>
        <w:t xml:space="preserve"> практики в коммерческом банке</w:t>
      </w:r>
    </w:p>
    <w:p w:rsidR="008711E5" w:rsidRDefault="008711E5" w:rsidP="008711E5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</w:rPr>
      </w:pPr>
    </w:p>
    <w:p w:rsidR="008711E5" w:rsidRPr="00712ED0" w:rsidRDefault="008711E5" w:rsidP="008711E5">
      <w:pPr>
        <w:pStyle w:val="Default"/>
        <w:ind w:right="581"/>
        <w:jc w:val="both"/>
        <w:rPr>
          <w:b/>
          <w:sz w:val="28"/>
          <w:szCs w:val="28"/>
        </w:rPr>
      </w:pPr>
      <w:r w:rsidRPr="00712ED0">
        <w:rPr>
          <w:b/>
          <w:sz w:val="28"/>
          <w:szCs w:val="28"/>
        </w:rPr>
        <w:t xml:space="preserve">Введение </w:t>
      </w:r>
    </w:p>
    <w:p w:rsidR="008711E5" w:rsidRPr="00712ED0" w:rsidRDefault="008711E5" w:rsidP="008711E5">
      <w:pPr>
        <w:pStyle w:val="Default"/>
        <w:tabs>
          <w:tab w:val="left" w:pos="426"/>
        </w:tabs>
        <w:jc w:val="both"/>
        <w:rPr>
          <w:b/>
          <w:sz w:val="28"/>
          <w:szCs w:val="28"/>
        </w:rPr>
      </w:pPr>
      <w:r w:rsidRPr="00712ED0">
        <w:rPr>
          <w:b/>
          <w:sz w:val="28"/>
          <w:szCs w:val="28"/>
        </w:rPr>
        <w:t>1. Организационно-экономическая характеристика коммерческого банка</w:t>
      </w:r>
    </w:p>
    <w:p w:rsidR="008711E5" w:rsidRPr="00712ED0" w:rsidRDefault="008711E5" w:rsidP="008711E5">
      <w:pPr>
        <w:pStyle w:val="Default"/>
        <w:rPr>
          <w:b/>
          <w:sz w:val="28"/>
          <w:szCs w:val="28"/>
        </w:rPr>
      </w:pPr>
      <w:r w:rsidRPr="00712ED0">
        <w:rPr>
          <w:b/>
          <w:sz w:val="28"/>
          <w:szCs w:val="28"/>
        </w:rPr>
        <w:t xml:space="preserve">1.1 Организационная характеристика </w:t>
      </w:r>
    </w:p>
    <w:p w:rsidR="008711E5" w:rsidRPr="005C00B4" w:rsidRDefault="008711E5" w:rsidP="008711E5">
      <w:pPr>
        <w:autoSpaceDE w:val="0"/>
        <w:autoSpaceDN w:val="0"/>
        <w:adjustRightInd w:val="0"/>
        <w:ind w:firstLine="709"/>
        <w:jc w:val="both"/>
        <w:rPr>
          <w:rFonts w:eastAsia="Calibri"/>
          <w:i/>
          <w:color w:val="000000"/>
          <w:sz w:val="28"/>
          <w:szCs w:val="28"/>
        </w:rPr>
      </w:pPr>
      <w:r w:rsidRPr="005C00B4">
        <w:rPr>
          <w:rFonts w:eastAsia="Calibri"/>
          <w:i/>
          <w:color w:val="000000"/>
          <w:sz w:val="28"/>
          <w:szCs w:val="28"/>
        </w:rPr>
        <w:t xml:space="preserve">В </w:t>
      </w:r>
      <w:r>
        <w:rPr>
          <w:rFonts w:eastAsia="Calibri"/>
          <w:i/>
          <w:color w:val="000000"/>
          <w:sz w:val="28"/>
          <w:szCs w:val="28"/>
        </w:rPr>
        <w:t>данном разделе</w:t>
      </w:r>
      <w:r w:rsidRPr="005C00B4">
        <w:rPr>
          <w:rFonts w:eastAsia="Calibri"/>
          <w:i/>
          <w:color w:val="000000"/>
          <w:sz w:val="28"/>
          <w:szCs w:val="28"/>
        </w:rPr>
        <w:t xml:space="preserve"> </w:t>
      </w:r>
      <w:r w:rsidR="00041369">
        <w:rPr>
          <w:rFonts w:eastAsia="Calibri"/>
          <w:i/>
          <w:color w:val="000000"/>
          <w:sz w:val="28"/>
          <w:szCs w:val="28"/>
        </w:rPr>
        <w:t>практикант</w:t>
      </w:r>
      <w:r w:rsidRPr="005C00B4">
        <w:rPr>
          <w:rFonts w:eastAsia="Calibri"/>
          <w:i/>
          <w:color w:val="000000"/>
          <w:sz w:val="28"/>
          <w:szCs w:val="28"/>
        </w:rPr>
        <w:t xml:space="preserve"> характеризует структуру управления и организационную структуру банка, его географическое распространение, состав собственников, руководящих органов, функции основных подразделений, указывая место дополнительного офиса, где он проходит практику. </w:t>
      </w:r>
    </w:p>
    <w:p w:rsidR="00351AFA" w:rsidRDefault="008711E5" w:rsidP="00351AFA">
      <w:pPr>
        <w:autoSpaceDE w:val="0"/>
        <w:autoSpaceDN w:val="0"/>
        <w:adjustRightInd w:val="0"/>
        <w:ind w:firstLine="709"/>
        <w:jc w:val="both"/>
        <w:rPr>
          <w:rFonts w:eastAsia="Calibri"/>
          <w:i/>
          <w:color w:val="000000"/>
          <w:sz w:val="28"/>
          <w:szCs w:val="28"/>
        </w:rPr>
      </w:pPr>
      <w:r w:rsidRPr="005C00B4">
        <w:rPr>
          <w:rFonts w:eastAsia="Calibri"/>
          <w:i/>
          <w:color w:val="000000"/>
          <w:sz w:val="28"/>
          <w:szCs w:val="28"/>
        </w:rPr>
        <w:t xml:space="preserve">В первую очередь изучаются нормативные документы (законы, положения и инструкции Банка России) по регулированию деятельности кредитных банковских организаций. </w:t>
      </w:r>
    </w:p>
    <w:p w:rsidR="008711E5" w:rsidRDefault="008711E5" w:rsidP="00351AFA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582BD3">
        <w:rPr>
          <w:i/>
          <w:sz w:val="28"/>
          <w:szCs w:val="28"/>
        </w:rPr>
        <w:t xml:space="preserve">На основе знакомства с лицензиями банка </w:t>
      </w:r>
      <w:r w:rsidR="000F0AE9">
        <w:rPr>
          <w:i/>
          <w:sz w:val="28"/>
          <w:szCs w:val="28"/>
        </w:rPr>
        <w:t>обучающийся</w:t>
      </w:r>
      <w:r w:rsidRPr="00582BD3">
        <w:rPr>
          <w:i/>
          <w:sz w:val="28"/>
          <w:szCs w:val="28"/>
        </w:rPr>
        <w:t xml:space="preserve"> приводит в отчете по практике </w:t>
      </w:r>
      <w:r w:rsidR="00351AFA" w:rsidRPr="000622B9">
        <w:rPr>
          <w:rFonts w:eastAsia="Calibri"/>
          <w:i/>
          <w:color w:val="000000"/>
          <w:sz w:val="28"/>
          <w:szCs w:val="28"/>
        </w:rPr>
        <w:t>ассортимент предоставляемых услуг (траст, расчётно-кассовое обслуживание, пластиковые карты, аренда сейфов и др.)</w:t>
      </w:r>
      <w:r w:rsidR="000622B9" w:rsidRPr="000622B9">
        <w:rPr>
          <w:rFonts w:eastAsia="Calibri"/>
          <w:i/>
          <w:color w:val="000000"/>
          <w:sz w:val="28"/>
          <w:szCs w:val="28"/>
        </w:rPr>
        <w:t xml:space="preserve">. </w:t>
      </w:r>
      <w:r w:rsidRPr="000622B9">
        <w:rPr>
          <w:rFonts w:eastAsia="Calibri"/>
          <w:i/>
          <w:color w:val="000000"/>
          <w:sz w:val="28"/>
          <w:szCs w:val="28"/>
        </w:rPr>
        <w:t>При</w:t>
      </w:r>
      <w:r w:rsidRPr="00582BD3">
        <w:rPr>
          <w:i/>
          <w:sz w:val="28"/>
          <w:szCs w:val="28"/>
        </w:rPr>
        <w:t xml:space="preserve"> этом желательно охарактеризовать место банка на рынке банковских услуг в стране и регионе.</w:t>
      </w:r>
    </w:p>
    <w:p w:rsidR="00041369" w:rsidRDefault="008711E5" w:rsidP="00041369">
      <w:pPr>
        <w:autoSpaceDE w:val="0"/>
        <w:autoSpaceDN w:val="0"/>
        <w:adjustRightInd w:val="0"/>
        <w:jc w:val="both"/>
        <w:rPr>
          <w:rFonts w:eastAsia="Calibri"/>
          <w:i/>
          <w:sz w:val="28"/>
          <w:szCs w:val="28"/>
        </w:rPr>
      </w:pPr>
      <w:r w:rsidRPr="00B03004">
        <w:rPr>
          <w:rFonts w:eastAsia="Calibri"/>
          <w:b/>
          <w:color w:val="000000"/>
          <w:sz w:val="28"/>
          <w:szCs w:val="28"/>
        </w:rPr>
        <w:t xml:space="preserve">1.2 </w:t>
      </w:r>
      <w:r w:rsidR="00041369" w:rsidRPr="00041369">
        <w:rPr>
          <w:rFonts w:eastAsia="Calibri"/>
          <w:b/>
          <w:color w:val="000000"/>
          <w:sz w:val="28"/>
          <w:szCs w:val="28"/>
        </w:rPr>
        <w:t>Экономическая характеристика объекта исследования</w:t>
      </w:r>
      <w:r w:rsidR="00041369">
        <w:rPr>
          <w:rFonts w:eastAsia="Calibri"/>
          <w:i/>
          <w:sz w:val="28"/>
          <w:szCs w:val="28"/>
        </w:rPr>
        <w:t xml:space="preserve"> </w:t>
      </w:r>
    </w:p>
    <w:p w:rsidR="008711E5" w:rsidRPr="005C00B4" w:rsidRDefault="008711E5" w:rsidP="00085B11">
      <w:pPr>
        <w:autoSpaceDE w:val="0"/>
        <w:autoSpaceDN w:val="0"/>
        <w:adjustRightInd w:val="0"/>
        <w:ind w:firstLine="709"/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В данном разделе отчета а</w:t>
      </w:r>
      <w:r w:rsidRPr="005C00B4">
        <w:rPr>
          <w:rFonts w:eastAsia="Calibri"/>
          <w:i/>
          <w:sz w:val="28"/>
          <w:szCs w:val="28"/>
        </w:rPr>
        <w:t>нализируется динамика основных показателей деятельности коммерческого банка не менее</w:t>
      </w:r>
      <w:proofErr w:type="gramStart"/>
      <w:r w:rsidRPr="005C00B4">
        <w:rPr>
          <w:rFonts w:eastAsia="Calibri"/>
          <w:i/>
          <w:sz w:val="28"/>
          <w:szCs w:val="28"/>
        </w:rPr>
        <w:t>,</w:t>
      </w:r>
      <w:proofErr w:type="gramEnd"/>
      <w:r w:rsidRPr="005C00B4">
        <w:rPr>
          <w:rFonts w:eastAsia="Calibri"/>
          <w:i/>
          <w:sz w:val="28"/>
          <w:szCs w:val="28"/>
        </w:rPr>
        <w:t xml:space="preserve"> чем за три последних года: валюта баланса, объемы собственных средств, привлеченных средств, в т. ч. депозитов физических лиц, кредитных вложений, вложений в ценные бумаги, величина резервов и т. д</w:t>
      </w:r>
      <w:r>
        <w:rPr>
          <w:rFonts w:eastAsia="Calibri"/>
          <w:i/>
          <w:sz w:val="28"/>
          <w:szCs w:val="28"/>
        </w:rPr>
        <w:t>.</w:t>
      </w:r>
      <w:r w:rsidRPr="005C00B4">
        <w:rPr>
          <w:rFonts w:eastAsia="Calibri"/>
          <w:i/>
          <w:sz w:val="28"/>
          <w:szCs w:val="28"/>
        </w:rPr>
        <w:t xml:space="preserve">, а также </w:t>
      </w:r>
      <w:r w:rsidRPr="000622B9">
        <w:rPr>
          <w:rFonts w:eastAsia="Calibri"/>
          <w:i/>
          <w:sz w:val="28"/>
          <w:szCs w:val="28"/>
        </w:rPr>
        <w:t>показателей валовой прибыли</w:t>
      </w:r>
      <w:r w:rsidRPr="005C00B4">
        <w:rPr>
          <w:rFonts w:eastAsia="Calibri"/>
          <w:i/>
          <w:sz w:val="28"/>
          <w:szCs w:val="28"/>
        </w:rPr>
        <w:t xml:space="preserve">, чистой прибыли. </w:t>
      </w:r>
    </w:p>
    <w:p w:rsidR="00041369" w:rsidRDefault="00041369" w:rsidP="00041369">
      <w:pPr>
        <w:autoSpaceDE w:val="0"/>
        <w:autoSpaceDN w:val="0"/>
        <w:adjustRightInd w:val="0"/>
        <w:jc w:val="both"/>
        <w:rPr>
          <w:rFonts w:eastAsia="Calibri"/>
          <w:i/>
          <w:sz w:val="28"/>
          <w:szCs w:val="28"/>
        </w:rPr>
      </w:pPr>
      <w:r w:rsidRPr="00041369">
        <w:rPr>
          <w:b/>
          <w:iCs/>
          <w:color w:val="000000"/>
          <w:sz w:val="28"/>
          <w:szCs w:val="28"/>
        </w:rPr>
        <w:t>1.3 Организация бухгалтерского учета и внутреннего контроля</w:t>
      </w:r>
    </w:p>
    <w:p w:rsidR="000B00F7" w:rsidRDefault="000B00F7" w:rsidP="000B00F7">
      <w:pPr>
        <w:pStyle w:val="Default"/>
        <w:ind w:firstLine="709"/>
        <w:jc w:val="both"/>
        <w:rPr>
          <w:rFonts w:eastAsia="Calibri"/>
          <w:i/>
          <w:sz w:val="28"/>
          <w:szCs w:val="28"/>
        </w:rPr>
      </w:pPr>
      <w:r w:rsidRPr="0082628F">
        <w:rPr>
          <w:i/>
          <w:sz w:val="28"/>
          <w:szCs w:val="28"/>
        </w:rPr>
        <w:t>В данном разделе требуется</w:t>
      </w:r>
      <w:r>
        <w:rPr>
          <w:i/>
          <w:sz w:val="28"/>
          <w:szCs w:val="28"/>
        </w:rPr>
        <w:t xml:space="preserve"> </w:t>
      </w:r>
      <w:r>
        <w:rPr>
          <w:rFonts w:eastAsia="Calibri"/>
          <w:i/>
          <w:sz w:val="28"/>
          <w:szCs w:val="28"/>
        </w:rPr>
        <w:t xml:space="preserve">рассмотреть </w:t>
      </w:r>
      <w:r w:rsidRPr="00897A50">
        <w:rPr>
          <w:rFonts w:eastAsia="Calibri"/>
          <w:i/>
          <w:sz w:val="28"/>
          <w:szCs w:val="28"/>
        </w:rPr>
        <w:t xml:space="preserve">основные положения учетной политики организации, </w:t>
      </w:r>
      <w:r>
        <w:rPr>
          <w:rFonts w:eastAsia="Calibri"/>
          <w:i/>
          <w:sz w:val="28"/>
          <w:szCs w:val="28"/>
        </w:rPr>
        <w:t>действующую</w:t>
      </w:r>
      <w:r w:rsidRPr="00897A50">
        <w:rPr>
          <w:rFonts w:eastAsia="Calibri"/>
          <w:i/>
          <w:sz w:val="28"/>
          <w:szCs w:val="28"/>
        </w:rPr>
        <w:t xml:space="preserve"> систем</w:t>
      </w:r>
      <w:r>
        <w:rPr>
          <w:rFonts w:eastAsia="Calibri"/>
          <w:i/>
          <w:sz w:val="28"/>
          <w:szCs w:val="28"/>
        </w:rPr>
        <w:t>у</w:t>
      </w:r>
      <w:r w:rsidRPr="00897A50">
        <w:rPr>
          <w:rFonts w:eastAsia="Calibri"/>
          <w:i/>
          <w:sz w:val="28"/>
          <w:szCs w:val="28"/>
        </w:rPr>
        <w:t xml:space="preserve"> налогообложения</w:t>
      </w:r>
      <w:r>
        <w:rPr>
          <w:rFonts w:eastAsia="Calibri"/>
          <w:i/>
          <w:sz w:val="28"/>
          <w:szCs w:val="28"/>
        </w:rPr>
        <w:t xml:space="preserve">, автоматизацию бухгалтерского </w:t>
      </w:r>
      <w:r w:rsidRPr="00897A50">
        <w:rPr>
          <w:rFonts w:eastAsia="Calibri"/>
          <w:i/>
          <w:sz w:val="28"/>
          <w:szCs w:val="28"/>
        </w:rPr>
        <w:t xml:space="preserve">учета. </w:t>
      </w:r>
    </w:p>
    <w:p w:rsidR="00085B11" w:rsidRDefault="00085B11" w:rsidP="00085B11">
      <w:pPr>
        <w:pStyle w:val="Default"/>
        <w:jc w:val="both"/>
        <w:rPr>
          <w:b/>
          <w:iCs/>
          <w:sz w:val="28"/>
          <w:szCs w:val="28"/>
        </w:rPr>
      </w:pPr>
      <w:r w:rsidRPr="00085B11">
        <w:rPr>
          <w:b/>
          <w:iCs/>
          <w:sz w:val="28"/>
          <w:szCs w:val="28"/>
        </w:rPr>
        <w:lastRenderedPageBreak/>
        <w:t xml:space="preserve">2. Оценка финансового состояния </w:t>
      </w:r>
      <w:r>
        <w:rPr>
          <w:b/>
          <w:iCs/>
          <w:sz w:val="28"/>
          <w:szCs w:val="28"/>
        </w:rPr>
        <w:t>коммерческого банка</w:t>
      </w:r>
    </w:p>
    <w:p w:rsidR="008912B2" w:rsidRDefault="005B2797" w:rsidP="005B2797">
      <w:pPr>
        <w:autoSpaceDE w:val="0"/>
        <w:autoSpaceDN w:val="0"/>
        <w:adjustRightInd w:val="0"/>
        <w:ind w:firstLine="709"/>
        <w:jc w:val="both"/>
        <w:rPr>
          <w:rFonts w:eastAsia="Calibri"/>
          <w:i/>
          <w:sz w:val="28"/>
          <w:szCs w:val="28"/>
        </w:rPr>
      </w:pPr>
      <w:r w:rsidRPr="005B2797">
        <w:rPr>
          <w:rFonts w:eastAsia="Calibri"/>
          <w:i/>
          <w:sz w:val="28"/>
          <w:szCs w:val="28"/>
        </w:rPr>
        <w:t xml:space="preserve">В </w:t>
      </w:r>
      <w:r>
        <w:rPr>
          <w:rFonts w:eastAsia="Calibri"/>
          <w:i/>
          <w:sz w:val="28"/>
          <w:szCs w:val="28"/>
        </w:rPr>
        <w:t>данном разделе отчета необходимо</w:t>
      </w:r>
      <w:r w:rsidR="008912B2">
        <w:rPr>
          <w:rFonts w:eastAsia="Calibri"/>
          <w:i/>
          <w:sz w:val="28"/>
          <w:szCs w:val="28"/>
        </w:rPr>
        <w:t>:</w:t>
      </w:r>
    </w:p>
    <w:p w:rsidR="00575352" w:rsidRPr="005B2797" w:rsidRDefault="008912B2" w:rsidP="005B2797">
      <w:pPr>
        <w:autoSpaceDE w:val="0"/>
        <w:autoSpaceDN w:val="0"/>
        <w:adjustRightInd w:val="0"/>
        <w:ind w:firstLine="709"/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-</w:t>
      </w:r>
      <w:r w:rsidR="005B2797">
        <w:rPr>
          <w:rFonts w:eastAsia="Calibri"/>
          <w:i/>
          <w:sz w:val="28"/>
          <w:szCs w:val="28"/>
        </w:rPr>
        <w:t xml:space="preserve"> </w:t>
      </w:r>
      <w:r w:rsidR="005B2797" w:rsidRPr="005B2797">
        <w:rPr>
          <w:rFonts w:eastAsia="Calibri"/>
          <w:i/>
          <w:sz w:val="28"/>
          <w:szCs w:val="28"/>
        </w:rPr>
        <w:t xml:space="preserve"> проанализировать баланс банка в динамике за последние три</w:t>
      </w:r>
      <w:r w:rsidR="005B2797">
        <w:rPr>
          <w:rFonts w:eastAsia="Calibri"/>
          <w:i/>
          <w:sz w:val="28"/>
          <w:szCs w:val="28"/>
        </w:rPr>
        <w:t xml:space="preserve"> </w:t>
      </w:r>
      <w:r w:rsidR="005B2797" w:rsidRPr="005B2797">
        <w:rPr>
          <w:rFonts w:eastAsia="Calibri"/>
          <w:i/>
          <w:sz w:val="28"/>
          <w:szCs w:val="28"/>
        </w:rPr>
        <w:t>года, выявить причины изменений</w:t>
      </w:r>
      <w:r w:rsidR="005B2797">
        <w:rPr>
          <w:rFonts w:eastAsia="Calibri"/>
          <w:i/>
          <w:sz w:val="28"/>
          <w:szCs w:val="28"/>
        </w:rPr>
        <w:t xml:space="preserve"> и дать оценку</w:t>
      </w:r>
      <w:r w:rsidR="005B2797" w:rsidRPr="005B2797">
        <w:rPr>
          <w:rFonts w:eastAsia="Calibri"/>
          <w:i/>
          <w:sz w:val="28"/>
          <w:szCs w:val="28"/>
        </w:rPr>
        <w:t xml:space="preserve"> и сделать соот</w:t>
      </w:r>
      <w:r w:rsidR="005B2797">
        <w:rPr>
          <w:rFonts w:eastAsia="Calibri"/>
          <w:i/>
          <w:sz w:val="28"/>
          <w:szCs w:val="28"/>
        </w:rPr>
        <w:t>в</w:t>
      </w:r>
      <w:r w:rsidR="005B2797" w:rsidRPr="005B2797">
        <w:rPr>
          <w:rFonts w:eastAsia="Calibri"/>
          <w:i/>
          <w:sz w:val="28"/>
          <w:szCs w:val="28"/>
        </w:rPr>
        <w:t>етствующие выводы</w:t>
      </w:r>
      <w:r>
        <w:rPr>
          <w:rFonts w:eastAsia="Calibri"/>
          <w:i/>
          <w:sz w:val="28"/>
          <w:szCs w:val="28"/>
        </w:rPr>
        <w:t>;</w:t>
      </w:r>
    </w:p>
    <w:p w:rsidR="008912B2" w:rsidRPr="005B2797" w:rsidRDefault="008912B2" w:rsidP="008912B2">
      <w:pPr>
        <w:autoSpaceDE w:val="0"/>
        <w:autoSpaceDN w:val="0"/>
        <w:adjustRightInd w:val="0"/>
        <w:ind w:firstLine="709"/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 xml:space="preserve">- </w:t>
      </w:r>
      <w:r w:rsidRPr="005B2797">
        <w:rPr>
          <w:rFonts w:eastAsia="Calibri"/>
          <w:i/>
          <w:sz w:val="28"/>
          <w:szCs w:val="28"/>
        </w:rPr>
        <w:t>проанализировать структуру активов и пассивов коммерческого банка с точки зрения обеспечения ликвидности</w:t>
      </w:r>
      <w:r>
        <w:rPr>
          <w:rFonts w:eastAsia="Calibri"/>
          <w:i/>
          <w:sz w:val="28"/>
          <w:szCs w:val="28"/>
        </w:rPr>
        <w:t>, провести коэффициентный анализ  ликвидности;</w:t>
      </w:r>
    </w:p>
    <w:p w:rsidR="008912B2" w:rsidRDefault="008912B2" w:rsidP="008912B2">
      <w:pPr>
        <w:autoSpaceDE w:val="0"/>
        <w:autoSpaceDN w:val="0"/>
        <w:adjustRightInd w:val="0"/>
        <w:ind w:firstLine="709"/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-</w:t>
      </w:r>
      <w:r w:rsidRPr="005B2797">
        <w:rPr>
          <w:rFonts w:eastAsia="Calibri"/>
          <w:i/>
          <w:sz w:val="28"/>
          <w:szCs w:val="28"/>
        </w:rPr>
        <w:t xml:space="preserve"> </w:t>
      </w:r>
      <w:r>
        <w:rPr>
          <w:rFonts w:eastAsia="Calibri"/>
          <w:i/>
          <w:sz w:val="28"/>
          <w:szCs w:val="28"/>
        </w:rPr>
        <w:t>рассмотреть</w:t>
      </w:r>
      <w:r w:rsidRPr="005B2797">
        <w:rPr>
          <w:rFonts w:eastAsia="Calibri"/>
          <w:i/>
          <w:sz w:val="28"/>
          <w:szCs w:val="28"/>
        </w:rPr>
        <w:t xml:space="preserve"> показатели ликвидности, устанавливаемые Банком России</w:t>
      </w:r>
      <w:r>
        <w:rPr>
          <w:rFonts w:eastAsia="Calibri"/>
          <w:i/>
          <w:sz w:val="28"/>
          <w:szCs w:val="28"/>
        </w:rPr>
        <w:t>, о</w:t>
      </w:r>
      <w:r w:rsidRPr="005B2797">
        <w:rPr>
          <w:rFonts w:eastAsia="Calibri"/>
          <w:i/>
          <w:sz w:val="28"/>
          <w:szCs w:val="28"/>
        </w:rPr>
        <w:t>ценить полученные результаты, в том числе соблюдение нормативов ЦБ РФ;</w:t>
      </w:r>
    </w:p>
    <w:p w:rsidR="008912B2" w:rsidRPr="008912B2" w:rsidRDefault="008912B2" w:rsidP="008912B2">
      <w:pPr>
        <w:autoSpaceDE w:val="0"/>
        <w:autoSpaceDN w:val="0"/>
        <w:adjustRightInd w:val="0"/>
        <w:ind w:firstLine="709"/>
        <w:jc w:val="both"/>
        <w:rPr>
          <w:rFonts w:ascii="TimesNewRomanPSMT" w:eastAsia="Calibri" w:hAnsi="TimesNewRomanPSMT" w:cs="TimesNewRomanPSMT"/>
          <w:i/>
          <w:sz w:val="28"/>
          <w:szCs w:val="28"/>
        </w:rPr>
      </w:pPr>
      <w:r>
        <w:rPr>
          <w:rFonts w:ascii="TimesNewRomanPSMT" w:eastAsia="Calibri" w:hAnsi="TimesNewRomanPSMT" w:cs="TimesNewRomanPSMT"/>
          <w:i/>
          <w:sz w:val="28"/>
          <w:szCs w:val="28"/>
        </w:rPr>
        <w:t xml:space="preserve">- </w:t>
      </w:r>
      <w:r w:rsidRPr="008912B2">
        <w:rPr>
          <w:rFonts w:ascii="TimesNewRomanPSMT" w:eastAsia="Calibri" w:hAnsi="TimesNewRomanPSMT" w:cs="TimesNewRomanPSMT"/>
          <w:i/>
          <w:sz w:val="28"/>
          <w:szCs w:val="28"/>
        </w:rPr>
        <w:t>проанализировать структуру банковского капитала, рассчитать показатели достаточности капитала, ознакомиться с порядком формирования резервов под риски.</w:t>
      </w:r>
    </w:p>
    <w:p w:rsidR="00085B11" w:rsidRDefault="008912B2" w:rsidP="008912B2">
      <w:pPr>
        <w:autoSpaceDE w:val="0"/>
        <w:autoSpaceDN w:val="0"/>
        <w:adjustRightInd w:val="0"/>
        <w:jc w:val="both"/>
        <w:rPr>
          <w:rFonts w:eastAsia="Calibri"/>
          <w:i/>
          <w:color w:val="000000"/>
          <w:sz w:val="28"/>
          <w:szCs w:val="28"/>
        </w:rPr>
      </w:pPr>
      <w:r w:rsidRPr="00E000C1">
        <w:rPr>
          <w:b/>
          <w:iCs/>
          <w:color w:val="000000"/>
          <w:sz w:val="28"/>
          <w:szCs w:val="28"/>
        </w:rPr>
        <w:t xml:space="preserve">3. </w:t>
      </w:r>
      <w:r w:rsidR="00C93A52" w:rsidRPr="00E000C1">
        <w:rPr>
          <w:b/>
          <w:color w:val="000000"/>
          <w:sz w:val="28"/>
          <w:szCs w:val="28"/>
        </w:rPr>
        <w:t xml:space="preserve">Организация кредитного процесса в коммерческом банке и порядок ведения </w:t>
      </w:r>
      <w:r w:rsidR="00E000C1" w:rsidRPr="00E000C1">
        <w:rPr>
          <w:b/>
          <w:color w:val="000000"/>
          <w:sz w:val="28"/>
          <w:szCs w:val="28"/>
        </w:rPr>
        <w:t>депозитных</w:t>
      </w:r>
      <w:r w:rsidR="00C93A52" w:rsidRPr="00E000C1">
        <w:rPr>
          <w:b/>
          <w:color w:val="000000"/>
          <w:sz w:val="28"/>
          <w:szCs w:val="28"/>
        </w:rPr>
        <w:t xml:space="preserve"> операций</w:t>
      </w:r>
    </w:p>
    <w:p w:rsidR="00153DCB" w:rsidRPr="00153DCB" w:rsidRDefault="00153DCB" w:rsidP="00153DCB">
      <w:pPr>
        <w:autoSpaceDE w:val="0"/>
        <w:autoSpaceDN w:val="0"/>
        <w:adjustRightInd w:val="0"/>
        <w:ind w:firstLine="709"/>
        <w:jc w:val="both"/>
        <w:rPr>
          <w:rFonts w:eastAsia="Calibri"/>
          <w:i/>
          <w:sz w:val="28"/>
          <w:szCs w:val="28"/>
        </w:rPr>
      </w:pPr>
      <w:r w:rsidRPr="005B2797">
        <w:rPr>
          <w:rFonts w:eastAsia="Calibri"/>
          <w:i/>
          <w:sz w:val="28"/>
          <w:szCs w:val="28"/>
        </w:rPr>
        <w:t xml:space="preserve">В </w:t>
      </w:r>
      <w:r>
        <w:rPr>
          <w:rFonts w:eastAsia="Calibri"/>
          <w:i/>
          <w:sz w:val="28"/>
          <w:szCs w:val="28"/>
        </w:rPr>
        <w:t xml:space="preserve">данном разделе необходимо оценить динамику </w:t>
      </w:r>
      <w:r w:rsidRPr="00153DCB">
        <w:rPr>
          <w:rFonts w:eastAsia="Calibri"/>
          <w:i/>
          <w:sz w:val="28"/>
          <w:szCs w:val="28"/>
        </w:rPr>
        <w:t>объём</w:t>
      </w:r>
      <w:r>
        <w:rPr>
          <w:rFonts w:eastAsia="Calibri"/>
          <w:i/>
          <w:sz w:val="28"/>
          <w:szCs w:val="28"/>
        </w:rPr>
        <w:t>ов</w:t>
      </w:r>
      <w:r w:rsidRPr="00153DCB">
        <w:rPr>
          <w:rFonts w:eastAsia="Calibri"/>
          <w:i/>
          <w:sz w:val="28"/>
          <w:szCs w:val="28"/>
        </w:rPr>
        <w:t xml:space="preserve"> кредитов, предоставляемых банком юридическим лицам (кредитным организациям и предприятиям) </w:t>
      </w:r>
      <w:r>
        <w:rPr>
          <w:rFonts w:eastAsia="Calibri"/>
          <w:i/>
          <w:sz w:val="28"/>
          <w:szCs w:val="28"/>
        </w:rPr>
        <w:t xml:space="preserve"> и физическим лицам </w:t>
      </w:r>
      <w:r w:rsidRPr="00153DCB">
        <w:rPr>
          <w:rFonts w:eastAsia="Calibri"/>
          <w:i/>
          <w:sz w:val="28"/>
          <w:szCs w:val="28"/>
        </w:rPr>
        <w:t xml:space="preserve">за </w:t>
      </w:r>
      <w:r>
        <w:rPr>
          <w:rFonts w:eastAsia="Calibri"/>
          <w:i/>
          <w:sz w:val="28"/>
          <w:szCs w:val="28"/>
        </w:rPr>
        <w:t>последние три года; проанализировать</w:t>
      </w:r>
      <w:r w:rsidRPr="00153DCB">
        <w:rPr>
          <w:rFonts w:eastAsia="Calibri"/>
          <w:i/>
          <w:sz w:val="28"/>
          <w:szCs w:val="28"/>
        </w:rPr>
        <w:t xml:space="preserve"> их структуру по различным критериям, долю в кредитном портфеле, в активах банка; долю просроченной задолженности; рассмотреть виды и условия кредитов, используемые методы</w:t>
      </w:r>
      <w:r>
        <w:rPr>
          <w:rFonts w:eastAsia="Calibri"/>
          <w:i/>
          <w:sz w:val="28"/>
          <w:szCs w:val="28"/>
        </w:rPr>
        <w:t xml:space="preserve"> </w:t>
      </w:r>
      <w:r w:rsidRPr="00153DCB">
        <w:rPr>
          <w:rFonts w:eastAsia="Calibri"/>
          <w:i/>
          <w:sz w:val="28"/>
          <w:szCs w:val="28"/>
        </w:rPr>
        <w:t>кредитования;</w:t>
      </w:r>
      <w:r w:rsidRPr="00153DCB">
        <w:rPr>
          <w:rFonts w:ascii="TimesNewRoman" w:eastAsia="Calibri" w:hAnsi="TimesNewRoman" w:cs="TimesNewRoman"/>
          <w:sz w:val="20"/>
          <w:szCs w:val="20"/>
        </w:rPr>
        <w:t xml:space="preserve"> </w:t>
      </w:r>
      <w:r w:rsidRPr="00153DCB">
        <w:rPr>
          <w:rFonts w:eastAsia="Calibri"/>
          <w:i/>
          <w:sz w:val="28"/>
          <w:szCs w:val="28"/>
        </w:rPr>
        <w:t>рассмотреть документационное обеспечение кредитного про</w:t>
      </w:r>
      <w:r>
        <w:rPr>
          <w:rFonts w:eastAsia="Calibri"/>
          <w:i/>
          <w:sz w:val="28"/>
          <w:szCs w:val="28"/>
        </w:rPr>
        <w:t>ц</w:t>
      </w:r>
      <w:r w:rsidRPr="00153DCB">
        <w:rPr>
          <w:rFonts w:eastAsia="Calibri"/>
          <w:i/>
          <w:sz w:val="28"/>
          <w:szCs w:val="28"/>
        </w:rPr>
        <w:t>есса (пакет документов, предоставляемых заёмщиком, кредитные</w:t>
      </w:r>
      <w:r>
        <w:rPr>
          <w:rFonts w:eastAsia="Calibri"/>
          <w:i/>
          <w:sz w:val="28"/>
          <w:szCs w:val="28"/>
        </w:rPr>
        <w:t xml:space="preserve"> </w:t>
      </w:r>
      <w:r w:rsidRPr="00153DCB">
        <w:rPr>
          <w:rFonts w:eastAsia="Calibri"/>
          <w:i/>
          <w:sz w:val="28"/>
          <w:szCs w:val="28"/>
        </w:rPr>
        <w:t>договора, договора залога, поручительства и др.), рассмотреть методики оценки кредитоспособности, применяемые в банке;</w:t>
      </w:r>
    </w:p>
    <w:p w:rsidR="00153DCB" w:rsidRPr="00153DCB" w:rsidRDefault="00351AFA" w:rsidP="00153DCB">
      <w:pPr>
        <w:autoSpaceDE w:val="0"/>
        <w:autoSpaceDN w:val="0"/>
        <w:adjustRightInd w:val="0"/>
        <w:ind w:firstLine="709"/>
        <w:jc w:val="both"/>
        <w:rPr>
          <w:rFonts w:eastAsia="Calibri"/>
          <w:i/>
          <w:color w:val="000000"/>
          <w:sz w:val="28"/>
          <w:szCs w:val="28"/>
        </w:rPr>
      </w:pPr>
      <w:r>
        <w:rPr>
          <w:rFonts w:eastAsia="Calibri"/>
          <w:i/>
          <w:sz w:val="28"/>
          <w:szCs w:val="28"/>
        </w:rPr>
        <w:t xml:space="preserve">Кроме того в данном разделе необходимо </w:t>
      </w:r>
      <w:r w:rsidR="00153DCB" w:rsidRPr="00153DCB">
        <w:rPr>
          <w:rFonts w:eastAsia="Calibri"/>
          <w:i/>
          <w:sz w:val="28"/>
          <w:szCs w:val="28"/>
        </w:rPr>
        <w:t>охарактеризовать стратегию банка в части работы с населением; рассмотреть направления привлечения средств населения, которые использует банк (вклады, карточные счета, продажа собственных ценных бумаг). Сравнить ассортимент, проценты, тарифы предлагаемых банком продуктов с аналогичными показателями других банков на региональном рынке; выявить, какие способы использует банк для привлечения</w:t>
      </w:r>
      <w:r>
        <w:rPr>
          <w:rFonts w:eastAsia="Calibri"/>
          <w:i/>
          <w:sz w:val="28"/>
          <w:szCs w:val="28"/>
        </w:rPr>
        <w:t xml:space="preserve"> </w:t>
      </w:r>
      <w:r w:rsidR="00153DCB" w:rsidRPr="00153DCB">
        <w:rPr>
          <w:rFonts w:eastAsia="Calibri"/>
          <w:i/>
          <w:sz w:val="28"/>
          <w:szCs w:val="28"/>
        </w:rPr>
        <w:t>средств населения (рекламные кампании, уникальные банковские продукты и др.).</w:t>
      </w:r>
    </w:p>
    <w:p w:rsidR="00431E76" w:rsidRDefault="00085B11" w:rsidP="008711E5">
      <w:pPr>
        <w:pStyle w:val="Default"/>
        <w:tabs>
          <w:tab w:val="left" w:pos="426"/>
        </w:tabs>
        <w:jc w:val="both"/>
        <w:rPr>
          <w:b/>
          <w:sz w:val="28"/>
          <w:szCs w:val="28"/>
        </w:rPr>
      </w:pPr>
      <w:r w:rsidRPr="00085B11">
        <w:rPr>
          <w:b/>
          <w:sz w:val="28"/>
          <w:szCs w:val="28"/>
        </w:rPr>
        <w:t xml:space="preserve">4. Формирование финансовых результатов </w:t>
      </w:r>
    </w:p>
    <w:p w:rsidR="00351AFA" w:rsidRDefault="00431E76" w:rsidP="00351AFA">
      <w:pPr>
        <w:autoSpaceDE w:val="0"/>
        <w:autoSpaceDN w:val="0"/>
        <w:adjustRightInd w:val="0"/>
        <w:ind w:firstLine="709"/>
        <w:jc w:val="both"/>
        <w:rPr>
          <w:rFonts w:eastAsia="Calibri"/>
          <w:i/>
          <w:sz w:val="28"/>
          <w:szCs w:val="28"/>
        </w:rPr>
      </w:pPr>
      <w:r w:rsidRPr="00431E76">
        <w:rPr>
          <w:rFonts w:eastAsia="Calibri"/>
          <w:i/>
          <w:sz w:val="28"/>
          <w:szCs w:val="28"/>
        </w:rPr>
        <w:t xml:space="preserve">В данном разделе требуется  рассмотреть  </w:t>
      </w:r>
    </w:p>
    <w:p w:rsidR="00351AFA" w:rsidRDefault="00351AFA" w:rsidP="00351AFA">
      <w:pPr>
        <w:autoSpaceDE w:val="0"/>
        <w:autoSpaceDN w:val="0"/>
        <w:adjustRightInd w:val="0"/>
        <w:ind w:firstLine="709"/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 xml:space="preserve">- </w:t>
      </w:r>
      <w:r w:rsidR="00431E76" w:rsidRPr="00431E76">
        <w:rPr>
          <w:rFonts w:eastAsia="Calibri"/>
          <w:i/>
          <w:sz w:val="28"/>
          <w:szCs w:val="28"/>
        </w:rPr>
        <w:t>порядок формирования</w:t>
      </w:r>
      <w:r w:rsidR="00431E76">
        <w:rPr>
          <w:rFonts w:eastAsia="Calibri"/>
          <w:i/>
          <w:sz w:val="28"/>
          <w:szCs w:val="28"/>
        </w:rPr>
        <w:t xml:space="preserve"> финансовых</w:t>
      </w:r>
      <w:r>
        <w:rPr>
          <w:rFonts w:eastAsia="Calibri"/>
          <w:i/>
          <w:sz w:val="28"/>
          <w:szCs w:val="28"/>
        </w:rPr>
        <w:t xml:space="preserve"> результатов кредитной организации</w:t>
      </w:r>
      <w:r w:rsidR="00431E76" w:rsidRPr="00431E76">
        <w:rPr>
          <w:rFonts w:eastAsia="Calibri"/>
          <w:i/>
          <w:sz w:val="28"/>
          <w:szCs w:val="28"/>
        </w:rPr>
        <w:t xml:space="preserve">; </w:t>
      </w:r>
    </w:p>
    <w:p w:rsidR="00351AFA" w:rsidRDefault="00351AFA" w:rsidP="00351AFA">
      <w:pPr>
        <w:autoSpaceDE w:val="0"/>
        <w:autoSpaceDN w:val="0"/>
        <w:adjustRightInd w:val="0"/>
        <w:ind w:firstLine="709"/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 xml:space="preserve">- </w:t>
      </w:r>
      <w:r w:rsidRPr="00351AFA">
        <w:rPr>
          <w:rFonts w:eastAsia="Calibri"/>
          <w:i/>
          <w:sz w:val="28"/>
          <w:szCs w:val="28"/>
        </w:rPr>
        <w:t xml:space="preserve">проанализировать отчёт о </w:t>
      </w:r>
      <w:r w:rsidR="003F2DD9">
        <w:rPr>
          <w:rFonts w:eastAsia="Calibri"/>
          <w:i/>
          <w:sz w:val="28"/>
          <w:szCs w:val="28"/>
        </w:rPr>
        <w:t>финансовых результатах</w:t>
      </w:r>
      <w:r w:rsidRPr="00351AFA">
        <w:rPr>
          <w:rFonts w:eastAsia="Calibri"/>
          <w:i/>
          <w:sz w:val="28"/>
          <w:szCs w:val="28"/>
        </w:rPr>
        <w:t xml:space="preserve"> </w:t>
      </w:r>
      <w:r w:rsidR="006A718F">
        <w:rPr>
          <w:rFonts w:eastAsia="Calibri"/>
          <w:i/>
          <w:sz w:val="28"/>
          <w:szCs w:val="28"/>
        </w:rPr>
        <w:t xml:space="preserve">коммерческого </w:t>
      </w:r>
      <w:r w:rsidRPr="00351AFA">
        <w:rPr>
          <w:rFonts w:eastAsia="Calibri"/>
          <w:i/>
          <w:sz w:val="28"/>
          <w:szCs w:val="28"/>
        </w:rPr>
        <w:t>банка за последние 3 года</w:t>
      </w:r>
      <w:r>
        <w:rPr>
          <w:rFonts w:eastAsia="Calibri"/>
          <w:i/>
          <w:sz w:val="28"/>
          <w:szCs w:val="28"/>
        </w:rPr>
        <w:t>: о</w:t>
      </w:r>
      <w:r w:rsidRPr="00351AFA">
        <w:rPr>
          <w:rFonts w:eastAsia="Calibri"/>
          <w:i/>
          <w:sz w:val="28"/>
          <w:szCs w:val="28"/>
        </w:rPr>
        <w:t>пределить динамику прибыли, охарактеризовать её</w:t>
      </w:r>
      <w:r>
        <w:rPr>
          <w:rFonts w:eastAsia="Calibri"/>
          <w:i/>
          <w:sz w:val="28"/>
          <w:szCs w:val="28"/>
        </w:rPr>
        <w:t xml:space="preserve"> </w:t>
      </w:r>
      <w:r w:rsidRPr="00351AFA">
        <w:rPr>
          <w:rFonts w:eastAsia="Calibri"/>
          <w:i/>
          <w:sz w:val="28"/>
          <w:szCs w:val="28"/>
        </w:rPr>
        <w:t>структуру</w:t>
      </w:r>
      <w:r>
        <w:rPr>
          <w:rFonts w:eastAsia="Calibri"/>
          <w:i/>
          <w:sz w:val="28"/>
          <w:szCs w:val="28"/>
        </w:rPr>
        <w:t>,</w:t>
      </w:r>
      <w:r w:rsidRPr="00351AFA">
        <w:rPr>
          <w:rFonts w:eastAsia="Calibri"/>
          <w:i/>
          <w:sz w:val="28"/>
          <w:szCs w:val="28"/>
        </w:rPr>
        <w:t xml:space="preserve"> проанализировать в динамике величину и структуру доходов и</w:t>
      </w:r>
      <w:r>
        <w:rPr>
          <w:rFonts w:eastAsia="Calibri"/>
          <w:i/>
          <w:sz w:val="28"/>
          <w:szCs w:val="28"/>
        </w:rPr>
        <w:t xml:space="preserve"> </w:t>
      </w:r>
      <w:r w:rsidRPr="006A718F">
        <w:rPr>
          <w:rFonts w:eastAsia="Calibri"/>
          <w:i/>
          <w:sz w:val="28"/>
          <w:szCs w:val="28"/>
        </w:rPr>
        <w:t>расходов</w:t>
      </w:r>
      <w:r w:rsidR="000622B9" w:rsidRPr="006A718F">
        <w:rPr>
          <w:rFonts w:eastAsia="Calibri"/>
          <w:i/>
          <w:sz w:val="28"/>
          <w:szCs w:val="28"/>
        </w:rPr>
        <w:t xml:space="preserve"> д</w:t>
      </w:r>
      <w:r w:rsidR="000622B9" w:rsidRPr="000622B9">
        <w:rPr>
          <w:rFonts w:eastAsia="Calibri"/>
          <w:i/>
          <w:sz w:val="28"/>
          <w:szCs w:val="28"/>
        </w:rPr>
        <w:t>оходов и расходов, в том числе процентных и непроцентных</w:t>
      </w:r>
      <w:r w:rsidRPr="000622B9">
        <w:rPr>
          <w:rFonts w:eastAsia="Calibri"/>
          <w:i/>
          <w:sz w:val="28"/>
          <w:szCs w:val="28"/>
        </w:rPr>
        <w:t>;</w:t>
      </w:r>
      <w:r w:rsidRPr="00351AFA">
        <w:rPr>
          <w:rFonts w:eastAsia="Calibri"/>
          <w:i/>
          <w:sz w:val="28"/>
          <w:szCs w:val="28"/>
        </w:rPr>
        <w:t xml:space="preserve"> </w:t>
      </w:r>
    </w:p>
    <w:p w:rsidR="00351AFA" w:rsidRDefault="00351AFA" w:rsidP="00351AFA">
      <w:pPr>
        <w:autoSpaceDE w:val="0"/>
        <w:autoSpaceDN w:val="0"/>
        <w:adjustRightInd w:val="0"/>
        <w:ind w:firstLine="709"/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 xml:space="preserve">- </w:t>
      </w:r>
      <w:r w:rsidRPr="00351AFA">
        <w:rPr>
          <w:rFonts w:eastAsia="Calibri"/>
          <w:i/>
          <w:sz w:val="28"/>
          <w:szCs w:val="28"/>
        </w:rPr>
        <w:t>оценить рентабельность собственного капитала, активов в целом и отдельны</w:t>
      </w:r>
      <w:r>
        <w:rPr>
          <w:rFonts w:eastAsia="Calibri"/>
          <w:i/>
          <w:sz w:val="28"/>
          <w:szCs w:val="28"/>
        </w:rPr>
        <w:t>х банковских продуктов или услуг.</w:t>
      </w:r>
    </w:p>
    <w:p w:rsidR="00351AFA" w:rsidRPr="00351AFA" w:rsidRDefault="00351AFA" w:rsidP="00351AFA">
      <w:pPr>
        <w:autoSpaceDE w:val="0"/>
        <w:autoSpaceDN w:val="0"/>
        <w:adjustRightInd w:val="0"/>
        <w:ind w:firstLine="709"/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lastRenderedPageBreak/>
        <w:t>- с</w:t>
      </w:r>
      <w:r w:rsidRPr="00351AFA">
        <w:rPr>
          <w:rFonts w:eastAsia="Calibri"/>
          <w:i/>
          <w:sz w:val="28"/>
          <w:szCs w:val="28"/>
        </w:rPr>
        <w:t>делать выводы о причинах изменений.</w:t>
      </w:r>
    </w:p>
    <w:p w:rsidR="008711E5" w:rsidRPr="00B03004" w:rsidRDefault="008711E5" w:rsidP="008711E5">
      <w:pPr>
        <w:pStyle w:val="Default"/>
        <w:tabs>
          <w:tab w:val="left" w:pos="426"/>
        </w:tabs>
        <w:jc w:val="both"/>
        <w:rPr>
          <w:b/>
          <w:sz w:val="28"/>
          <w:szCs w:val="28"/>
        </w:rPr>
      </w:pPr>
      <w:r w:rsidRPr="00B03004">
        <w:rPr>
          <w:b/>
          <w:sz w:val="28"/>
          <w:szCs w:val="28"/>
        </w:rPr>
        <w:t>Заключение</w:t>
      </w:r>
    </w:p>
    <w:p w:rsidR="008711E5" w:rsidRPr="00B03004" w:rsidRDefault="008711E5" w:rsidP="008711E5">
      <w:pPr>
        <w:pStyle w:val="Default"/>
        <w:tabs>
          <w:tab w:val="left" w:pos="426"/>
        </w:tabs>
        <w:jc w:val="both"/>
        <w:rPr>
          <w:b/>
          <w:sz w:val="28"/>
          <w:szCs w:val="28"/>
        </w:rPr>
      </w:pPr>
      <w:r w:rsidRPr="00B03004">
        <w:rPr>
          <w:b/>
          <w:sz w:val="28"/>
          <w:szCs w:val="28"/>
        </w:rPr>
        <w:t>Список использованных источников литературы</w:t>
      </w:r>
    </w:p>
    <w:p w:rsidR="008711E5" w:rsidRPr="00B03004" w:rsidRDefault="008711E5" w:rsidP="008711E5">
      <w:pPr>
        <w:pStyle w:val="Default"/>
        <w:tabs>
          <w:tab w:val="left" w:pos="426"/>
        </w:tabs>
        <w:jc w:val="both"/>
        <w:rPr>
          <w:b/>
          <w:sz w:val="28"/>
          <w:szCs w:val="28"/>
        </w:rPr>
      </w:pPr>
      <w:r w:rsidRPr="00B03004">
        <w:rPr>
          <w:b/>
          <w:sz w:val="28"/>
          <w:szCs w:val="28"/>
        </w:rPr>
        <w:t>Приложения</w:t>
      </w:r>
    </w:p>
    <w:p w:rsidR="008711E5" w:rsidRPr="00451D66" w:rsidRDefault="008711E5" w:rsidP="008711E5">
      <w:pPr>
        <w:autoSpaceDE w:val="0"/>
        <w:autoSpaceDN w:val="0"/>
        <w:adjustRightInd w:val="0"/>
        <w:ind w:firstLine="709"/>
        <w:jc w:val="both"/>
        <w:rPr>
          <w:rFonts w:eastAsia="Calibri"/>
          <w:i/>
          <w:color w:val="000000"/>
          <w:sz w:val="28"/>
          <w:szCs w:val="28"/>
        </w:rPr>
      </w:pPr>
    </w:p>
    <w:p w:rsidR="008711E5" w:rsidRDefault="008711E5" w:rsidP="008711E5">
      <w:pPr>
        <w:autoSpaceDE w:val="0"/>
        <w:autoSpaceDN w:val="0"/>
        <w:adjustRightInd w:val="0"/>
        <w:jc w:val="center"/>
        <w:rPr>
          <w:caps/>
          <w:sz w:val="28"/>
          <w:szCs w:val="28"/>
        </w:rPr>
      </w:pPr>
    </w:p>
    <w:p w:rsidR="008711E5" w:rsidRPr="005D0EA7" w:rsidRDefault="008711E5" w:rsidP="008711E5">
      <w:pPr>
        <w:autoSpaceDE w:val="0"/>
        <w:autoSpaceDN w:val="0"/>
        <w:adjustRightInd w:val="0"/>
        <w:jc w:val="center"/>
        <w:rPr>
          <w:caps/>
          <w:sz w:val="28"/>
          <w:szCs w:val="28"/>
        </w:rPr>
      </w:pPr>
      <w:r w:rsidRPr="00E000C1">
        <w:rPr>
          <w:caps/>
          <w:sz w:val="28"/>
          <w:szCs w:val="28"/>
        </w:rPr>
        <w:t xml:space="preserve">2.3 Структура отчета при прохождении </w:t>
      </w:r>
      <w:r w:rsidR="00431E76" w:rsidRPr="00E000C1">
        <w:rPr>
          <w:caps/>
          <w:sz w:val="28"/>
          <w:szCs w:val="28"/>
        </w:rPr>
        <w:t>производстве</w:t>
      </w:r>
      <w:r w:rsidR="007D5F97">
        <w:rPr>
          <w:caps/>
          <w:sz w:val="28"/>
          <w:szCs w:val="28"/>
        </w:rPr>
        <w:t>Н</w:t>
      </w:r>
      <w:r w:rsidR="00431E76" w:rsidRPr="00E000C1">
        <w:rPr>
          <w:caps/>
          <w:sz w:val="28"/>
          <w:szCs w:val="28"/>
        </w:rPr>
        <w:t xml:space="preserve">ной </w:t>
      </w:r>
      <w:r w:rsidRPr="00E000C1">
        <w:rPr>
          <w:caps/>
          <w:sz w:val="28"/>
          <w:szCs w:val="28"/>
        </w:rPr>
        <w:t xml:space="preserve">практики </w:t>
      </w:r>
      <w:r w:rsidR="00AC6A9A" w:rsidRPr="00E000C1">
        <w:rPr>
          <w:sz w:val="28"/>
          <w:szCs w:val="28"/>
        </w:rPr>
        <w:t xml:space="preserve">В </w:t>
      </w:r>
      <w:r w:rsidR="00AC6A9A" w:rsidRPr="00C979CD">
        <w:rPr>
          <w:sz w:val="28"/>
          <w:szCs w:val="28"/>
        </w:rPr>
        <w:t>ФИНАНСОВЫХ, КАЗНАЧЕЙСКИХ, КОНТРОЛЬНО-СЧЕТНЫХ ОРГАНАХ, ОРГАНАХ УПРАВЛЕНИЯ ГОСУДАРСТВЕННЫМИ ВНЕБЮДЖЕТНЫМИ ФОНДАМИ</w:t>
      </w:r>
    </w:p>
    <w:p w:rsidR="008711E5" w:rsidRDefault="008711E5" w:rsidP="008711E5">
      <w:pPr>
        <w:ind w:left="360"/>
        <w:jc w:val="both"/>
        <w:rPr>
          <w:b/>
          <w:sz w:val="28"/>
          <w:szCs w:val="28"/>
        </w:rPr>
      </w:pPr>
    </w:p>
    <w:p w:rsidR="00DC0325" w:rsidRPr="00712ED0" w:rsidRDefault="00DC0325" w:rsidP="00DC0325">
      <w:pPr>
        <w:pStyle w:val="Default"/>
        <w:ind w:right="581"/>
        <w:jc w:val="both"/>
        <w:rPr>
          <w:b/>
          <w:sz w:val="28"/>
          <w:szCs w:val="28"/>
        </w:rPr>
      </w:pPr>
      <w:r w:rsidRPr="00712ED0">
        <w:rPr>
          <w:b/>
          <w:sz w:val="28"/>
          <w:szCs w:val="28"/>
        </w:rPr>
        <w:t xml:space="preserve">Введение </w:t>
      </w:r>
    </w:p>
    <w:p w:rsidR="003343EF" w:rsidRDefault="003343EF" w:rsidP="00AC6A9A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AC6A9A">
        <w:rPr>
          <w:rFonts w:eastAsia="Calibri"/>
          <w:b/>
          <w:iCs/>
          <w:color w:val="000000"/>
          <w:sz w:val="28"/>
          <w:szCs w:val="28"/>
        </w:rPr>
        <w:t xml:space="preserve">1. </w:t>
      </w:r>
      <w:r w:rsidR="00DB24D3">
        <w:rPr>
          <w:b/>
          <w:sz w:val="28"/>
          <w:szCs w:val="28"/>
        </w:rPr>
        <w:t>Характеристика</w:t>
      </w:r>
      <w:r w:rsidR="00AC6A9A" w:rsidRPr="00AC6A9A">
        <w:rPr>
          <w:b/>
          <w:sz w:val="28"/>
          <w:szCs w:val="28"/>
        </w:rPr>
        <w:t xml:space="preserve"> территориальных органов управления финансами, их функции, организация работы</w:t>
      </w:r>
    </w:p>
    <w:p w:rsidR="00AC6A9A" w:rsidRDefault="00AC6A9A" w:rsidP="00AC6A9A">
      <w:pPr>
        <w:autoSpaceDE w:val="0"/>
        <w:autoSpaceDN w:val="0"/>
        <w:adjustRightInd w:val="0"/>
        <w:ind w:firstLine="709"/>
        <w:jc w:val="both"/>
        <w:rPr>
          <w:rFonts w:eastAsia="Calibri"/>
          <w:i/>
          <w:sz w:val="28"/>
          <w:szCs w:val="28"/>
        </w:rPr>
      </w:pPr>
      <w:r w:rsidRPr="00431E76">
        <w:rPr>
          <w:rFonts w:eastAsia="Calibri"/>
          <w:i/>
          <w:sz w:val="28"/>
          <w:szCs w:val="28"/>
        </w:rPr>
        <w:t xml:space="preserve">В данном разделе </w:t>
      </w:r>
      <w:r w:rsidR="004A5D43">
        <w:rPr>
          <w:rFonts w:eastAsia="Calibri"/>
          <w:i/>
          <w:sz w:val="28"/>
          <w:szCs w:val="28"/>
        </w:rPr>
        <w:t>необходимо</w:t>
      </w:r>
      <w:r w:rsidRPr="00431E76">
        <w:rPr>
          <w:rFonts w:eastAsia="Calibri"/>
          <w:i/>
          <w:sz w:val="28"/>
          <w:szCs w:val="28"/>
        </w:rPr>
        <w:t xml:space="preserve"> рассмотреть</w:t>
      </w:r>
      <w:r w:rsidR="009B1EFD">
        <w:rPr>
          <w:rFonts w:eastAsia="Calibri"/>
          <w:i/>
          <w:sz w:val="28"/>
          <w:szCs w:val="28"/>
        </w:rPr>
        <w:t>:</w:t>
      </w:r>
      <w:r w:rsidRPr="00431E76">
        <w:rPr>
          <w:rFonts w:eastAsia="Calibri"/>
          <w:i/>
          <w:sz w:val="28"/>
          <w:szCs w:val="28"/>
        </w:rPr>
        <w:t xml:space="preserve">  </w:t>
      </w:r>
    </w:p>
    <w:p w:rsidR="003343EF" w:rsidRDefault="009B1EFD" w:rsidP="00C51EB8">
      <w:pPr>
        <w:ind w:firstLine="709"/>
        <w:jc w:val="both"/>
        <w:rPr>
          <w:i/>
          <w:sz w:val="28"/>
          <w:szCs w:val="28"/>
        </w:rPr>
      </w:pPr>
      <w:r w:rsidRPr="00C51EB8">
        <w:rPr>
          <w:i/>
          <w:sz w:val="28"/>
          <w:szCs w:val="28"/>
        </w:rPr>
        <w:t xml:space="preserve">- </w:t>
      </w:r>
      <w:r w:rsidR="003343EF" w:rsidRPr="00C51EB8">
        <w:rPr>
          <w:i/>
          <w:sz w:val="28"/>
          <w:szCs w:val="28"/>
        </w:rPr>
        <w:t xml:space="preserve"> нормативны</w:t>
      </w:r>
      <w:r w:rsidRPr="00C51EB8">
        <w:rPr>
          <w:i/>
          <w:sz w:val="28"/>
          <w:szCs w:val="28"/>
        </w:rPr>
        <w:t>е</w:t>
      </w:r>
      <w:r w:rsidR="003343EF" w:rsidRPr="00C51EB8">
        <w:rPr>
          <w:i/>
          <w:sz w:val="28"/>
          <w:szCs w:val="28"/>
        </w:rPr>
        <w:t xml:space="preserve"> правовы</w:t>
      </w:r>
      <w:r w:rsidRPr="00C51EB8">
        <w:rPr>
          <w:i/>
          <w:sz w:val="28"/>
          <w:szCs w:val="28"/>
        </w:rPr>
        <w:t>е</w:t>
      </w:r>
      <w:r w:rsidR="003343EF" w:rsidRPr="00C51EB8">
        <w:rPr>
          <w:i/>
          <w:sz w:val="28"/>
          <w:szCs w:val="28"/>
        </w:rPr>
        <w:t xml:space="preserve"> акт</w:t>
      </w:r>
      <w:r w:rsidRPr="00C51EB8">
        <w:rPr>
          <w:i/>
          <w:sz w:val="28"/>
          <w:szCs w:val="28"/>
        </w:rPr>
        <w:t>ы</w:t>
      </w:r>
      <w:r w:rsidR="003343EF" w:rsidRPr="00C51EB8">
        <w:rPr>
          <w:i/>
          <w:sz w:val="28"/>
          <w:szCs w:val="28"/>
        </w:rPr>
        <w:t>, инструктивны</w:t>
      </w:r>
      <w:r w:rsidRPr="00C51EB8">
        <w:rPr>
          <w:i/>
          <w:sz w:val="28"/>
          <w:szCs w:val="28"/>
        </w:rPr>
        <w:t>е</w:t>
      </w:r>
      <w:r w:rsidR="003343EF" w:rsidRPr="00C51EB8">
        <w:rPr>
          <w:i/>
          <w:sz w:val="28"/>
          <w:szCs w:val="28"/>
        </w:rPr>
        <w:t xml:space="preserve"> и методически</w:t>
      </w:r>
      <w:r w:rsidRPr="00C51EB8">
        <w:rPr>
          <w:i/>
          <w:sz w:val="28"/>
          <w:szCs w:val="28"/>
        </w:rPr>
        <w:t>е</w:t>
      </w:r>
      <w:r w:rsidR="003343EF" w:rsidRPr="00C51EB8">
        <w:rPr>
          <w:i/>
          <w:sz w:val="28"/>
          <w:szCs w:val="28"/>
        </w:rPr>
        <w:t xml:space="preserve"> материал</w:t>
      </w:r>
      <w:r w:rsidRPr="00C51EB8">
        <w:rPr>
          <w:i/>
          <w:sz w:val="28"/>
          <w:szCs w:val="28"/>
        </w:rPr>
        <w:t>ы</w:t>
      </w:r>
      <w:r w:rsidR="003343EF" w:rsidRPr="00C51EB8">
        <w:rPr>
          <w:i/>
          <w:sz w:val="28"/>
          <w:szCs w:val="28"/>
        </w:rPr>
        <w:t>, регламентирующи</w:t>
      </w:r>
      <w:r w:rsidRPr="00C51EB8">
        <w:rPr>
          <w:i/>
          <w:sz w:val="28"/>
          <w:szCs w:val="28"/>
        </w:rPr>
        <w:t>е</w:t>
      </w:r>
      <w:r w:rsidR="003343EF" w:rsidRPr="00C51EB8">
        <w:rPr>
          <w:i/>
          <w:sz w:val="28"/>
          <w:szCs w:val="28"/>
        </w:rPr>
        <w:t xml:space="preserve"> деятельность финансовых, казначейских, контрольно-счетных органов, органов управления государ</w:t>
      </w:r>
      <w:r w:rsidRPr="00C51EB8">
        <w:rPr>
          <w:i/>
          <w:sz w:val="28"/>
          <w:szCs w:val="28"/>
        </w:rPr>
        <w:t>ственными внебюджетными фондами</w:t>
      </w:r>
      <w:r w:rsidR="003343EF" w:rsidRPr="00C51EB8">
        <w:rPr>
          <w:i/>
          <w:sz w:val="28"/>
          <w:szCs w:val="28"/>
        </w:rPr>
        <w:t>;</w:t>
      </w:r>
    </w:p>
    <w:p w:rsidR="00715B7C" w:rsidRPr="00C51EB8" w:rsidRDefault="00715B7C" w:rsidP="00C51EB8">
      <w:pPr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организационную структуру </w:t>
      </w:r>
      <w:r w:rsidR="00DB24D3">
        <w:rPr>
          <w:i/>
          <w:sz w:val="28"/>
          <w:szCs w:val="28"/>
        </w:rPr>
        <w:t>в соответствии с объектом практики;</w:t>
      </w:r>
    </w:p>
    <w:p w:rsidR="003343EF" w:rsidRPr="00C51EB8" w:rsidRDefault="009B1EFD" w:rsidP="00C51EB8">
      <w:pPr>
        <w:ind w:firstLine="709"/>
        <w:jc w:val="both"/>
        <w:rPr>
          <w:i/>
          <w:sz w:val="28"/>
          <w:szCs w:val="28"/>
        </w:rPr>
      </w:pPr>
      <w:r w:rsidRPr="00C51EB8">
        <w:rPr>
          <w:i/>
          <w:sz w:val="28"/>
          <w:szCs w:val="28"/>
        </w:rPr>
        <w:t>-</w:t>
      </w:r>
      <w:r w:rsidR="003343EF" w:rsidRPr="00C51EB8">
        <w:rPr>
          <w:i/>
          <w:sz w:val="28"/>
          <w:szCs w:val="28"/>
        </w:rPr>
        <w:t xml:space="preserve"> поряд</w:t>
      </w:r>
      <w:r w:rsidRPr="00C51EB8">
        <w:rPr>
          <w:i/>
          <w:sz w:val="28"/>
          <w:szCs w:val="28"/>
        </w:rPr>
        <w:t>ок</w:t>
      </w:r>
      <w:r w:rsidR="003343EF" w:rsidRPr="00C51EB8">
        <w:rPr>
          <w:i/>
          <w:sz w:val="28"/>
          <w:szCs w:val="28"/>
        </w:rPr>
        <w:t xml:space="preserve"> взаимодействия финансовых, казначейских, контрольно-счетных органов, государственных и муниципальных учреждений в рамках бюджетного процесса;</w:t>
      </w:r>
    </w:p>
    <w:p w:rsidR="00D63D74" w:rsidRPr="00C51EB8" w:rsidRDefault="00D63D74" w:rsidP="00D63D74">
      <w:pPr>
        <w:jc w:val="both"/>
        <w:rPr>
          <w:b/>
          <w:sz w:val="28"/>
          <w:szCs w:val="28"/>
        </w:rPr>
      </w:pPr>
      <w:r w:rsidRPr="00C51EB8">
        <w:rPr>
          <w:b/>
          <w:sz w:val="28"/>
          <w:szCs w:val="28"/>
        </w:rPr>
        <w:t xml:space="preserve">2. </w:t>
      </w:r>
      <w:r>
        <w:rPr>
          <w:b/>
          <w:sz w:val="28"/>
          <w:szCs w:val="28"/>
        </w:rPr>
        <w:t>Организация бюджетного учета и внутреннего государственного финансового контроля</w:t>
      </w:r>
    </w:p>
    <w:p w:rsidR="00D63D74" w:rsidRDefault="00D63D74" w:rsidP="00D63D74">
      <w:pPr>
        <w:ind w:firstLine="709"/>
        <w:jc w:val="both"/>
        <w:rPr>
          <w:i/>
          <w:sz w:val="28"/>
          <w:szCs w:val="28"/>
        </w:rPr>
      </w:pPr>
      <w:r w:rsidRPr="00431E76">
        <w:rPr>
          <w:rFonts w:eastAsia="Calibri"/>
          <w:i/>
          <w:sz w:val="28"/>
          <w:szCs w:val="28"/>
        </w:rPr>
        <w:t xml:space="preserve">В данном разделе </w:t>
      </w:r>
      <w:r>
        <w:rPr>
          <w:rFonts w:eastAsia="Calibri"/>
          <w:i/>
          <w:sz w:val="28"/>
          <w:szCs w:val="28"/>
        </w:rPr>
        <w:t>необходимо</w:t>
      </w:r>
      <w:r w:rsidRPr="00431E76">
        <w:rPr>
          <w:rFonts w:eastAsia="Calibri"/>
          <w:i/>
          <w:sz w:val="28"/>
          <w:szCs w:val="28"/>
        </w:rPr>
        <w:t xml:space="preserve"> рассмотреть</w:t>
      </w:r>
      <w:r>
        <w:rPr>
          <w:rFonts w:eastAsia="Calibri"/>
          <w:i/>
          <w:sz w:val="28"/>
          <w:szCs w:val="28"/>
        </w:rPr>
        <w:t>:</w:t>
      </w:r>
      <w:r w:rsidRPr="00431E76">
        <w:rPr>
          <w:rFonts w:eastAsia="Calibri"/>
          <w:i/>
          <w:sz w:val="28"/>
          <w:szCs w:val="28"/>
        </w:rPr>
        <w:t> </w:t>
      </w:r>
    </w:p>
    <w:p w:rsidR="00D63D74" w:rsidRPr="00C51EB8" w:rsidRDefault="00D63D74" w:rsidP="00D63D74">
      <w:pPr>
        <w:ind w:firstLine="709"/>
        <w:jc w:val="both"/>
        <w:rPr>
          <w:i/>
          <w:sz w:val="28"/>
          <w:szCs w:val="28"/>
        </w:rPr>
      </w:pPr>
      <w:r w:rsidRPr="00C51EB8">
        <w:rPr>
          <w:i/>
          <w:sz w:val="28"/>
          <w:szCs w:val="28"/>
        </w:rPr>
        <w:t>- организацию учета и отчетности в секторе государственного и муниципального управления;</w:t>
      </w:r>
    </w:p>
    <w:p w:rsidR="00D63D74" w:rsidRDefault="00D63D74" w:rsidP="00D63D74">
      <w:pPr>
        <w:ind w:firstLine="709"/>
        <w:jc w:val="both"/>
        <w:rPr>
          <w:i/>
          <w:sz w:val="28"/>
          <w:szCs w:val="28"/>
        </w:rPr>
      </w:pPr>
      <w:r w:rsidRPr="00C51EB8">
        <w:rPr>
          <w:i/>
          <w:sz w:val="28"/>
          <w:szCs w:val="28"/>
        </w:rPr>
        <w:t>- порядок автоматизации деятельности финансовых, казначейских, контрольно-счетных органов, органов управления государственными внебюджетными фондами</w:t>
      </w:r>
      <w:r>
        <w:rPr>
          <w:i/>
          <w:sz w:val="28"/>
          <w:szCs w:val="28"/>
        </w:rPr>
        <w:t>;</w:t>
      </w:r>
    </w:p>
    <w:p w:rsidR="00D63D74" w:rsidRPr="00C51EB8" w:rsidRDefault="00D63D74" w:rsidP="00D63D74">
      <w:pPr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- порядок организации государственного финансового контроля.</w:t>
      </w:r>
    </w:p>
    <w:p w:rsidR="00DB24D3" w:rsidRPr="00DB24D3" w:rsidRDefault="00466D07" w:rsidP="00DB24D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DB24D3" w:rsidRPr="00DB24D3">
        <w:rPr>
          <w:b/>
          <w:sz w:val="28"/>
          <w:szCs w:val="28"/>
        </w:rPr>
        <w:t xml:space="preserve">. </w:t>
      </w:r>
      <w:r w:rsidR="00F00266">
        <w:rPr>
          <w:b/>
          <w:sz w:val="28"/>
          <w:szCs w:val="28"/>
        </w:rPr>
        <w:t>Финансовое планирование и а</w:t>
      </w:r>
      <w:r w:rsidR="00CA0C2C">
        <w:rPr>
          <w:b/>
          <w:sz w:val="28"/>
          <w:szCs w:val="28"/>
        </w:rPr>
        <w:t>нализ бюджетных показателей</w:t>
      </w:r>
    </w:p>
    <w:p w:rsidR="00466D07" w:rsidRDefault="00466D07" w:rsidP="00466D07">
      <w:pPr>
        <w:ind w:firstLine="709"/>
        <w:jc w:val="both"/>
        <w:rPr>
          <w:i/>
          <w:sz w:val="28"/>
          <w:szCs w:val="28"/>
        </w:rPr>
      </w:pPr>
      <w:r w:rsidRPr="00431E76">
        <w:rPr>
          <w:rFonts w:eastAsia="Calibri"/>
          <w:i/>
          <w:sz w:val="28"/>
          <w:szCs w:val="28"/>
        </w:rPr>
        <w:t xml:space="preserve">В данном разделе </w:t>
      </w:r>
      <w:r>
        <w:rPr>
          <w:rFonts w:eastAsia="Calibri"/>
          <w:i/>
          <w:sz w:val="28"/>
          <w:szCs w:val="28"/>
        </w:rPr>
        <w:t>необходимо</w:t>
      </w:r>
      <w:r w:rsidRPr="00431E76">
        <w:rPr>
          <w:rFonts w:eastAsia="Calibri"/>
          <w:i/>
          <w:sz w:val="28"/>
          <w:szCs w:val="28"/>
        </w:rPr>
        <w:t xml:space="preserve"> рассмотреть</w:t>
      </w:r>
      <w:r>
        <w:rPr>
          <w:rFonts w:eastAsia="Calibri"/>
          <w:i/>
          <w:sz w:val="28"/>
          <w:szCs w:val="28"/>
        </w:rPr>
        <w:t>:</w:t>
      </w:r>
      <w:r w:rsidRPr="00431E76">
        <w:rPr>
          <w:rFonts w:eastAsia="Calibri"/>
          <w:i/>
          <w:sz w:val="28"/>
          <w:szCs w:val="28"/>
        </w:rPr>
        <w:t> </w:t>
      </w:r>
    </w:p>
    <w:p w:rsidR="00715B7C" w:rsidRPr="00C51EB8" w:rsidRDefault="009B1EFD" w:rsidP="00715B7C">
      <w:pPr>
        <w:ind w:firstLine="709"/>
        <w:jc w:val="both"/>
        <w:rPr>
          <w:i/>
          <w:sz w:val="28"/>
          <w:szCs w:val="28"/>
        </w:rPr>
      </w:pPr>
      <w:r w:rsidRPr="00C51EB8">
        <w:rPr>
          <w:i/>
          <w:sz w:val="28"/>
          <w:szCs w:val="28"/>
        </w:rPr>
        <w:t xml:space="preserve"> </w:t>
      </w:r>
      <w:r w:rsidR="00715B7C" w:rsidRPr="00C51EB8">
        <w:rPr>
          <w:i/>
          <w:sz w:val="28"/>
          <w:szCs w:val="28"/>
        </w:rPr>
        <w:t>-  порядок планирования финансово-бюджетных показателей, методику оценки их достоверности;</w:t>
      </w:r>
    </w:p>
    <w:p w:rsidR="003343EF" w:rsidRPr="00C51EB8" w:rsidRDefault="00715B7C" w:rsidP="00C51EB8">
      <w:pPr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="003343EF" w:rsidRPr="00C51EB8">
        <w:rPr>
          <w:i/>
          <w:sz w:val="28"/>
          <w:szCs w:val="28"/>
        </w:rPr>
        <w:t>особенности мониторинга результатов деятельности в секторе государственного и муниципального управления, эффективности государственных и муниципальных расходов;</w:t>
      </w:r>
    </w:p>
    <w:p w:rsidR="003343EF" w:rsidRPr="00C51EB8" w:rsidRDefault="009B1EFD" w:rsidP="00C51EB8">
      <w:pPr>
        <w:ind w:firstLine="709"/>
        <w:jc w:val="both"/>
        <w:rPr>
          <w:i/>
          <w:sz w:val="28"/>
          <w:szCs w:val="28"/>
        </w:rPr>
      </w:pPr>
      <w:r w:rsidRPr="00C51EB8">
        <w:rPr>
          <w:i/>
          <w:sz w:val="28"/>
          <w:szCs w:val="28"/>
        </w:rPr>
        <w:t>-</w:t>
      </w:r>
      <w:r w:rsidR="003343EF" w:rsidRPr="00C51EB8">
        <w:rPr>
          <w:i/>
          <w:sz w:val="28"/>
          <w:szCs w:val="28"/>
        </w:rPr>
        <w:t xml:space="preserve"> </w:t>
      </w:r>
      <w:r w:rsidR="00D63D74">
        <w:rPr>
          <w:i/>
          <w:sz w:val="28"/>
          <w:szCs w:val="28"/>
        </w:rPr>
        <w:t>порядок формирования бюджета, анализ исполнения бюджета по доходам.</w:t>
      </w:r>
    </w:p>
    <w:p w:rsidR="008711E5" w:rsidRPr="00B03004" w:rsidRDefault="008711E5" w:rsidP="008711E5">
      <w:pPr>
        <w:pStyle w:val="Default"/>
        <w:tabs>
          <w:tab w:val="left" w:pos="426"/>
        </w:tabs>
        <w:jc w:val="both"/>
        <w:rPr>
          <w:b/>
          <w:sz w:val="28"/>
          <w:szCs w:val="28"/>
        </w:rPr>
      </w:pPr>
      <w:r w:rsidRPr="00B03004">
        <w:rPr>
          <w:b/>
          <w:sz w:val="28"/>
          <w:szCs w:val="28"/>
        </w:rPr>
        <w:t>Заключение</w:t>
      </w:r>
    </w:p>
    <w:p w:rsidR="008711E5" w:rsidRPr="00B03004" w:rsidRDefault="008711E5" w:rsidP="008711E5">
      <w:pPr>
        <w:pStyle w:val="Default"/>
        <w:tabs>
          <w:tab w:val="left" w:pos="426"/>
        </w:tabs>
        <w:jc w:val="both"/>
        <w:rPr>
          <w:b/>
          <w:sz w:val="28"/>
          <w:szCs w:val="28"/>
        </w:rPr>
      </w:pPr>
      <w:r w:rsidRPr="00B03004">
        <w:rPr>
          <w:b/>
          <w:sz w:val="28"/>
          <w:szCs w:val="28"/>
        </w:rPr>
        <w:t>Список использованных источников литературы</w:t>
      </w:r>
    </w:p>
    <w:p w:rsidR="008711E5" w:rsidRDefault="008711E5" w:rsidP="008711E5">
      <w:pPr>
        <w:pStyle w:val="Default"/>
        <w:tabs>
          <w:tab w:val="left" w:pos="426"/>
        </w:tabs>
        <w:jc w:val="both"/>
        <w:rPr>
          <w:b/>
          <w:sz w:val="28"/>
          <w:szCs w:val="28"/>
        </w:rPr>
      </w:pPr>
      <w:r w:rsidRPr="00B03004">
        <w:rPr>
          <w:b/>
          <w:sz w:val="28"/>
          <w:szCs w:val="28"/>
        </w:rPr>
        <w:t>Приложения</w:t>
      </w:r>
    </w:p>
    <w:p w:rsidR="00C65300" w:rsidRDefault="00C65300" w:rsidP="00C65300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E000C1">
        <w:rPr>
          <w:caps/>
          <w:sz w:val="28"/>
          <w:szCs w:val="28"/>
        </w:rPr>
        <w:lastRenderedPageBreak/>
        <w:t>2.</w:t>
      </w:r>
      <w:r w:rsidR="009B2D0B">
        <w:rPr>
          <w:caps/>
          <w:sz w:val="28"/>
          <w:szCs w:val="28"/>
        </w:rPr>
        <w:t>4</w:t>
      </w:r>
      <w:r w:rsidRPr="00E000C1">
        <w:rPr>
          <w:caps/>
          <w:sz w:val="28"/>
          <w:szCs w:val="28"/>
        </w:rPr>
        <w:t xml:space="preserve"> Структура отчета при прохождении производстве</w:t>
      </w:r>
      <w:r w:rsidR="007D5F97">
        <w:rPr>
          <w:caps/>
          <w:sz w:val="28"/>
          <w:szCs w:val="28"/>
        </w:rPr>
        <w:t>Н</w:t>
      </w:r>
      <w:r w:rsidRPr="00E000C1">
        <w:rPr>
          <w:caps/>
          <w:sz w:val="28"/>
          <w:szCs w:val="28"/>
        </w:rPr>
        <w:t xml:space="preserve">ной практики </w:t>
      </w:r>
      <w:r w:rsidRPr="00E000C1">
        <w:rPr>
          <w:sz w:val="28"/>
          <w:szCs w:val="28"/>
        </w:rPr>
        <w:t>В</w:t>
      </w:r>
      <w:r>
        <w:rPr>
          <w:sz w:val="28"/>
          <w:szCs w:val="28"/>
        </w:rPr>
        <w:t xml:space="preserve"> НАЛОГОВЫХ ОРГАНАХ</w:t>
      </w:r>
    </w:p>
    <w:p w:rsidR="00C65300" w:rsidRDefault="00C65300" w:rsidP="00C65300">
      <w:pPr>
        <w:autoSpaceDE w:val="0"/>
        <w:autoSpaceDN w:val="0"/>
        <w:adjustRightInd w:val="0"/>
        <w:jc w:val="center"/>
        <w:rPr>
          <w:rFonts w:ascii="TimesNewRomanPS-BoldMT" w:eastAsia="Calibri" w:hAnsi="TimesNewRomanPS-BoldMT" w:cs="TimesNewRomanPS-BoldMT"/>
          <w:b/>
          <w:bCs/>
          <w:sz w:val="28"/>
          <w:szCs w:val="28"/>
        </w:rPr>
      </w:pPr>
    </w:p>
    <w:p w:rsidR="00DC0325" w:rsidRPr="00712ED0" w:rsidRDefault="00DC0325" w:rsidP="00DC0325">
      <w:pPr>
        <w:pStyle w:val="Default"/>
        <w:ind w:right="581"/>
        <w:jc w:val="both"/>
        <w:rPr>
          <w:b/>
          <w:sz w:val="28"/>
          <w:szCs w:val="28"/>
        </w:rPr>
      </w:pPr>
      <w:r w:rsidRPr="00712ED0">
        <w:rPr>
          <w:b/>
          <w:sz w:val="28"/>
          <w:szCs w:val="28"/>
        </w:rPr>
        <w:t xml:space="preserve">Введение </w:t>
      </w:r>
    </w:p>
    <w:p w:rsidR="00C65300" w:rsidRPr="00E7750C" w:rsidRDefault="00E7750C" w:rsidP="00E7750C">
      <w:pPr>
        <w:autoSpaceDE w:val="0"/>
        <w:autoSpaceDN w:val="0"/>
        <w:adjustRightInd w:val="0"/>
        <w:jc w:val="both"/>
        <w:rPr>
          <w:rFonts w:eastAsia="Calibri"/>
          <w:b/>
          <w:bCs/>
          <w:sz w:val="28"/>
          <w:szCs w:val="28"/>
        </w:rPr>
      </w:pPr>
      <w:r w:rsidRPr="00E7750C">
        <w:rPr>
          <w:rFonts w:eastAsia="Calibri"/>
          <w:b/>
          <w:bCs/>
          <w:sz w:val="28"/>
          <w:szCs w:val="28"/>
        </w:rPr>
        <w:t>1.</w:t>
      </w:r>
      <w:r w:rsidR="00C65300" w:rsidRPr="00E7750C">
        <w:rPr>
          <w:rFonts w:eastAsia="Calibri"/>
          <w:b/>
          <w:bCs/>
          <w:sz w:val="28"/>
          <w:szCs w:val="28"/>
        </w:rPr>
        <w:t xml:space="preserve"> Общая характеристика и структура органов налогового</w:t>
      </w:r>
      <w:r w:rsidRPr="00E7750C">
        <w:rPr>
          <w:rFonts w:eastAsia="Calibri"/>
          <w:b/>
          <w:bCs/>
          <w:sz w:val="28"/>
          <w:szCs w:val="28"/>
        </w:rPr>
        <w:t xml:space="preserve"> </w:t>
      </w:r>
      <w:r w:rsidR="00C65300" w:rsidRPr="00E7750C">
        <w:rPr>
          <w:rFonts w:eastAsia="Calibri"/>
          <w:b/>
          <w:bCs/>
          <w:sz w:val="28"/>
          <w:szCs w:val="28"/>
        </w:rPr>
        <w:t>администрирования</w:t>
      </w:r>
    </w:p>
    <w:p w:rsidR="00E7750C" w:rsidRDefault="00E7750C" w:rsidP="00E7750C">
      <w:pPr>
        <w:ind w:firstLine="709"/>
        <w:jc w:val="both"/>
        <w:rPr>
          <w:i/>
          <w:sz w:val="28"/>
          <w:szCs w:val="28"/>
        </w:rPr>
      </w:pPr>
      <w:r w:rsidRPr="00431E76">
        <w:rPr>
          <w:rFonts w:eastAsia="Calibri"/>
          <w:i/>
          <w:sz w:val="28"/>
          <w:szCs w:val="28"/>
        </w:rPr>
        <w:t xml:space="preserve">В данном разделе </w:t>
      </w:r>
      <w:r>
        <w:rPr>
          <w:rFonts w:eastAsia="Calibri"/>
          <w:i/>
          <w:sz w:val="28"/>
          <w:szCs w:val="28"/>
        </w:rPr>
        <w:t>необходимо</w:t>
      </w:r>
      <w:r w:rsidRPr="00431E76">
        <w:rPr>
          <w:rFonts w:eastAsia="Calibri"/>
          <w:i/>
          <w:sz w:val="28"/>
          <w:szCs w:val="28"/>
        </w:rPr>
        <w:t xml:space="preserve"> рассмотреть</w:t>
      </w:r>
      <w:r>
        <w:rPr>
          <w:rFonts w:eastAsia="Calibri"/>
          <w:i/>
          <w:sz w:val="28"/>
          <w:szCs w:val="28"/>
        </w:rPr>
        <w:t>:</w:t>
      </w:r>
      <w:r w:rsidRPr="00431E76">
        <w:rPr>
          <w:rFonts w:eastAsia="Calibri"/>
          <w:i/>
          <w:sz w:val="28"/>
          <w:szCs w:val="28"/>
        </w:rPr>
        <w:t> </w:t>
      </w:r>
    </w:p>
    <w:p w:rsidR="00CF7B92" w:rsidRDefault="00CF7B92" w:rsidP="00CF7B92">
      <w:pPr>
        <w:autoSpaceDE w:val="0"/>
        <w:autoSpaceDN w:val="0"/>
        <w:adjustRightInd w:val="0"/>
        <w:ind w:firstLine="708"/>
        <w:jc w:val="both"/>
        <w:rPr>
          <w:rFonts w:ascii="TimesNewRomanPSMT" w:eastAsia="Calibri" w:hAnsi="TimesNewRomanPSMT" w:cs="TimesNewRomanPSMT"/>
          <w:i/>
          <w:sz w:val="28"/>
          <w:szCs w:val="28"/>
        </w:rPr>
      </w:pPr>
      <w:r>
        <w:rPr>
          <w:rFonts w:ascii="TimesNewRomanPSMT" w:eastAsia="Calibri" w:hAnsi="TimesNewRomanPSMT" w:cs="TimesNewRomanPSMT"/>
          <w:i/>
          <w:sz w:val="28"/>
          <w:szCs w:val="28"/>
        </w:rPr>
        <w:t>- п</w:t>
      </w:r>
      <w:r w:rsidR="00C65300" w:rsidRPr="00E7750C">
        <w:rPr>
          <w:rFonts w:ascii="TimesNewRomanPSMT" w:eastAsia="Calibri" w:hAnsi="TimesNewRomanPSMT" w:cs="TimesNewRomanPSMT"/>
          <w:i/>
          <w:sz w:val="28"/>
          <w:szCs w:val="28"/>
        </w:rPr>
        <w:t>равовые основы организации системы государственных органов,</w:t>
      </w:r>
      <w:r>
        <w:rPr>
          <w:rFonts w:ascii="TimesNewRomanPSMT" w:eastAsia="Calibri" w:hAnsi="TimesNewRomanPSMT" w:cs="TimesNewRomanPSMT"/>
          <w:i/>
          <w:sz w:val="28"/>
          <w:szCs w:val="28"/>
        </w:rPr>
        <w:t xml:space="preserve"> </w:t>
      </w:r>
      <w:r w:rsidR="00C65300" w:rsidRPr="00E7750C">
        <w:rPr>
          <w:rFonts w:ascii="TimesNewRomanPSMT" w:eastAsia="Calibri" w:hAnsi="TimesNewRomanPSMT" w:cs="TimesNewRomanPSMT"/>
          <w:i/>
          <w:sz w:val="28"/>
          <w:szCs w:val="28"/>
        </w:rPr>
        <w:t>являющихся участниками налоговых правоотношений: налоговых,</w:t>
      </w:r>
      <w:r>
        <w:rPr>
          <w:rFonts w:ascii="TimesNewRomanPSMT" w:eastAsia="Calibri" w:hAnsi="TimesNewRomanPSMT" w:cs="TimesNewRomanPSMT"/>
          <w:i/>
          <w:sz w:val="28"/>
          <w:szCs w:val="28"/>
        </w:rPr>
        <w:t xml:space="preserve"> </w:t>
      </w:r>
      <w:r w:rsidR="00C65300" w:rsidRPr="00E7750C">
        <w:rPr>
          <w:rFonts w:ascii="TimesNewRomanPSMT" w:eastAsia="Calibri" w:hAnsi="TimesNewRomanPSMT" w:cs="TimesNewRomanPSMT"/>
          <w:i/>
          <w:sz w:val="28"/>
          <w:szCs w:val="28"/>
        </w:rPr>
        <w:t>таможенных, финансовых, правоохранительных органов</w:t>
      </w:r>
      <w:r>
        <w:rPr>
          <w:rFonts w:ascii="TimesNewRomanPSMT" w:eastAsia="Calibri" w:hAnsi="TimesNewRomanPSMT" w:cs="TimesNewRomanPSMT"/>
          <w:i/>
          <w:sz w:val="28"/>
          <w:szCs w:val="28"/>
        </w:rPr>
        <w:t xml:space="preserve">; </w:t>
      </w:r>
    </w:p>
    <w:p w:rsidR="00CF7B92" w:rsidRDefault="00CF7B92" w:rsidP="00CF7B92">
      <w:pPr>
        <w:autoSpaceDE w:val="0"/>
        <w:autoSpaceDN w:val="0"/>
        <w:adjustRightInd w:val="0"/>
        <w:ind w:firstLine="708"/>
        <w:jc w:val="both"/>
        <w:rPr>
          <w:rFonts w:ascii="TimesNewRomanPSMT" w:eastAsia="Calibri" w:hAnsi="TimesNewRomanPSMT" w:cs="TimesNewRomanPSMT"/>
          <w:i/>
          <w:sz w:val="28"/>
          <w:szCs w:val="28"/>
        </w:rPr>
      </w:pPr>
      <w:r>
        <w:rPr>
          <w:rFonts w:ascii="TimesNewRomanPSMT" w:eastAsia="Calibri" w:hAnsi="TimesNewRomanPSMT" w:cs="TimesNewRomanPSMT"/>
          <w:i/>
          <w:sz w:val="28"/>
          <w:szCs w:val="28"/>
        </w:rPr>
        <w:t>- с</w:t>
      </w:r>
      <w:r w:rsidR="00C65300" w:rsidRPr="00E7750C">
        <w:rPr>
          <w:rFonts w:ascii="TimesNewRomanPSMT" w:eastAsia="Calibri" w:hAnsi="TimesNewRomanPSMT" w:cs="TimesNewRomanPSMT"/>
          <w:i/>
          <w:sz w:val="28"/>
          <w:szCs w:val="28"/>
        </w:rPr>
        <w:t>остав, структура и задачи налоговых органов. Принципы</w:t>
      </w:r>
      <w:r>
        <w:rPr>
          <w:rFonts w:ascii="TimesNewRomanPSMT" w:eastAsia="Calibri" w:hAnsi="TimesNewRomanPSMT" w:cs="TimesNewRomanPSMT"/>
          <w:i/>
          <w:sz w:val="28"/>
          <w:szCs w:val="28"/>
        </w:rPr>
        <w:t xml:space="preserve"> </w:t>
      </w:r>
      <w:r w:rsidR="00C65300" w:rsidRPr="00E7750C">
        <w:rPr>
          <w:rFonts w:ascii="TimesNewRomanPSMT" w:eastAsia="Calibri" w:hAnsi="TimesNewRomanPSMT" w:cs="TimesNewRomanPSMT"/>
          <w:i/>
          <w:sz w:val="28"/>
          <w:szCs w:val="28"/>
        </w:rPr>
        <w:t>организации деятельности налоговых органов.</w:t>
      </w:r>
      <w:r>
        <w:rPr>
          <w:rFonts w:ascii="TimesNewRomanPSMT" w:eastAsia="Calibri" w:hAnsi="TimesNewRomanPSMT" w:cs="TimesNewRomanPSMT"/>
          <w:i/>
          <w:sz w:val="28"/>
          <w:szCs w:val="28"/>
        </w:rPr>
        <w:t xml:space="preserve"> </w:t>
      </w:r>
      <w:r w:rsidR="00C65300" w:rsidRPr="00E7750C">
        <w:rPr>
          <w:rFonts w:ascii="TimesNewRomanPSMT" w:eastAsia="Calibri" w:hAnsi="TimesNewRomanPSMT" w:cs="TimesNewRomanPSMT"/>
          <w:i/>
          <w:sz w:val="28"/>
          <w:szCs w:val="28"/>
        </w:rPr>
        <w:t>Нормативно</w:t>
      </w:r>
      <w:r w:rsidR="005A319F">
        <w:rPr>
          <w:rFonts w:ascii="TimesNewRomanPSMT" w:eastAsia="Calibri" w:hAnsi="TimesNewRomanPSMT" w:cs="TimesNewRomanPSMT"/>
          <w:i/>
          <w:sz w:val="28"/>
          <w:szCs w:val="28"/>
        </w:rPr>
        <w:t xml:space="preserve">е </w:t>
      </w:r>
      <w:r w:rsidR="00C65300" w:rsidRPr="00E7750C">
        <w:rPr>
          <w:rFonts w:ascii="TimesNewRomanPSMT" w:eastAsia="Calibri" w:hAnsi="TimesNewRomanPSMT" w:cs="TimesNewRomanPSMT"/>
          <w:i/>
          <w:sz w:val="28"/>
          <w:szCs w:val="28"/>
        </w:rPr>
        <w:t>правовое регулирование полномочий данных</w:t>
      </w:r>
      <w:r>
        <w:rPr>
          <w:rFonts w:ascii="TimesNewRomanPSMT" w:eastAsia="Calibri" w:hAnsi="TimesNewRomanPSMT" w:cs="TimesNewRomanPSMT"/>
          <w:i/>
          <w:sz w:val="28"/>
          <w:szCs w:val="28"/>
        </w:rPr>
        <w:t xml:space="preserve"> </w:t>
      </w:r>
      <w:r w:rsidR="00C65300" w:rsidRPr="00E7750C">
        <w:rPr>
          <w:rFonts w:ascii="TimesNewRomanPSMT" w:eastAsia="Calibri" w:hAnsi="TimesNewRomanPSMT" w:cs="TimesNewRomanPSMT"/>
          <w:i/>
          <w:sz w:val="28"/>
          <w:szCs w:val="28"/>
        </w:rPr>
        <w:t>государственных органов, порядка их взаимодействия, сотрудничества,</w:t>
      </w:r>
      <w:r>
        <w:rPr>
          <w:rFonts w:ascii="TimesNewRomanPSMT" w:eastAsia="Calibri" w:hAnsi="TimesNewRomanPSMT" w:cs="TimesNewRomanPSMT"/>
          <w:i/>
          <w:sz w:val="28"/>
          <w:szCs w:val="28"/>
        </w:rPr>
        <w:t xml:space="preserve"> </w:t>
      </w:r>
      <w:r w:rsidR="00C65300" w:rsidRPr="00E7750C">
        <w:rPr>
          <w:rFonts w:ascii="TimesNewRomanPSMT" w:eastAsia="Calibri" w:hAnsi="TimesNewRomanPSMT" w:cs="TimesNewRomanPSMT"/>
          <w:i/>
          <w:sz w:val="28"/>
          <w:szCs w:val="28"/>
        </w:rPr>
        <w:t>обмена информацией, отношений с органами власти субъектов РФ и</w:t>
      </w:r>
      <w:r>
        <w:rPr>
          <w:rFonts w:ascii="TimesNewRomanPSMT" w:eastAsia="Calibri" w:hAnsi="TimesNewRomanPSMT" w:cs="TimesNewRomanPSMT"/>
          <w:i/>
          <w:sz w:val="28"/>
          <w:szCs w:val="28"/>
        </w:rPr>
        <w:t xml:space="preserve"> </w:t>
      </w:r>
      <w:r w:rsidR="00C65300" w:rsidRPr="00E7750C">
        <w:rPr>
          <w:rFonts w:ascii="TimesNewRomanPSMT" w:eastAsia="Calibri" w:hAnsi="TimesNewRomanPSMT" w:cs="TimesNewRomanPSMT"/>
          <w:i/>
          <w:sz w:val="28"/>
          <w:szCs w:val="28"/>
        </w:rPr>
        <w:t>органами местного самоуправления</w:t>
      </w:r>
      <w:r>
        <w:rPr>
          <w:rFonts w:ascii="TimesNewRomanPSMT" w:eastAsia="Calibri" w:hAnsi="TimesNewRomanPSMT" w:cs="TimesNewRomanPSMT"/>
          <w:i/>
          <w:sz w:val="28"/>
          <w:szCs w:val="28"/>
        </w:rPr>
        <w:t>;</w:t>
      </w:r>
    </w:p>
    <w:p w:rsidR="00CF7B92" w:rsidRDefault="00CF7B92" w:rsidP="00CF7B92">
      <w:pPr>
        <w:autoSpaceDE w:val="0"/>
        <w:autoSpaceDN w:val="0"/>
        <w:adjustRightInd w:val="0"/>
        <w:ind w:firstLine="708"/>
        <w:jc w:val="both"/>
        <w:rPr>
          <w:rFonts w:ascii="TimesNewRomanPSMT" w:eastAsia="Calibri" w:hAnsi="TimesNewRomanPSMT" w:cs="TimesNewRomanPSMT"/>
          <w:i/>
          <w:sz w:val="28"/>
          <w:szCs w:val="28"/>
        </w:rPr>
      </w:pPr>
      <w:r>
        <w:rPr>
          <w:rFonts w:ascii="TimesNewRomanPSMT" w:eastAsia="Calibri" w:hAnsi="TimesNewRomanPSMT" w:cs="TimesNewRomanPSMT"/>
          <w:i/>
          <w:sz w:val="28"/>
          <w:szCs w:val="28"/>
        </w:rPr>
        <w:t>- п</w:t>
      </w:r>
      <w:r w:rsidR="00C65300" w:rsidRPr="00E7750C">
        <w:rPr>
          <w:rFonts w:ascii="TimesNewRomanPSMT" w:eastAsia="Calibri" w:hAnsi="TimesNewRomanPSMT" w:cs="TimesNewRomanPSMT"/>
          <w:i/>
          <w:sz w:val="28"/>
          <w:szCs w:val="28"/>
        </w:rPr>
        <w:t>равовое регулирование системы налоговых органов (Федеральной</w:t>
      </w:r>
      <w:r>
        <w:rPr>
          <w:rFonts w:ascii="TimesNewRomanPSMT" w:eastAsia="Calibri" w:hAnsi="TimesNewRomanPSMT" w:cs="TimesNewRomanPSMT"/>
          <w:i/>
          <w:sz w:val="28"/>
          <w:szCs w:val="28"/>
        </w:rPr>
        <w:t xml:space="preserve"> </w:t>
      </w:r>
      <w:r w:rsidR="00C65300" w:rsidRPr="00E7750C">
        <w:rPr>
          <w:rFonts w:ascii="TimesNewRomanPSMT" w:eastAsia="Calibri" w:hAnsi="TimesNewRomanPSMT" w:cs="TimesNewRomanPSMT"/>
          <w:i/>
          <w:sz w:val="28"/>
          <w:szCs w:val="28"/>
        </w:rPr>
        <w:t>налоговой службы и ее структурных подразделений), как основных в</w:t>
      </w:r>
      <w:r>
        <w:rPr>
          <w:rFonts w:ascii="TimesNewRomanPSMT" w:eastAsia="Calibri" w:hAnsi="TimesNewRomanPSMT" w:cs="TimesNewRomanPSMT"/>
          <w:i/>
          <w:sz w:val="28"/>
          <w:szCs w:val="28"/>
        </w:rPr>
        <w:t xml:space="preserve"> </w:t>
      </w:r>
      <w:r w:rsidR="00C65300" w:rsidRPr="00E7750C">
        <w:rPr>
          <w:rFonts w:ascii="TimesNewRomanPSMT" w:eastAsia="Calibri" w:hAnsi="TimesNewRomanPSMT" w:cs="TimesNewRomanPSMT"/>
          <w:i/>
          <w:sz w:val="28"/>
          <w:szCs w:val="28"/>
        </w:rPr>
        <w:t>системе налогового администрирования</w:t>
      </w:r>
      <w:r>
        <w:rPr>
          <w:rFonts w:ascii="TimesNewRomanPSMT" w:eastAsia="Calibri" w:hAnsi="TimesNewRomanPSMT" w:cs="TimesNewRomanPSMT"/>
          <w:i/>
          <w:sz w:val="28"/>
          <w:szCs w:val="28"/>
        </w:rPr>
        <w:t xml:space="preserve">; </w:t>
      </w:r>
    </w:p>
    <w:p w:rsidR="002629BD" w:rsidRDefault="00CF7B92" w:rsidP="002629BD">
      <w:pPr>
        <w:autoSpaceDE w:val="0"/>
        <w:autoSpaceDN w:val="0"/>
        <w:adjustRightInd w:val="0"/>
        <w:ind w:firstLine="708"/>
        <w:jc w:val="both"/>
        <w:rPr>
          <w:rFonts w:ascii="TimesNewRomanPSMT" w:eastAsia="Calibri" w:hAnsi="TimesNewRomanPSMT" w:cs="TimesNewRomanPSMT"/>
          <w:i/>
          <w:sz w:val="28"/>
          <w:szCs w:val="28"/>
        </w:rPr>
      </w:pPr>
      <w:r>
        <w:rPr>
          <w:rFonts w:ascii="TimesNewRomanPSMT" w:eastAsia="Calibri" w:hAnsi="TimesNewRomanPSMT" w:cs="TimesNewRomanPSMT"/>
          <w:i/>
          <w:sz w:val="28"/>
          <w:szCs w:val="28"/>
        </w:rPr>
        <w:t>- з</w:t>
      </w:r>
      <w:r w:rsidR="00C65300" w:rsidRPr="00E7750C">
        <w:rPr>
          <w:rFonts w:ascii="TimesNewRomanPSMT" w:eastAsia="Calibri" w:hAnsi="TimesNewRomanPSMT" w:cs="TimesNewRomanPSMT"/>
          <w:i/>
          <w:sz w:val="28"/>
          <w:szCs w:val="28"/>
        </w:rPr>
        <w:t>адачи и функции налоговых органов, возложенные на них налоговым</w:t>
      </w:r>
      <w:r>
        <w:rPr>
          <w:rFonts w:ascii="TimesNewRomanPSMT" w:eastAsia="Calibri" w:hAnsi="TimesNewRomanPSMT" w:cs="TimesNewRomanPSMT"/>
          <w:i/>
          <w:sz w:val="28"/>
          <w:szCs w:val="28"/>
        </w:rPr>
        <w:t xml:space="preserve"> </w:t>
      </w:r>
      <w:r w:rsidR="00C65300" w:rsidRPr="00E7750C">
        <w:rPr>
          <w:rFonts w:ascii="TimesNewRomanPSMT" w:eastAsia="Calibri" w:hAnsi="TimesNewRomanPSMT" w:cs="TimesNewRomanPSMT"/>
          <w:i/>
          <w:sz w:val="28"/>
          <w:szCs w:val="28"/>
        </w:rPr>
        <w:t>законодательством. Нормативно установленные права и обязанности, а</w:t>
      </w:r>
      <w:r>
        <w:rPr>
          <w:rFonts w:ascii="TimesNewRomanPSMT" w:eastAsia="Calibri" w:hAnsi="TimesNewRomanPSMT" w:cs="TimesNewRomanPSMT"/>
          <w:i/>
          <w:sz w:val="28"/>
          <w:szCs w:val="28"/>
        </w:rPr>
        <w:t xml:space="preserve"> </w:t>
      </w:r>
      <w:r w:rsidR="00C65300" w:rsidRPr="00E7750C">
        <w:rPr>
          <w:rFonts w:ascii="TimesNewRomanPSMT" w:eastAsia="Calibri" w:hAnsi="TimesNewRomanPSMT" w:cs="TimesNewRomanPSMT"/>
          <w:i/>
          <w:sz w:val="28"/>
          <w:szCs w:val="28"/>
        </w:rPr>
        <w:t>также ответственность налоговых органов и их должностных лиц</w:t>
      </w:r>
      <w:r>
        <w:rPr>
          <w:rFonts w:ascii="TimesNewRomanPSMT" w:eastAsia="Calibri" w:hAnsi="TimesNewRomanPSMT" w:cs="TimesNewRomanPSMT"/>
          <w:i/>
          <w:sz w:val="28"/>
          <w:szCs w:val="28"/>
        </w:rPr>
        <w:t>.</w:t>
      </w:r>
    </w:p>
    <w:p w:rsidR="00C65300" w:rsidRDefault="002629BD" w:rsidP="002629BD">
      <w:pPr>
        <w:autoSpaceDE w:val="0"/>
        <w:autoSpaceDN w:val="0"/>
        <w:adjustRightInd w:val="0"/>
        <w:jc w:val="both"/>
        <w:rPr>
          <w:rFonts w:eastAsia="Calibri"/>
          <w:b/>
          <w:bCs/>
          <w:sz w:val="28"/>
          <w:szCs w:val="28"/>
        </w:rPr>
      </w:pPr>
      <w:r w:rsidRPr="002629BD">
        <w:rPr>
          <w:rFonts w:eastAsia="Calibri"/>
          <w:b/>
          <w:sz w:val="28"/>
          <w:szCs w:val="28"/>
        </w:rPr>
        <w:t xml:space="preserve">2. </w:t>
      </w:r>
      <w:r w:rsidR="00C65300" w:rsidRPr="002629BD">
        <w:rPr>
          <w:rFonts w:eastAsia="Calibri"/>
          <w:b/>
          <w:bCs/>
          <w:sz w:val="28"/>
          <w:szCs w:val="28"/>
        </w:rPr>
        <w:t>Налоговая политика, система налогообложения,</w:t>
      </w:r>
      <w:r w:rsidRPr="002629BD">
        <w:rPr>
          <w:rFonts w:eastAsia="Calibri"/>
          <w:b/>
          <w:bCs/>
          <w:sz w:val="28"/>
          <w:szCs w:val="28"/>
        </w:rPr>
        <w:t xml:space="preserve"> </w:t>
      </w:r>
      <w:r w:rsidR="00C65300" w:rsidRPr="002629BD">
        <w:rPr>
          <w:rFonts w:eastAsia="Calibri"/>
          <w:b/>
          <w:bCs/>
          <w:sz w:val="28"/>
          <w:szCs w:val="28"/>
        </w:rPr>
        <w:t>налоговый учет в организаци</w:t>
      </w:r>
      <w:r w:rsidR="0054724B">
        <w:rPr>
          <w:rFonts w:eastAsia="Calibri"/>
          <w:b/>
          <w:bCs/>
          <w:sz w:val="28"/>
          <w:szCs w:val="28"/>
        </w:rPr>
        <w:t>ях</w:t>
      </w:r>
      <w:r w:rsidR="00666E09">
        <w:rPr>
          <w:rFonts w:eastAsia="Calibri"/>
          <w:b/>
          <w:bCs/>
          <w:sz w:val="28"/>
          <w:szCs w:val="28"/>
        </w:rPr>
        <w:t xml:space="preserve"> (учреждениях)</w:t>
      </w:r>
    </w:p>
    <w:p w:rsidR="000E6B82" w:rsidRDefault="000E6B82" w:rsidP="000E6B82">
      <w:pPr>
        <w:ind w:firstLine="709"/>
        <w:jc w:val="both"/>
        <w:rPr>
          <w:i/>
          <w:sz w:val="28"/>
          <w:szCs w:val="28"/>
        </w:rPr>
      </w:pPr>
      <w:r w:rsidRPr="00431E76">
        <w:rPr>
          <w:rFonts w:eastAsia="Calibri"/>
          <w:i/>
          <w:sz w:val="28"/>
          <w:szCs w:val="28"/>
        </w:rPr>
        <w:t xml:space="preserve">В данном разделе </w:t>
      </w:r>
      <w:r>
        <w:rPr>
          <w:rFonts w:eastAsia="Calibri"/>
          <w:i/>
          <w:sz w:val="28"/>
          <w:szCs w:val="28"/>
        </w:rPr>
        <w:t>необходимо</w:t>
      </w:r>
      <w:r w:rsidRPr="00431E76">
        <w:rPr>
          <w:rFonts w:eastAsia="Calibri"/>
          <w:i/>
          <w:sz w:val="28"/>
          <w:szCs w:val="28"/>
        </w:rPr>
        <w:t xml:space="preserve"> рассмотреть</w:t>
      </w:r>
      <w:r>
        <w:rPr>
          <w:rFonts w:eastAsia="Calibri"/>
          <w:i/>
          <w:sz w:val="28"/>
          <w:szCs w:val="28"/>
        </w:rPr>
        <w:t>:</w:t>
      </w:r>
      <w:r w:rsidRPr="00431E76">
        <w:rPr>
          <w:rFonts w:eastAsia="Calibri"/>
          <w:i/>
          <w:sz w:val="28"/>
          <w:szCs w:val="28"/>
        </w:rPr>
        <w:t> </w:t>
      </w:r>
    </w:p>
    <w:p w:rsidR="000E6B82" w:rsidRDefault="000E6B82" w:rsidP="000E6B82">
      <w:pPr>
        <w:autoSpaceDE w:val="0"/>
        <w:autoSpaceDN w:val="0"/>
        <w:adjustRightInd w:val="0"/>
        <w:ind w:firstLine="709"/>
        <w:jc w:val="both"/>
        <w:rPr>
          <w:rFonts w:ascii="TimesNewRomanPSMT" w:eastAsia="Calibri" w:hAnsi="TimesNewRomanPSMT" w:cs="TimesNewRomanPSMT"/>
          <w:i/>
          <w:sz w:val="28"/>
          <w:szCs w:val="28"/>
        </w:rPr>
      </w:pPr>
      <w:r w:rsidRPr="000E6B82">
        <w:rPr>
          <w:rFonts w:ascii="TimesNewRomanPSMT" w:eastAsia="Calibri" w:hAnsi="TimesNewRomanPSMT" w:cs="TimesNewRomanPSMT"/>
          <w:i/>
          <w:sz w:val="28"/>
          <w:szCs w:val="28"/>
        </w:rPr>
        <w:t>-</w:t>
      </w:r>
      <w:r>
        <w:rPr>
          <w:rFonts w:ascii="TimesNewRomanPSMT" w:eastAsia="Calibri" w:hAnsi="TimesNewRomanPSMT" w:cs="TimesNewRomanPSMT"/>
          <w:i/>
          <w:sz w:val="28"/>
          <w:szCs w:val="28"/>
        </w:rPr>
        <w:t xml:space="preserve"> </w:t>
      </w:r>
      <w:r w:rsidRPr="000E6B82">
        <w:rPr>
          <w:rFonts w:ascii="TimesNewRomanPSMT" w:eastAsia="Calibri" w:hAnsi="TimesNewRomanPSMT" w:cs="TimesNewRomanPSMT"/>
          <w:i/>
          <w:sz w:val="28"/>
          <w:szCs w:val="28"/>
        </w:rPr>
        <w:t>с</w:t>
      </w:r>
      <w:r w:rsidRPr="000E6B82">
        <w:rPr>
          <w:rFonts w:eastAsia="Calibri"/>
          <w:bCs/>
          <w:i/>
          <w:sz w:val="28"/>
          <w:szCs w:val="28"/>
        </w:rPr>
        <w:t>истем</w:t>
      </w:r>
      <w:r>
        <w:rPr>
          <w:rFonts w:eastAsia="Calibri"/>
          <w:bCs/>
          <w:i/>
          <w:sz w:val="28"/>
          <w:szCs w:val="28"/>
        </w:rPr>
        <w:t>ы</w:t>
      </w:r>
      <w:r w:rsidRPr="000E6B82">
        <w:rPr>
          <w:rFonts w:eastAsia="Calibri"/>
          <w:bCs/>
          <w:i/>
          <w:sz w:val="28"/>
          <w:szCs w:val="28"/>
        </w:rPr>
        <w:t xml:space="preserve"> налогообложения </w:t>
      </w:r>
      <w:r>
        <w:rPr>
          <w:rFonts w:eastAsia="Calibri"/>
          <w:bCs/>
          <w:i/>
          <w:sz w:val="28"/>
          <w:szCs w:val="28"/>
        </w:rPr>
        <w:t>коммерческих организаций;</w:t>
      </w:r>
    </w:p>
    <w:p w:rsidR="000E6B82" w:rsidRDefault="000E6B82" w:rsidP="000E6B82">
      <w:pPr>
        <w:autoSpaceDE w:val="0"/>
        <w:autoSpaceDN w:val="0"/>
        <w:adjustRightInd w:val="0"/>
        <w:ind w:firstLine="709"/>
        <w:jc w:val="both"/>
        <w:rPr>
          <w:rFonts w:eastAsia="Calibri"/>
          <w:bCs/>
          <w:i/>
          <w:sz w:val="28"/>
          <w:szCs w:val="28"/>
        </w:rPr>
      </w:pPr>
      <w:r>
        <w:rPr>
          <w:rFonts w:ascii="TimesNewRomanPSMT" w:eastAsia="Calibri" w:hAnsi="TimesNewRomanPSMT" w:cs="TimesNewRomanPSMT"/>
          <w:i/>
          <w:sz w:val="28"/>
          <w:szCs w:val="28"/>
        </w:rPr>
        <w:t>-</w:t>
      </w:r>
      <w:r w:rsidRPr="000E6B82">
        <w:rPr>
          <w:rFonts w:ascii="TimesNewRomanPSMT" w:eastAsia="Calibri" w:hAnsi="TimesNewRomanPSMT" w:cs="TimesNewRomanPSMT"/>
          <w:i/>
          <w:sz w:val="28"/>
          <w:szCs w:val="28"/>
        </w:rPr>
        <w:t xml:space="preserve"> с</w:t>
      </w:r>
      <w:r w:rsidRPr="000E6B82">
        <w:rPr>
          <w:rFonts w:eastAsia="Calibri"/>
          <w:bCs/>
          <w:i/>
          <w:sz w:val="28"/>
          <w:szCs w:val="28"/>
        </w:rPr>
        <w:t>истем</w:t>
      </w:r>
      <w:r>
        <w:rPr>
          <w:rFonts w:eastAsia="Calibri"/>
          <w:bCs/>
          <w:i/>
          <w:sz w:val="28"/>
          <w:szCs w:val="28"/>
        </w:rPr>
        <w:t>ы</w:t>
      </w:r>
      <w:r w:rsidRPr="000E6B82">
        <w:rPr>
          <w:rFonts w:eastAsia="Calibri"/>
          <w:bCs/>
          <w:i/>
          <w:sz w:val="28"/>
          <w:szCs w:val="28"/>
        </w:rPr>
        <w:t xml:space="preserve"> налогообложения индивидуальных предпринимателей</w:t>
      </w:r>
      <w:r>
        <w:rPr>
          <w:rFonts w:eastAsia="Calibri"/>
          <w:bCs/>
          <w:i/>
          <w:sz w:val="28"/>
          <w:szCs w:val="28"/>
        </w:rPr>
        <w:t>;</w:t>
      </w:r>
    </w:p>
    <w:p w:rsidR="000E6B82" w:rsidRDefault="000E6B82" w:rsidP="000E6B82">
      <w:pPr>
        <w:autoSpaceDE w:val="0"/>
        <w:autoSpaceDN w:val="0"/>
        <w:adjustRightInd w:val="0"/>
        <w:ind w:firstLine="709"/>
        <w:jc w:val="both"/>
        <w:rPr>
          <w:rFonts w:eastAsia="Calibri"/>
          <w:bCs/>
          <w:i/>
          <w:sz w:val="28"/>
          <w:szCs w:val="28"/>
        </w:rPr>
      </w:pPr>
      <w:r w:rsidRPr="000E6B82">
        <w:rPr>
          <w:rFonts w:ascii="TimesNewRomanPSMT" w:eastAsia="Calibri" w:hAnsi="TimesNewRomanPSMT" w:cs="TimesNewRomanPSMT"/>
          <w:i/>
          <w:sz w:val="28"/>
          <w:szCs w:val="28"/>
        </w:rPr>
        <w:t>-</w:t>
      </w:r>
      <w:r>
        <w:rPr>
          <w:rFonts w:ascii="TimesNewRomanPSMT" w:eastAsia="Calibri" w:hAnsi="TimesNewRomanPSMT" w:cs="TimesNewRomanPSMT"/>
          <w:i/>
          <w:sz w:val="28"/>
          <w:szCs w:val="28"/>
        </w:rPr>
        <w:t xml:space="preserve"> </w:t>
      </w:r>
      <w:r w:rsidRPr="000E6B82">
        <w:rPr>
          <w:rFonts w:ascii="TimesNewRomanPSMT" w:eastAsia="Calibri" w:hAnsi="TimesNewRomanPSMT" w:cs="TimesNewRomanPSMT"/>
          <w:i/>
          <w:sz w:val="28"/>
          <w:szCs w:val="28"/>
        </w:rPr>
        <w:t>с</w:t>
      </w:r>
      <w:r w:rsidRPr="000E6B82">
        <w:rPr>
          <w:rFonts w:eastAsia="Calibri"/>
          <w:bCs/>
          <w:i/>
          <w:sz w:val="28"/>
          <w:szCs w:val="28"/>
        </w:rPr>
        <w:t>истем</w:t>
      </w:r>
      <w:r>
        <w:rPr>
          <w:rFonts w:eastAsia="Calibri"/>
          <w:bCs/>
          <w:i/>
          <w:sz w:val="28"/>
          <w:szCs w:val="28"/>
        </w:rPr>
        <w:t>ы</w:t>
      </w:r>
      <w:r w:rsidRPr="000E6B82">
        <w:rPr>
          <w:rFonts w:eastAsia="Calibri"/>
          <w:bCs/>
          <w:i/>
          <w:sz w:val="28"/>
          <w:szCs w:val="28"/>
        </w:rPr>
        <w:t xml:space="preserve"> налогообложения </w:t>
      </w:r>
      <w:r>
        <w:rPr>
          <w:rFonts w:eastAsia="Calibri"/>
          <w:bCs/>
          <w:i/>
          <w:sz w:val="28"/>
          <w:szCs w:val="28"/>
        </w:rPr>
        <w:t>некоммерческих организаций;</w:t>
      </w:r>
    </w:p>
    <w:p w:rsidR="000E6B82" w:rsidRDefault="000E6B82" w:rsidP="000E6B82">
      <w:pPr>
        <w:autoSpaceDE w:val="0"/>
        <w:autoSpaceDN w:val="0"/>
        <w:adjustRightInd w:val="0"/>
        <w:ind w:firstLine="709"/>
        <w:jc w:val="both"/>
        <w:rPr>
          <w:rFonts w:ascii="TimesNewRomanPSMT" w:eastAsia="Calibri" w:hAnsi="TimesNewRomanPSMT" w:cs="TimesNewRomanPSMT"/>
          <w:i/>
          <w:sz w:val="28"/>
          <w:szCs w:val="28"/>
        </w:rPr>
      </w:pPr>
      <w:r>
        <w:rPr>
          <w:rFonts w:eastAsia="Calibri"/>
          <w:bCs/>
          <w:i/>
          <w:sz w:val="28"/>
          <w:szCs w:val="28"/>
        </w:rPr>
        <w:t xml:space="preserve">- </w:t>
      </w:r>
      <w:r w:rsidRPr="000E6B82">
        <w:rPr>
          <w:rFonts w:ascii="TimesNewRomanPSMT" w:eastAsia="Calibri" w:hAnsi="TimesNewRomanPSMT" w:cs="TimesNewRomanPSMT"/>
          <w:i/>
          <w:sz w:val="28"/>
          <w:szCs w:val="28"/>
        </w:rPr>
        <w:t>с</w:t>
      </w:r>
      <w:r w:rsidRPr="000E6B82">
        <w:rPr>
          <w:rFonts w:eastAsia="Calibri"/>
          <w:bCs/>
          <w:i/>
          <w:sz w:val="28"/>
          <w:szCs w:val="28"/>
        </w:rPr>
        <w:t>истем</w:t>
      </w:r>
      <w:r>
        <w:rPr>
          <w:rFonts w:eastAsia="Calibri"/>
          <w:bCs/>
          <w:i/>
          <w:sz w:val="28"/>
          <w:szCs w:val="28"/>
        </w:rPr>
        <w:t>ы</w:t>
      </w:r>
      <w:r w:rsidRPr="000E6B82">
        <w:rPr>
          <w:rFonts w:eastAsia="Calibri"/>
          <w:bCs/>
          <w:i/>
          <w:sz w:val="28"/>
          <w:szCs w:val="28"/>
        </w:rPr>
        <w:t xml:space="preserve"> налогообложения</w:t>
      </w:r>
      <w:r>
        <w:rPr>
          <w:rFonts w:eastAsia="Calibri"/>
          <w:bCs/>
          <w:i/>
          <w:sz w:val="28"/>
          <w:szCs w:val="28"/>
        </w:rPr>
        <w:t xml:space="preserve"> финансовых, </w:t>
      </w:r>
      <w:r w:rsidR="00FF3383">
        <w:rPr>
          <w:rFonts w:eastAsia="Calibri"/>
          <w:bCs/>
          <w:i/>
          <w:sz w:val="28"/>
          <w:szCs w:val="28"/>
        </w:rPr>
        <w:t>страховых</w:t>
      </w:r>
      <w:r>
        <w:rPr>
          <w:rFonts w:eastAsia="Calibri"/>
          <w:bCs/>
          <w:i/>
          <w:sz w:val="28"/>
          <w:szCs w:val="28"/>
        </w:rPr>
        <w:t xml:space="preserve"> компаний и </w:t>
      </w:r>
      <w:r w:rsidR="00FF3383">
        <w:rPr>
          <w:rFonts w:eastAsia="Calibri"/>
          <w:bCs/>
          <w:i/>
          <w:sz w:val="28"/>
          <w:szCs w:val="28"/>
        </w:rPr>
        <w:t>кредитных организаций.</w:t>
      </w:r>
    </w:p>
    <w:p w:rsidR="009C7E96" w:rsidRPr="0054724B" w:rsidRDefault="000F0AE9" w:rsidP="0054724B">
      <w:pPr>
        <w:autoSpaceDE w:val="0"/>
        <w:autoSpaceDN w:val="0"/>
        <w:adjustRightInd w:val="0"/>
        <w:ind w:firstLine="709"/>
        <w:jc w:val="both"/>
        <w:rPr>
          <w:rFonts w:ascii="TimesNewRomanPSMT" w:eastAsia="Calibri" w:hAnsi="TimesNewRomanPSMT" w:cs="TimesNewRomanPSMT"/>
          <w:i/>
          <w:sz w:val="28"/>
          <w:szCs w:val="28"/>
        </w:rPr>
      </w:pPr>
      <w:proofErr w:type="gramStart"/>
      <w:r>
        <w:rPr>
          <w:rFonts w:ascii="TimesNewRomanPSMT" w:eastAsia="Calibri" w:hAnsi="TimesNewRomanPSMT" w:cs="TimesNewRomanPSMT"/>
          <w:i/>
          <w:sz w:val="28"/>
          <w:szCs w:val="28"/>
        </w:rPr>
        <w:t>Обучающийся</w:t>
      </w:r>
      <w:proofErr w:type="gramEnd"/>
      <w:r w:rsidR="00C65300" w:rsidRPr="0054724B">
        <w:rPr>
          <w:rFonts w:ascii="TimesNewRomanPSMT" w:eastAsia="Calibri" w:hAnsi="TimesNewRomanPSMT" w:cs="TimesNewRomanPSMT"/>
          <w:i/>
          <w:sz w:val="28"/>
          <w:szCs w:val="28"/>
        </w:rPr>
        <w:t xml:space="preserve"> знакомится с системой налогообложения организации</w:t>
      </w:r>
      <w:r w:rsidR="000E6B82">
        <w:rPr>
          <w:rFonts w:ascii="TimesNewRomanPSMT" w:eastAsia="Calibri" w:hAnsi="TimesNewRomanPSMT" w:cs="TimesNewRomanPSMT"/>
          <w:i/>
          <w:sz w:val="28"/>
          <w:szCs w:val="28"/>
        </w:rPr>
        <w:t xml:space="preserve"> (учреждения)</w:t>
      </w:r>
      <w:r w:rsidR="00C65300" w:rsidRPr="0054724B">
        <w:rPr>
          <w:rFonts w:ascii="TimesNewRomanPSMT" w:eastAsia="Calibri" w:hAnsi="TimesNewRomanPSMT" w:cs="TimesNewRomanPSMT"/>
          <w:i/>
          <w:sz w:val="28"/>
          <w:szCs w:val="28"/>
        </w:rPr>
        <w:t>,</w:t>
      </w:r>
      <w:r w:rsidR="0054724B">
        <w:rPr>
          <w:rFonts w:ascii="TimesNewRomanPSMT" w:eastAsia="Calibri" w:hAnsi="TimesNewRomanPSMT" w:cs="TimesNewRomanPSMT"/>
          <w:i/>
          <w:sz w:val="28"/>
          <w:szCs w:val="28"/>
        </w:rPr>
        <w:t xml:space="preserve"> </w:t>
      </w:r>
      <w:r w:rsidR="00C65300" w:rsidRPr="0054724B">
        <w:rPr>
          <w:rFonts w:ascii="TimesNewRomanPSMT" w:eastAsia="Calibri" w:hAnsi="TimesNewRomanPSMT" w:cs="TimesNewRomanPSMT"/>
          <w:i/>
          <w:sz w:val="28"/>
          <w:szCs w:val="28"/>
        </w:rPr>
        <w:t>налоговыми режимами, налоговой политикой. Рассматривает порядок</w:t>
      </w:r>
      <w:r w:rsidR="009C7E96" w:rsidRPr="0054724B">
        <w:rPr>
          <w:rFonts w:ascii="TimesNewRomanPSMT" w:eastAsia="Calibri" w:hAnsi="TimesNewRomanPSMT" w:cs="TimesNewRomanPSMT"/>
          <w:i/>
          <w:sz w:val="28"/>
          <w:szCs w:val="28"/>
        </w:rPr>
        <w:t xml:space="preserve"> исчисления налогов организацией</w:t>
      </w:r>
      <w:r w:rsidR="000E6B82">
        <w:rPr>
          <w:rFonts w:ascii="TimesNewRomanPSMT" w:eastAsia="Calibri" w:hAnsi="TimesNewRomanPSMT" w:cs="TimesNewRomanPSMT"/>
          <w:i/>
          <w:sz w:val="28"/>
          <w:szCs w:val="28"/>
        </w:rPr>
        <w:t xml:space="preserve"> (учреждением)</w:t>
      </w:r>
      <w:r w:rsidR="009C7E96" w:rsidRPr="0054724B">
        <w:rPr>
          <w:rFonts w:ascii="TimesNewRomanPSMT" w:eastAsia="Calibri" w:hAnsi="TimesNewRomanPSMT" w:cs="TimesNewRomanPSMT"/>
          <w:i/>
          <w:sz w:val="28"/>
          <w:szCs w:val="28"/>
        </w:rPr>
        <w:t>, налоговые льготы, состояние расчетов с</w:t>
      </w:r>
      <w:r w:rsidR="0054724B">
        <w:rPr>
          <w:rFonts w:ascii="TimesNewRomanPSMT" w:eastAsia="Calibri" w:hAnsi="TimesNewRomanPSMT" w:cs="TimesNewRomanPSMT"/>
          <w:i/>
          <w:sz w:val="28"/>
          <w:szCs w:val="28"/>
        </w:rPr>
        <w:t xml:space="preserve"> </w:t>
      </w:r>
      <w:r w:rsidR="009C7E96" w:rsidRPr="0054724B">
        <w:rPr>
          <w:rFonts w:ascii="TimesNewRomanPSMT" w:eastAsia="Calibri" w:hAnsi="TimesNewRomanPSMT" w:cs="TimesNewRomanPSMT"/>
          <w:i/>
          <w:sz w:val="28"/>
          <w:szCs w:val="28"/>
        </w:rPr>
        <w:t>бюджетом по налогам и сборам.</w:t>
      </w:r>
    </w:p>
    <w:p w:rsidR="009C7E96" w:rsidRDefault="000F0AE9" w:rsidP="0054724B">
      <w:pPr>
        <w:autoSpaceDE w:val="0"/>
        <w:autoSpaceDN w:val="0"/>
        <w:adjustRightInd w:val="0"/>
        <w:ind w:firstLine="709"/>
        <w:jc w:val="both"/>
        <w:rPr>
          <w:rFonts w:ascii="TimesNewRomanPSMT" w:eastAsia="Calibri" w:hAnsi="TimesNewRomanPSMT" w:cs="TimesNewRomanPSMT"/>
          <w:i/>
          <w:sz w:val="28"/>
          <w:szCs w:val="28"/>
        </w:rPr>
      </w:pPr>
      <w:proofErr w:type="gramStart"/>
      <w:r>
        <w:rPr>
          <w:rFonts w:ascii="TimesNewRomanPSMT" w:eastAsia="Calibri" w:hAnsi="TimesNewRomanPSMT" w:cs="TimesNewRomanPSMT"/>
          <w:i/>
          <w:sz w:val="28"/>
          <w:szCs w:val="28"/>
        </w:rPr>
        <w:t>Обучающемуся</w:t>
      </w:r>
      <w:proofErr w:type="gramEnd"/>
      <w:r w:rsidR="009C7E96" w:rsidRPr="0054724B">
        <w:rPr>
          <w:rFonts w:ascii="TimesNewRomanPSMT" w:eastAsia="Calibri" w:hAnsi="TimesNewRomanPSMT" w:cs="TimesNewRomanPSMT"/>
          <w:i/>
          <w:sz w:val="28"/>
          <w:szCs w:val="28"/>
        </w:rPr>
        <w:t xml:space="preserve"> необходимо ознакомится с организацией налогового учета.</w:t>
      </w:r>
      <w:r w:rsidR="0054724B">
        <w:rPr>
          <w:rFonts w:ascii="TimesNewRomanPSMT" w:eastAsia="Calibri" w:hAnsi="TimesNewRomanPSMT" w:cs="TimesNewRomanPSMT"/>
          <w:i/>
          <w:sz w:val="28"/>
          <w:szCs w:val="28"/>
        </w:rPr>
        <w:t xml:space="preserve"> </w:t>
      </w:r>
      <w:r w:rsidR="009C7E96" w:rsidRPr="0054724B">
        <w:rPr>
          <w:rFonts w:ascii="TimesNewRomanPSMT" w:eastAsia="Calibri" w:hAnsi="TimesNewRomanPSMT" w:cs="TimesNewRomanPSMT"/>
          <w:i/>
          <w:sz w:val="28"/>
          <w:szCs w:val="28"/>
        </w:rPr>
        <w:t>С этой целью ему следует изучить порядок ведения регистров налогового</w:t>
      </w:r>
      <w:r w:rsidR="0054724B">
        <w:rPr>
          <w:rFonts w:ascii="TimesNewRomanPSMT" w:eastAsia="Calibri" w:hAnsi="TimesNewRomanPSMT" w:cs="TimesNewRomanPSMT"/>
          <w:i/>
          <w:sz w:val="28"/>
          <w:szCs w:val="28"/>
        </w:rPr>
        <w:t xml:space="preserve"> </w:t>
      </w:r>
      <w:r w:rsidR="009C7E96" w:rsidRPr="0054724B">
        <w:rPr>
          <w:rFonts w:ascii="TimesNewRomanPSMT" w:eastAsia="Calibri" w:hAnsi="TimesNewRomanPSMT" w:cs="TimesNewRomanPSMT"/>
          <w:i/>
          <w:sz w:val="28"/>
          <w:szCs w:val="28"/>
        </w:rPr>
        <w:t>учета</w:t>
      </w:r>
      <w:r w:rsidR="0054724B">
        <w:rPr>
          <w:rFonts w:ascii="TimesNewRomanPSMT" w:eastAsia="Calibri" w:hAnsi="TimesNewRomanPSMT" w:cs="TimesNewRomanPSMT"/>
          <w:i/>
          <w:sz w:val="28"/>
          <w:szCs w:val="28"/>
        </w:rPr>
        <w:t xml:space="preserve">. </w:t>
      </w:r>
    </w:p>
    <w:p w:rsidR="00C65300" w:rsidRPr="005A319F" w:rsidRDefault="006B76EF" w:rsidP="005A319F">
      <w:pPr>
        <w:autoSpaceDE w:val="0"/>
        <w:autoSpaceDN w:val="0"/>
        <w:adjustRightInd w:val="0"/>
        <w:jc w:val="both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>3</w:t>
      </w:r>
      <w:r w:rsidR="005A319F" w:rsidRPr="005A319F">
        <w:rPr>
          <w:rFonts w:eastAsia="Calibri"/>
          <w:b/>
          <w:bCs/>
          <w:sz w:val="28"/>
          <w:szCs w:val="28"/>
        </w:rPr>
        <w:t>. Контрольная работа налоговых органов</w:t>
      </w:r>
    </w:p>
    <w:p w:rsidR="005A319F" w:rsidRPr="005A319F" w:rsidRDefault="005A319F" w:rsidP="009B2D0B">
      <w:pPr>
        <w:ind w:firstLine="708"/>
        <w:jc w:val="both"/>
        <w:rPr>
          <w:rFonts w:eastAsia="Calibri"/>
          <w:i/>
          <w:sz w:val="28"/>
          <w:szCs w:val="28"/>
        </w:rPr>
      </w:pPr>
      <w:r w:rsidRPr="005A319F">
        <w:rPr>
          <w:rFonts w:eastAsia="Calibri"/>
          <w:sz w:val="28"/>
          <w:szCs w:val="28"/>
        </w:rPr>
        <w:t>В данном разделе необходимо рассмотреть</w:t>
      </w:r>
      <w:r>
        <w:rPr>
          <w:rFonts w:eastAsia="Calibri"/>
          <w:sz w:val="28"/>
          <w:szCs w:val="28"/>
        </w:rPr>
        <w:t xml:space="preserve">: </w:t>
      </w:r>
      <w:hyperlink r:id="rId15" w:anchor="t1" w:history="1">
        <w:r>
          <w:rPr>
            <w:rFonts w:eastAsia="Calibri"/>
            <w:i/>
            <w:sz w:val="28"/>
            <w:szCs w:val="28"/>
          </w:rPr>
          <w:t>м</w:t>
        </w:r>
        <w:r w:rsidRPr="005A319F">
          <w:rPr>
            <w:rFonts w:eastAsia="Calibri"/>
            <w:i/>
            <w:sz w:val="28"/>
            <w:szCs w:val="28"/>
          </w:rPr>
          <w:t>ероприятия налогового контроля</w:t>
        </w:r>
      </w:hyperlink>
      <w:r w:rsidR="009B2D0B">
        <w:rPr>
          <w:rFonts w:eastAsia="Calibri"/>
          <w:i/>
          <w:sz w:val="28"/>
          <w:szCs w:val="28"/>
        </w:rPr>
        <w:t xml:space="preserve">; порядок проведения </w:t>
      </w:r>
      <w:hyperlink r:id="rId16" w:anchor="t2" w:history="1">
        <w:r w:rsidR="009B2D0B">
          <w:rPr>
            <w:rFonts w:eastAsia="Calibri"/>
            <w:i/>
            <w:sz w:val="28"/>
            <w:szCs w:val="28"/>
          </w:rPr>
          <w:t>к</w:t>
        </w:r>
        <w:r w:rsidRPr="005A319F">
          <w:rPr>
            <w:rFonts w:eastAsia="Calibri"/>
            <w:i/>
            <w:sz w:val="28"/>
            <w:szCs w:val="28"/>
          </w:rPr>
          <w:t>амеральны</w:t>
        </w:r>
        <w:r w:rsidR="009B2D0B">
          <w:rPr>
            <w:rFonts w:eastAsia="Calibri"/>
            <w:i/>
            <w:sz w:val="28"/>
            <w:szCs w:val="28"/>
          </w:rPr>
          <w:t>х</w:t>
        </w:r>
        <w:r w:rsidRPr="005A319F">
          <w:rPr>
            <w:rFonts w:eastAsia="Calibri"/>
            <w:i/>
            <w:sz w:val="28"/>
            <w:szCs w:val="28"/>
          </w:rPr>
          <w:t xml:space="preserve"> провер</w:t>
        </w:r>
        <w:r w:rsidR="009B2D0B">
          <w:rPr>
            <w:rFonts w:eastAsia="Calibri"/>
            <w:i/>
            <w:sz w:val="28"/>
            <w:szCs w:val="28"/>
          </w:rPr>
          <w:t>ок;</w:t>
        </w:r>
      </w:hyperlink>
      <w:r w:rsidR="009B2D0B">
        <w:rPr>
          <w:rFonts w:eastAsia="Calibri"/>
          <w:i/>
          <w:sz w:val="28"/>
          <w:szCs w:val="28"/>
        </w:rPr>
        <w:t xml:space="preserve"> организацию </w:t>
      </w:r>
      <w:hyperlink r:id="rId17" w:anchor="t12" w:history="1">
        <w:r w:rsidR="009B2D0B">
          <w:rPr>
            <w:rFonts w:eastAsia="Calibri"/>
            <w:i/>
            <w:sz w:val="28"/>
            <w:szCs w:val="28"/>
          </w:rPr>
          <w:t>н</w:t>
        </w:r>
        <w:r w:rsidRPr="005A319F">
          <w:rPr>
            <w:rFonts w:eastAsia="Calibri"/>
            <w:i/>
            <w:sz w:val="28"/>
            <w:szCs w:val="28"/>
          </w:rPr>
          <w:t>алогов</w:t>
        </w:r>
        <w:r w:rsidR="009B2D0B">
          <w:rPr>
            <w:rFonts w:eastAsia="Calibri"/>
            <w:i/>
            <w:sz w:val="28"/>
            <w:szCs w:val="28"/>
          </w:rPr>
          <w:t>ого</w:t>
        </w:r>
        <w:r w:rsidRPr="005A319F">
          <w:rPr>
            <w:rFonts w:eastAsia="Calibri"/>
            <w:i/>
            <w:sz w:val="28"/>
            <w:szCs w:val="28"/>
          </w:rPr>
          <w:t xml:space="preserve"> мониторинг</w:t>
        </w:r>
      </w:hyperlink>
      <w:r w:rsidR="009B2D0B">
        <w:rPr>
          <w:rFonts w:eastAsia="Calibri"/>
          <w:i/>
          <w:sz w:val="28"/>
          <w:szCs w:val="28"/>
        </w:rPr>
        <w:t xml:space="preserve">а, </w:t>
      </w:r>
      <w:hyperlink r:id="rId18" w:anchor="t3" w:history="1">
        <w:r w:rsidR="009B2D0B">
          <w:rPr>
            <w:rFonts w:eastAsia="Calibri"/>
            <w:i/>
            <w:sz w:val="28"/>
            <w:szCs w:val="28"/>
          </w:rPr>
          <w:t>в</w:t>
        </w:r>
        <w:r w:rsidRPr="005A319F">
          <w:rPr>
            <w:rFonts w:eastAsia="Calibri"/>
            <w:i/>
            <w:sz w:val="28"/>
            <w:szCs w:val="28"/>
          </w:rPr>
          <w:t>ыездны</w:t>
        </w:r>
        <w:r w:rsidR="009B2D0B">
          <w:rPr>
            <w:rFonts w:eastAsia="Calibri"/>
            <w:i/>
            <w:sz w:val="28"/>
            <w:szCs w:val="28"/>
          </w:rPr>
          <w:t>х</w:t>
        </w:r>
        <w:r w:rsidRPr="005A319F">
          <w:rPr>
            <w:rFonts w:eastAsia="Calibri"/>
            <w:i/>
            <w:sz w:val="28"/>
            <w:szCs w:val="28"/>
          </w:rPr>
          <w:t xml:space="preserve"> провер</w:t>
        </w:r>
        <w:r w:rsidR="009B2D0B">
          <w:rPr>
            <w:rFonts w:eastAsia="Calibri"/>
            <w:i/>
            <w:sz w:val="28"/>
            <w:szCs w:val="28"/>
          </w:rPr>
          <w:t>ок,</w:t>
        </w:r>
      </w:hyperlink>
      <w:r w:rsidR="009B2D0B">
        <w:rPr>
          <w:rFonts w:eastAsia="Calibri"/>
          <w:i/>
          <w:sz w:val="28"/>
          <w:szCs w:val="28"/>
        </w:rPr>
        <w:t xml:space="preserve"> валютного контроля и </w:t>
      </w:r>
      <w:hyperlink r:id="rId19" w:anchor="t5" w:history="1">
        <w:proofErr w:type="gramStart"/>
        <w:r w:rsidR="009B2D0B">
          <w:rPr>
            <w:rFonts w:eastAsia="Calibri"/>
            <w:i/>
            <w:sz w:val="28"/>
            <w:szCs w:val="28"/>
          </w:rPr>
          <w:t>к</w:t>
        </w:r>
        <w:r w:rsidRPr="005A319F">
          <w:rPr>
            <w:rFonts w:eastAsia="Calibri"/>
            <w:i/>
            <w:sz w:val="28"/>
            <w:szCs w:val="28"/>
          </w:rPr>
          <w:t>онтрол</w:t>
        </w:r>
        <w:r w:rsidR="009B2D0B">
          <w:rPr>
            <w:rFonts w:eastAsia="Calibri"/>
            <w:i/>
            <w:sz w:val="28"/>
            <w:szCs w:val="28"/>
          </w:rPr>
          <w:t>я</w:t>
        </w:r>
        <w:r w:rsidRPr="005A319F">
          <w:rPr>
            <w:rFonts w:eastAsia="Calibri"/>
            <w:i/>
            <w:sz w:val="28"/>
            <w:szCs w:val="28"/>
          </w:rPr>
          <w:t xml:space="preserve"> за</w:t>
        </w:r>
        <w:proofErr w:type="gramEnd"/>
        <w:r w:rsidRPr="005A319F">
          <w:rPr>
            <w:rFonts w:eastAsia="Calibri"/>
            <w:i/>
            <w:sz w:val="28"/>
            <w:szCs w:val="28"/>
          </w:rPr>
          <w:t xml:space="preserve"> применением специальных банковских счетов</w:t>
        </w:r>
      </w:hyperlink>
      <w:r w:rsidR="009B2D0B">
        <w:rPr>
          <w:rFonts w:eastAsia="Calibri"/>
          <w:i/>
          <w:sz w:val="28"/>
          <w:szCs w:val="28"/>
        </w:rPr>
        <w:t>.</w:t>
      </w:r>
    </w:p>
    <w:p w:rsidR="009B2D0B" w:rsidRPr="00B03004" w:rsidRDefault="009B2D0B" w:rsidP="009B2D0B">
      <w:pPr>
        <w:pStyle w:val="Default"/>
        <w:tabs>
          <w:tab w:val="left" w:pos="426"/>
        </w:tabs>
        <w:jc w:val="both"/>
        <w:rPr>
          <w:b/>
          <w:sz w:val="28"/>
          <w:szCs w:val="28"/>
        </w:rPr>
      </w:pPr>
      <w:r w:rsidRPr="00B03004">
        <w:rPr>
          <w:b/>
          <w:sz w:val="28"/>
          <w:szCs w:val="28"/>
        </w:rPr>
        <w:t>Заключение</w:t>
      </w:r>
    </w:p>
    <w:p w:rsidR="009B2D0B" w:rsidRPr="00B03004" w:rsidRDefault="009B2D0B" w:rsidP="009B2D0B">
      <w:pPr>
        <w:pStyle w:val="Default"/>
        <w:tabs>
          <w:tab w:val="left" w:pos="426"/>
        </w:tabs>
        <w:jc w:val="both"/>
        <w:rPr>
          <w:b/>
          <w:sz w:val="28"/>
          <w:szCs w:val="28"/>
        </w:rPr>
      </w:pPr>
      <w:r w:rsidRPr="00B03004">
        <w:rPr>
          <w:b/>
          <w:sz w:val="28"/>
          <w:szCs w:val="28"/>
        </w:rPr>
        <w:t>Список использованных источников литературы</w:t>
      </w:r>
    </w:p>
    <w:p w:rsidR="009B2D0B" w:rsidRDefault="009B2D0B" w:rsidP="009B2D0B">
      <w:pPr>
        <w:pStyle w:val="Default"/>
        <w:tabs>
          <w:tab w:val="left" w:pos="426"/>
        </w:tabs>
        <w:jc w:val="both"/>
        <w:rPr>
          <w:b/>
          <w:sz w:val="28"/>
          <w:szCs w:val="28"/>
        </w:rPr>
      </w:pPr>
      <w:r w:rsidRPr="00B03004">
        <w:rPr>
          <w:b/>
          <w:sz w:val="28"/>
          <w:szCs w:val="28"/>
        </w:rPr>
        <w:t>Приложения</w:t>
      </w:r>
    </w:p>
    <w:p w:rsidR="008711E5" w:rsidRDefault="008711E5" w:rsidP="008711E5">
      <w:pPr>
        <w:autoSpaceDE w:val="0"/>
        <w:autoSpaceDN w:val="0"/>
        <w:adjustRightInd w:val="0"/>
        <w:jc w:val="center"/>
        <w:rPr>
          <w:bCs/>
          <w:caps/>
          <w:sz w:val="28"/>
          <w:szCs w:val="28"/>
        </w:rPr>
      </w:pPr>
      <w:r w:rsidRPr="00EA3BDE">
        <w:rPr>
          <w:caps/>
          <w:sz w:val="28"/>
          <w:szCs w:val="28"/>
        </w:rPr>
        <w:lastRenderedPageBreak/>
        <w:t>2.</w:t>
      </w:r>
      <w:r w:rsidR="009B2D0B">
        <w:rPr>
          <w:caps/>
          <w:sz w:val="28"/>
          <w:szCs w:val="28"/>
        </w:rPr>
        <w:t>5</w:t>
      </w:r>
      <w:r w:rsidRPr="00EA3BDE">
        <w:rPr>
          <w:caps/>
          <w:sz w:val="28"/>
          <w:szCs w:val="28"/>
        </w:rPr>
        <w:t xml:space="preserve"> Структура отчета при прохождении </w:t>
      </w:r>
      <w:r w:rsidR="00431E76" w:rsidRPr="00EA3BDE">
        <w:rPr>
          <w:caps/>
          <w:sz w:val="28"/>
          <w:szCs w:val="28"/>
        </w:rPr>
        <w:t xml:space="preserve">производсТвенной </w:t>
      </w:r>
      <w:r w:rsidRPr="00EA3BDE">
        <w:rPr>
          <w:caps/>
          <w:sz w:val="28"/>
          <w:szCs w:val="28"/>
        </w:rPr>
        <w:t xml:space="preserve">практики в </w:t>
      </w:r>
      <w:r w:rsidRPr="00EA3BDE">
        <w:rPr>
          <w:bCs/>
          <w:caps/>
          <w:sz w:val="28"/>
          <w:szCs w:val="28"/>
        </w:rPr>
        <w:t>БЮДЖЕТНОМ УЧРЕЖДЕНИИ</w:t>
      </w:r>
    </w:p>
    <w:p w:rsidR="008711E5" w:rsidRDefault="008711E5" w:rsidP="008711E5">
      <w:pPr>
        <w:autoSpaceDE w:val="0"/>
        <w:autoSpaceDN w:val="0"/>
        <w:adjustRightInd w:val="0"/>
        <w:jc w:val="center"/>
        <w:rPr>
          <w:bCs/>
          <w:caps/>
          <w:sz w:val="28"/>
          <w:szCs w:val="28"/>
        </w:rPr>
      </w:pPr>
    </w:p>
    <w:p w:rsidR="008711E5" w:rsidRPr="00177435" w:rsidRDefault="008711E5" w:rsidP="008711E5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</w:rPr>
      </w:pPr>
      <w:r w:rsidRPr="00177435">
        <w:rPr>
          <w:rFonts w:eastAsia="Calibri"/>
          <w:color w:val="000000"/>
          <w:sz w:val="28"/>
          <w:szCs w:val="28"/>
        </w:rPr>
        <w:t xml:space="preserve">К таким учреждениям относятся государственные образовательные учреждения (высшего, среднего, дошкольного образования), учреждения здравоохранения, правоохранительные органы, учреждения культуры и др. </w:t>
      </w:r>
    </w:p>
    <w:p w:rsidR="00DC0325" w:rsidRPr="00712ED0" w:rsidRDefault="00DC0325" w:rsidP="00DC0325">
      <w:pPr>
        <w:pStyle w:val="Default"/>
        <w:ind w:right="581"/>
        <w:jc w:val="both"/>
        <w:rPr>
          <w:b/>
          <w:sz w:val="28"/>
          <w:szCs w:val="28"/>
        </w:rPr>
      </w:pPr>
      <w:r w:rsidRPr="00712ED0">
        <w:rPr>
          <w:b/>
          <w:sz w:val="28"/>
          <w:szCs w:val="28"/>
        </w:rPr>
        <w:t xml:space="preserve">Введение </w:t>
      </w:r>
    </w:p>
    <w:p w:rsidR="008711E5" w:rsidRDefault="008711E5" w:rsidP="008711E5">
      <w:pPr>
        <w:pStyle w:val="Default"/>
        <w:jc w:val="both"/>
        <w:rPr>
          <w:rFonts w:eastAsia="Calibri"/>
          <w:i/>
          <w:iCs/>
          <w:sz w:val="28"/>
          <w:szCs w:val="28"/>
        </w:rPr>
      </w:pPr>
      <w:r>
        <w:rPr>
          <w:rFonts w:eastAsia="Calibri"/>
          <w:b/>
          <w:iCs/>
          <w:sz w:val="28"/>
          <w:szCs w:val="28"/>
        </w:rPr>
        <w:t xml:space="preserve">1. </w:t>
      </w:r>
      <w:r w:rsidR="008C297C">
        <w:rPr>
          <w:rFonts w:eastAsia="Calibri"/>
          <w:b/>
          <w:iCs/>
          <w:sz w:val="28"/>
          <w:szCs w:val="28"/>
        </w:rPr>
        <w:t xml:space="preserve">Организационная </w:t>
      </w:r>
      <w:r w:rsidRPr="00573CE1">
        <w:rPr>
          <w:rFonts w:eastAsia="Calibri"/>
          <w:b/>
          <w:iCs/>
          <w:sz w:val="28"/>
          <w:szCs w:val="28"/>
        </w:rPr>
        <w:t>характеристика учреждения</w:t>
      </w:r>
      <w:r>
        <w:rPr>
          <w:rFonts w:eastAsia="Calibri"/>
          <w:i/>
          <w:iCs/>
          <w:sz w:val="28"/>
          <w:szCs w:val="28"/>
        </w:rPr>
        <w:t xml:space="preserve"> </w:t>
      </w:r>
    </w:p>
    <w:p w:rsidR="008711E5" w:rsidRPr="00D4670F" w:rsidRDefault="000F0AE9" w:rsidP="000F0AE9">
      <w:pPr>
        <w:pStyle w:val="Default"/>
        <w:ind w:firstLine="708"/>
        <w:rPr>
          <w:rFonts w:eastAsia="Calibri"/>
          <w:i/>
          <w:sz w:val="28"/>
          <w:szCs w:val="28"/>
        </w:rPr>
      </w:pPr>
      <w:proofErr w:type="gramStart"/>
      <w:r>
        <w:rPr>
          <w:rFonts w:eastAsia="Calibri"/>
          <w:i/>
          <w:sz w:val="28"/>
          <w:szCs w:val="28"/>
        </w:rPr>
        <w:t xml:space="preserve">Обучающемуся </w:t>
      </w:r>
      <w:r w:rsidR="008711E5" w:rsidRPr="00D4670F">
        <w:rPr>
          <w:rFonts w:eastAsia="Calibri"/>
          <w:i/>
          <w:sz w:val="28"/>
          <w:szCs w:val="28"/>
        </w:rPr>
        <w:t xml:space="preserve"> следует изучить законодательную базу функционирова</w:t>
      </w:r>
      <w:r w:rsidR="008C297C">
        <w:rPr>
          <w:rFonts w:eastAsia="Calibri"/>
          <w:i/>
          <w:sz w:val="28"/>
          <w:szCs w:val="28"/>
        </w:rPr>
        <w:t xml:space="preserve">ния бюджетного учреждения в РФ, </w:t>
      </w:r>
      <w:r w:rsidR="008711E5" w:rsidRPr="00D4670F">
        <w:rPr>
          <w:rFonts w:eastAsia="Calibri"/>
          <w:i/>
          <w:sz w:val="28"/>
          <w:szCs w:val="28"/>
        </w:rPr>
        <w:t xml:space="preserve">ознакомится с уставом учреждения. </w:t>
      </w:r>
      <w:proofErr w:type="gramEnd"/>
    </w:p>
    <w:p w:rsidR="008711E5" w:rsidRPr="00177435" w:rsidRDefault="008711E5" w:rsidP="008711E5">
      <w:pPr>
        <w:autoSpaceDE w:val="0"/>
        <w:autoSpaceDN w:val="0"/>
        <w:adjustRightInd w:val="0"/>
        <w:ind w:firstLine="708"/>
        <w:rPr>
          <w:rFonts w:eastAsia="Calibri"/>
          <w:i/>
          <w:color w:val="000000"/>
          <w:sz w:val="28"/>
          <w:szCs w:val="28"/>
        </w:rPr>
      </w:pPr>
      <w:r w:rsidRPr="00177435">
        <w:rPr>
          <w:rFonts w:eastAsia="Calibri"/>
          <w:i/>
          <w:color w:val="000000"/>
          <w:sz w:val="28"/>
          <w:szCs w:val="28"/>
        </w:rPr>
        <w:t xml:space="preserve">В отчете по практике следует отразить: </w:t>
      </w:r>
    </w:p>
    <w:p w:rsidR="008711E5" w:rsidRPr="00177435" w:rsidRDefault="008711E5" w:rsidP="008711E5">
      <w:pPr>
        <w:autoSpaceDE w:val="0"/>
        <w:autoSpaceDN w:val="0"/>
        <w:adjustRightInd w:val="0"/>
        <w:jc w:val="both"/>
        <w:rPr>
          <w:rFonts w:eastAsia="Calibri"/>
          <w:i/>
          <w:color w:val="000000"/>
          <w:sz w:val="28"/>
          <w:szCs w:val="28"/>
        </w:rPr>
      </w:pPr>
      <w:r w:rsidRPr="00177435">
        <w:rPr>
          <w:rFonts w:eastAsia="Calibri"/>
          <w:i/>
          <w:color w:val="000000"/>
          <w:sz w:val="28"/>
          <w:szCs w:val="28"/>
        </w:rPr>
        <w:t xml:space="preserve">- основные положения Устава учреждения, его тип, виды предоставляемых бюджетных услуг и их значение для населения города (района, области); </w:t>
      </w:r>
    </w:p>
    <w:p w:rsidR="008711E5" w:rsidRPr="00177435" w:rsidRDefault="008711E5" w:rsidP="008711E5">
      <w:pPr>
        <w:autoSpaceDE w:val="0"/>
        <w:autoSpaceDN w:val="0"/>
        <w:adjustRightInd w:val="0"/>
        <w:jc w:val="both"/>
        <w:rPr>
          <w:rFonts w:eastAsia="Calibri"/>
          <w:i/>
          <w:color w:val="000000"/>
          <w:sz w:val="28"/>
          <w:szCs w:val="28"/>
        </w:rPr>
      </w:pPr>
      <w:r w:rsidRPr="00177435">
        <w:rPr>
          <w:rFonts w:eastAsia="Calibri"/>
          <w:i/>
          <w:color w:val="000000"/>
          <w:sz w:val="28"/>
          <w:szCs w:val="28"/>
        </w:rPr>
        <w:t xml:space="preserve">- организационную структуру и структуру управления бюджетного учреждения; </w:t>
      </w:r>
    </w:p>
    <w:p w:rsidR="008711E5" w:rsidRPr="00D4670F" w:rsidRDefault="008711E5" w:rsidP="008711E5">
      <w:pPr>
        <w:autoSpaceDE w:val="0"/>
        <w:autoSpaceDN w:val="0"/>
        <w:adjustRightInd w:val="0"/>
        <w:jc w:val="both"/>
        <w:rPr>
          <w:rFonts w:eastAsia="Calibri"/>
          <w:i/>
          <w:color w:val="000000"/>
          <w:sz w:val="28"/>
          <w:szCs w:val="28"/>
        </w:rPr>
      </w:pPr>
      <w:r w:rsidRPr="00D4670F">
        <w:rPr>
          <w:rFonts w:eastAsia="Calibri"/>
          <w:i/>
          <w:color w:val="000000"/>
          <w:sz w:val="28"/>
          <w:szCs w:val="28"/>
        </w:rPr>
        <w:t xml:space="preserve">- </w:t>
      </w:r>
      <w:r w:rsidR="008C297C">
        <w:rPr>
          <w:rFonts w:eastAsia="Calibri"/>
          <w:i/>
          <w:color w:val="000000"/>
          <w:sz w:val="28"/>
          <w:szCs w:val="28"/>
        </w:rPr>
        <w:t>п</w:t>
      </w:r>
      <w:r w:rsidR="008C297C" w:rsidRPr="008C297C">
        <w:rPr>
          <w:rFonts w:eastAsia="Calibri"/>
          <w:i/>
          <w:color w:val="000000"/>
          <w:sz w:val="28"/>
          <w:szCs w:val="28"/>
        </w:rPr>
        <w:t>ользователи услуг, предоставляемых бюджетн</w:t>
      </w:r>
      <w:r w:rsidR="00124D3C">
        <w:rPr>
          <w:rFonts w:eastAsia="Calibri"/>
          <w:i/>
          <w:color w:val="000000"/>
          <w:sz w:val="28"/>
          <w:szCs w:val="28"/>
        </w:rPr>
        <w:t>ым</w:t>
      </w:r>
      <w:r w:rsidR="008C297C" w:rsidRPr="008C297C">
        <w:rPr>
          <w:rFonts w:eastAsia="Calibri"/>
          <w:i/>
          <w:color w:val="000000"/>
          <w:sz w:val="28"/>
          <w:szCs w:val="28"/>
        </w:rPr>
        <w:t xml:space="preserve"> </w:t>
      </w:r>
      <w:r w:rsidR="00124D3C">
        <w:rPr>
          <w:rFonts w:eastAsia="Calibri"/>
          <w:i/>
          <w:color w:val="000000"/>
          <w:sz w:val="28"/>
          <w:szCs w:val="28"/>
        </w:rPr>
        <w:t>учреждением</w:t>
      </w:r>
      <w:r w:rsidRPr="00D4670F">
        <w:rPr>
          <w:rFonts w:eastAsia="Calibri"/>
          <w:i/>
          <w:color w:val="000000"/>
          <w:sz w:val="28"/>
          <w:szCs w:val="28"/>
        </w:rPr>
        <w:t>;</w:t>
      </w:r>
    </w:p>
    <w:p w:rsidR="008711E5" w:rsidRDefault="008711E5" w:rsidP="008711E5">
      <w:pPr>
        <w:autoSpaceDE w:val="0"/>
        <w:autoSpaceDN w:val="0"/>
        <w:adjustRightInd w:val="0"/>
        <w:jc w:val="both"/>
        <w:rPr>
          <w:rFonts w:eastAsia="Calibri"/>
          <w:i/>
          <w:color w:val="000000"/>
          <w:sz w:val="28"/>
          <w:szCs w:val="28"/>
        </w:rPr>
      </w:pPr>
      <w:r w:rsidRPr="00177435">
        <w:rPr>
          <w:rFonts w:eastAsia="Calibri"/>
          <w:i/>
          <w:color w:val="000000"/>
          <w:sz w:val="28"/>
          <w:szCs w:val="28"/>
        </w:rPr>
        <w:t xml:space="preserve">- общий порядок финансирования бюджетного учреждения, его взаимоотношения с вышестоящей ведомственной структурой. </w:t>
      </w:r>
    </w:p>
    <w:p w:rsidR="00491041" w:rsidRDefault="00491041" w:rsidP="008711E5">
      <w:pPr>
        <w:autoSpaceDE w:val="0"/>
        <w:autoSpaceDN w:val="0"/>
        <w:adjustRightInd w:val="0"/>
        <w:jc w:val="both"/>
        <w:rPr>
          <w:rFonts w:eastAsia="Calibri"/>
          <w:b/>
          <w:iCs/>
          <w:sz w:val="28"/>
          <w:szCs w:val="28"/>
        </w:rPr>
      </w:pPr>
      <w:r>
        <w:rPr>
          <w:rFonts w:eastAsia="Calibri"/>
          <w:b/>
          <w:color w:val="000000"/>
          <w:sz w:val="28"/>
          <w:szCs w:val="28"/>
        </w:rPr>
        <w:t xml:space="preserve">2. Экономическая </w:t>
      </w:r>
      <w:r w:rsidRPr="00573CE1">
        <w:rPr>
          <w:rFonts w:eastAsia="Calibri"/>
          <w:b/>
          <w:iCs/>
          <w:sz w:val="28"/>
          <w:szCs w:val="28"/>
        </w:rPr>
        <w:t>характеристика учреждения</w:t>
      </w:r>
    </w:p>
    <w:p w:rsidR="00DE132E" w:rsidRPr="00124D3C" w:rsidRDefault="005C42DF" w:rsidP="00124D3C">
      <w:pPr>
        <w:ind w:firstLine="709"/>
        <w:jc w:val="both"/>
        <w:rPr>
          <w:rFonts w:eastAsia="Calibri"/>
          <w:b/>
          <w:i/>
          <w:color w:val="000000"/>
          <w:sz w:val="28"/>
          <w:szCs w:val="28"/>
        </w:rPr>
      </w:pPr>
      <w:r w:rsidRPr="00124D3C">
        <w:rPr>
          <w:rFonts w:eastAsia="Calibri"/>
          <w:i/>
          <w:sz w:val="28"/>
          <w:szCs w:val="28"/>
        </w:rPr>
        <w:t xml:space="preserve">В данном разделе необходимо </w:t>
      </w:r>
      <w:r w:rsidR="00DE132E" w:rsidRPr="00124D3C">
        <w:rPr>
          <w:rFonts w:eastAsia="Calibri"/>
          <w:i/>
          <w:sz w:val="28"/>
          <w:szCs w:val="28"/>
        </w:rPr>
        <w:t>провести</w:t>
      </w:r>
      <w:r w:rsidR="00FD1ACC" w:rsidRPr="00124D3C">
        <w:rPr>
          <w:rFonts w:eastAsia="Calibri"/>
          <w:i/>
          <w:sz w:val="28"/>
          <w:szCs w:val="28"/>
        </w:rPr>
        <w:t xml:space="preserve"> </w:t>
      </w:r>
      <w:r w:rsidR="00DE132E" w:rsidRPr="00124D3C">
        <w:rPr>
          <w:rFonts w:eastAsia="Calibri"/>
          <w:i/>
          <w:sz w:val="28"/>
          <w:szCs w:val="28"/>
        </w:rPr>
        <w:t>о</w:t>
      </w:r>
      <w:r w:rsidR="00DE132E" w:rsidRPr="00124D3C">
        <w:rPr>
          <w:i/>
          <w:sz w:val="28"/>
          <w:szCs w:val="28"/>
        </w:rPr>
        <w:t>ценку имущественного состояния учреждения, определить показатели, характеризующие качество государственной (муниципальной) услуги</w:t>
      </w:r>
      <w:r w:rsidR="00124D3C" w:rsidRPr="00124D3C">
        <w:rPr>
          <w:i/>
          <w:sz w:val="28"/>
          <w:szCs w:val="28"/>
        </w:rPr>
        <w:t>; оценку д</w:t>
      </w:r>
      <w:r w:rsidR="00DE132E" w:rsidRPr="00124D3C">
        <w:rPr>
          <w:i/>
          <w:sz w:val="28"/>
          <w:szCs w:val="28"/>
        </w:rPr>
        <w:t>инамика стоимости основных средств учреждения</w:t>
      </w:r>
      <w:r w:rsidR="00124D3C" w:rsidRPr="00124D3C">
        <w:rPr>
          <w:i/>
          <w:sz w:val="28"/>
          <w:szCs w:val="28"/>
        </w:rPr>
        <w:t xml:space="preserve"> и </w:t>
      </w:r>
      <w:r w:rsidR="00DE132E" w:rsidRPr="00124D3C">
        <w:rPr>
          <w:i/>
          <w:sz w:val="28"/>
          <w:szCs w:val="28"/>
        </w:rPr>
        <w:t>обеспеченности основными средствами</w:t>
      </w:r>
      <w:r w:rsidR="00124D3C" w:rsidRPr="00124D3C">
        <w:rPr>
          <w:i/>
          <w:sz w:val="28"/>
          <w:szCs w:val="28"/>
        </w:rPr>
        <w:t xml:space="preserve">, </w:t>
      </w:r>
      <w:r w:rsidR="00124D3C">
        <w:rPr>
          <w:i/>
          <w:sz w:val="28"/>
          <w:szCs w:val="28"/>
        </w:rPr>
        <w:t xml:space="preserve">дать </w:t>
      </w:r>
      <w:r w:rsidR="00124D3C" w:rsidRPr="00124D3C">
        <w:rPr>
          <w:i/>
          <w:sz w:val="28"/>
          <w:szCs w:val="28"/>
        </w:rPr>
        <w:t>качественную характеристику кадрового потенциала учреждения.</w:t>
      </w:r>
    </w:p>
    <w:p w:rsidR="00491041" w:rsidRDefault="00491041" w:rsidP="00491041">
      <w:pPr>
        <w:pStyle w:val="Default"/>
        <w:jc w:val="both"/>
        <w:rPr>
          <w:rFonts w:eastAsia="Calibri"/>
          <w:b/>
          <w:iCs/>
          <w:sz w:val="28"/>
          <w:szCs w:val="28"/>
        </w:rPr>
      </w:pPr>
      <w:r>
        <w:rPr>
          <w:rFonts w:eastAsia="Calibri"/>
          <w:b/>
          <w:iCs/>
          <w:sz w:val="28"/>
          <w:szCs w:val="28"/>
        </w:rPr>
        <w:t>3</w:t>
      </w:r>
      <w:r w:rsidRPr="00E12D94">
        <w:rPr>
          <w:rFonts w:eastAsia="Calibri"/>
          <w:b/>
          <w:iCs/>
          <w:sz w:val="28"/>
          <w:szCs w:val="28"/>
        </w:rPr>
        <w:t xml:space="preserve">. </w:t>
      </w:r>
      <w:r>
        <w:rPr>
          <w:rFonts w:eastAsia="Calibri"/>
          <w:b/>
          <w:iCs/>
          <w:sz w:val="28"/>
          <w:szCs w:val="28"/>
        </w:rPr>
        <w:t xml:space="preserve">Организация бухгалтерского учета и внутреннего контроля </w:t>
      </w:r>
      <w:r w:rsidRPr="007121BD">
        <w:rPr>
          <w:rFonts w:eastAsia="Calibri"/>
          <w:b/>
          <w:iCs/>
          <w:sz w:val="28"/>
          <w:szCs w:val="28"/>
        </w:rPr>
        <w:t xml:space="preserve"> учреждения</w:t>
      </w:r>
    </w:p>
    <w:p w:rsidR="00855E0C" w:rsidRDefault="00855E0C" w:rsidP="00855E0C">
      <w:pPr>
        <w:pStyle w:val="Default"/>
        <w:ind w:firstLine="709"/>
        <w:jc w:val="both"/>
        <w:rPr>
          <w:rFonts w:eastAsia="Calibri"/>
          <w:i/>
          <w:sz w:val="28"/>
          <w:szCs w:val="28"/>
        </w:rPr>
      </w:pPr>
      <w:r w:rsidRPr="0082628F">
        <w:rPr>
          <w:i/>
          <w:sz w:val="28"/>
          <w:szCs w:val="28"/>
        </w:rPr>
        <w:t>В данном разделе требуется</w:t>
      </w:r>
      <w:r>
        <w:rPr>
          <w:i/>
          <w:sz w:val="28"/>
          <w:szCs w:val="28"/>
        </w:rPr>
        <w:t xml:space="preserve"> </w:t>
      </w:r>
      <w:r>
        <w:rPr>
          <w:rFonts w:eastAsia="Calibri"/>
          <w:i/>
          <w:sz w:val="28"/>
          <w:szCs w:val="28"/>
        </w:rPr>
        <w:t xml:space="preserve">рассмотреть </w:t>
      </w:r>
      <w:r w:rsidRPr="00897A50">
        <w:rPr>
          <w:rFonts w:eastAsia="Calibri"/>
          <w:i/>
          <w:sz w:val="28"/>
          <w:szCs w:val="28"/>
        </w:rPr>
        <w:t xml:space="preserve">основные положения учетной политики </w:t>
      </w:r>
      <w:r>
        <w:rPr>
          <w:rFonts w:eastAsia="Calibri"/>
          <w:i/>
          <w:sz w:val="28"/>
          <w:szCs w:val="28"/>
        </w:rPr>
        <w:t>учреждения</w:t>
      </w:r>
      <w:r w:rsidRPr="00897A50">
        <w:rPr>
          <w:rFonts w:eastAsia="Calibri"/>
          <w:i/>
          <w:sz w:val="28"/>
          <w:szCs w:val="28"/>
        </w:rPr>
        <w:t xml:space="preserve">, </w:t>
      </w:r>
      <w:r>
        <w:rPr>
          <w:rFonts w:eastAsia="Calibri"/>
          <w:i/>
          <w:sz w:val="28"/>
          <w:szCs w:val="28"/>
        </w:rPr>
        <w:t>особенности</w:t>
      </w:r>
      <w:r w:rsidRPr="00897A50">
        <w:rPr>
          <w:rFonts w:eastAsia="Calibri"/>
          <w:i/>
          <w:sz w:val="28"/>
          <w:szCs w:val="28"/>
        </w:rPr>
        <w:t xml:space="preserve"> налогообложения</w:t>
      </w:r>
      <w:r>
        <w:rPr>
          <w:rFonts w:eastAsia="Calibri"/>
          <w:i/>
          <w:sz w:val="28"/>
          <w:szCs w:val="28"/>
        </w:rPr>
        <w:t xml:space="preserve">, автоматизацию бухгалтерского </w:t>
      </w:r>
      <w:r w:rsidRPr="00897A50">
        <w:rPr>
          <w:rFonts w:eastAsia="Calibri"/>
          <w:i/>
          <w:sz w:val="28"/>
          <w:szCs w:val="28"/>
        </w:rPr>
        <w:t xml:space="preserve">учета. </w:t>
      </w:r>
    </w:p>
    <w:p w:rsidR="008C297C" w:rsidRPr="00216AC2" w:rsidRDefault="00491041" w:rsidP="008711E5">
      <w:pPr>
        <w:autoSpaceDE w:val="0"/>
        <w:autoSpaceDN w:val="0"/>
        <w:adjustRightInd w:val="0"/>
        <w:jc w:val="both"/>
        <w:rPr>
          <w:rFonts w:eastAsia="Calibri"/>
          <w:b/>
          <w:color w:val="000000"/>
          <w:sz w:val="28"/>
          <w:szCs w:val="28"/>
        </w:rPr>
      </w:pPr>
      <w:r>
        <w:rPr>
          <w:rFonts w:eastAsia="Calibri"/>
          <w:b/>
          <w:color w:val="000000"/>
          <w:sz w:val="28"/>
          <w:szCs w:val="28"/>
        </w:rPr>
        <w:t>4</w:t>
      </w:r>
      <w:r w:rsidR="00C52C70" w:rsidRPr="00216AC2">
        <w:rPr>
          <w:rFonts w:eastAsia="Calibri"/>
          <w:b/>
          <w:color w:val="000000"/>
          <w:sz w:val="28"/>
          <w:szCs w:val="28"/>
        </w:rPr>
        <w:t xml:space="preserve">. </w:t>
      </w:r>
      <w:r w:rsidR="00216AC2" w:rsidRPr="00216AC2">
        <w:rPr>
          <w:b/>
          <w:sz w:val="28"/>
          <w:szCs w:val="28"/>
        </w:rPr>
        <w:t xml:space="preserve">Формирование бюджета </w:t>
      </w:r>
      <w:r w:rsidR="007121BD">
        <w:rPr>
          <w:b/>
          <w:sz w:val="28"/>
          <w:szCs w:val="28"/>
        </w:rPr>
        <w:t>учреждения</w:t>
      </w:r>
    </w:p>
    <w:p w:rsidR="00216AC2" w:rsidRDefault="00216AC2" w:rsidP="00216AC2">
      <w:pPr>
        <w:ind w:firstLine="709"/>
        <w:jc w:val="both"/>
        <w:rPr>
          <w:i/>
          <w:sz w:val="28"/>
          <w:szCs w:val="28"/>
        </w:rPr>
      </w:pPr>
      <w:r w:rsidRPr="00431E76">
        <w:rPr>
          <w:rFonts w:eastAsia="Calibri"/>
          <w:i/>
          <w:sz w:val="28"/>
          <w:szCs w:val="28"/>
        </w:rPr>
        <w:t xml:space="preserve">В данном разделе </w:t>
      </w:r>
      <w:r>
        <w:rPr>
          <w:rFonts w:eastAsia="Calibri"/>
          <w:i/>
          <w:sz w:val="28"/>
          <w:szCs w:val="28"/>
        </w:rPr>
        <w:t>необходимо</w:t>
      </w:r>
      <w:r w:rsidRPr="00431E76">
        <w:rPr>
          <w:rFonts w:eastAsia="Calibri"/>
          <w:i/>
          <w:sz w:val="28"/>
          <w:szCs w:val="28"/>
        </w:rPr>
        <w:t xml:space="preserve"> рассмотреть</w:t>
      </w:r>
      <w:r>
        <w:rPr>
          <w:rFonts w:eastAsia="Calibri"/>
          <w:i/>
          <w:sz w:val="28"/>
          <w:szCs w:val="28"/>
        </w:rPr>
        <w:t>:</w:t>
      </w:r>
      <w:r w:rsidRPr="00431E76">
        <w:rPr>
          <w:rFonts w:eastAsia="Calibri"/>
          <w:i/>
          <w:sz w:val="28"/>
          <w:szCs w:val="28"/>
        </w:rPr>
        <w:t> </w:t>
      </w:r>
    </w:p>
    <w:p w:rsidR="008C297C" w:rsidRPr="00216AC2" w:rsidRDefault="00216AC2" w:rsidP="008711E5">
      <w:pPr>
        <w:autoSpaceDE w:val="0"/>
        <w:autoSpaceDN w:val="0"/>
        <w:adjustRightInd w:val="0"/>
        <w:jc w:val="both"/>
        <w:rPr>
          <w:rFonts w:eastAsia="Calibri"/>
          <w:i/>
          <w:color w:val="000000"/>
          <w:sz w:val="28"/>
          <w:szCs w:val="28"/>
        </w:rPr>
      </w:pPr>
      <w:r w:rsidRPr="00216AC2">
        <w:rPr>
          <w:i/>
          <w:sz w:val="28"/>
          <w:szCs w:val="28"/>
        </w:rPr>
        <w:t xml:space="preserve">- </w:t>
      </w:r>
      <w:r w:rsidR="007121BD">
        <w:rPr>
          <w:i/>
          <w:sz w:val="28"/>
          <w:szCs w:val="28"/>
        </w:rPr>
        <w:t>с</w:t>
      </w:r>
      <w:r w:rsidRPr="00216AC2">
        <w:rPr>
          <w:i/>
          <w:sz w:val="28"/>
          <w:szCs w:val="28"/>
        </w:rPr>
        <w:t xml:space="preserve">остав, структура, порядок формирования бюджета </w:t>
      </w:r>
      <w:r w:rsidR="007121BD">
        <w:rPr>
          <w:i/>
          <w:sz w:val="28"/>
          <w:szCs w:val="28"/>
        </w:rPr>
        <w:t>учреждения</w:t>
      </w:r>
      <w:r w:rsidRPr="00216AC2">
        <w:rPr>
          <w:i/>
          <w:sz w:val="28"/>
          <w:szCs w:val="28"/>
        </w:rPr>
        <w:t>;</w:t>
      </w:r>
    </w:p>
    <w:p w:rsidR="008C297C" w:rsidRDefault="00216AC2" w:rsidP="008711E5">
      <w:pPr>
        <w:autoSpaceDE w:val="0"/>
        <w:autoSpaceDN w:val="0"/>
        <w:adjustRightInd w:val="0"/>
        <w:jc w:val="both"/>
        <w:rPr>
          <w:i/>
          <w:sz w:val="28"/>
          <w:szCs w:val="28"/>
        </w:rPr>
      </w:pPr>
      <w:r w:rsidRPr="00216AC2">
        <w:rPr>
          <w:i/>
          <w:sz w:val="28"/>
          <w:szCs w:val="28"/>
        </w:rPr>
        <w:t xml:space="preserve">- </w:t>
      </w:r>
      <w:r w:rsidR="007121BD">
        <w:rPr>
          <w:i/>
          <w:sz w:val="28"/>
          <w:szCs w:val="28"/>
        </w:rPr>
        <w:t>и</w:t>
      </w:r>
      <w:r w:rsidRPr="00216AC2">
        <w:rPr>
          <w:i/>
          <w:sz w:val="28"/>
          <w:szCs w:val="28"/>
        </w:rPr>
        <w:t>сточники финансирования деятельности и направления расходования средств</w:t>
      </w:r>
      <w:r>
        <w:rPr>
          <w:i/>
          <w:sz w:val="28"/>
          <w:szCs w:val="28"/>
        </w:rPr>
        <w:t>;</w:t>
      </w:r>
    </w:p>
    <w:p w:rsidR="00216AC2" w:rsidRPr="00216AC2" w:rsidRDefault="007121BD" w:rsidP="008711E5">
      <w:pPr>
        <w:autoSpaceDE w:val="0"/>
        <w:autoSpaceDN w:val="0"/>
        <w:adjustRightInd w:val="0"/>
        <w:jc w:val="both"/>
        <w:rPr>
          <w:rFonts w:eastAsia="Calibri"/>
          <w:i/>
          <w:color w:val="000000"/>
          <w:sz w:val="28"/>
          <w:szCs w:val="28"/>
        </w:rPr>
      </w:pPr>
      <w:r>
        <w:rPr>
          <w:rFonts w:eastAsia="Calibri"/>
          <w:i/>
          <w:color w:val="000000"/>
          <w:sz w:val="28"/>
          <w:szCs w:val="28"/>
        </w:rPr>
        <w:t>- динамика, состав и структура доходов от предпринимательской и иной приносящей доход деятельности.</w:t>
      </w:r>
    </w:p>
    <w:p w:rsidR="008C297C" w:rsidRPr="007121BD" w:rsidRDefault="00216AC2" w:rsidP="007121BD">
      <w:pPr>
        <w:autoSpaceDE w:val="0"/>
        <w:autoSpaceDN w:val="0"/>
        <w:adjustRightInd w:val="0"/>
        <w:ind w:firstLine="709"/>
        <w:jc w:val="both"/>
        <w:rPr>
          <w:bCs/>
          <w:i/>
          <w:color w:val="000000"/>
          <w:sz w:val="28"/>
          <w:szCs w:val="28"/>
        </w:rPr>
      </w:pPr>
      <w:r w:rsidRPr="002C125C">
        <w:rPr>
          <w:i/>
          <w:color w:val="000000"/>
          <w:sz w:val="28"/>
          <w:szCs w:val="28"/>
        </w:rPr>
        <w:t>Показатели, характеризующие вышеперечисленные параметры, необходимо представить в динамике за послед</w:t>
      </w:r>
      <w:r w:rsidRPr="002C125C">
        <w:rPr>
          <w:bCs/>
          <w:i/>
          <w:color w:val="000000"/>
          <w:sz w:val="28"/>
          <w:szCs w:val="28"/>
        </w:rPr>
        <w:t>ние 3 года.</w:t>
      </w:r>
    </w:p>
    <w:p w:rsidR="008711E5" w:rsidRPr="00B03004" w:rsidRDefault="008711E5" w:rsidP="008711E5">
      <w:pPr>
        <w:pStyle w:val="Default"/>
        <w:tabs>
          <w:tab w:val="left" w:pos="426"/>
        </w:tabs>
        <w:jc w:val="both"/>
        <w:rPr>
          <w:b/>
          <w:sz w:val="28"/>
          <w:szCs w:val="28"/>
        </w:rPr>
      </w:pPr>
      <w:r w:rsidRPr="00B03004">
        <w:rPr>
          <w:b/>
          <w:sz w:val="28"/>
          <w:szCs w:val="28"/>
        </w:rPr>
        <w:t>Заключение</w:t>
      </w:r>
    </w:p>
    <w:p w:rsidR="008711E5" w:rsidRPr="00B03004" w:rsidRDefault="008711E5" w:rsidP="008711E5">
      <w:pPr>
        <w:pStyle w:val="Default"/>
        <w:tabs>
          <w:tab w:val="left" w:pos="426"/>
        </w:tabs>
        <w:jc w:val="both"/>
        <w:rPr>
          <w:b/>
          <w:sz w:val="28"/>
          <w:szCs w:val="28"/>
        </w:rPr>
      </w:pPr>
      <w:r w:rsidRPr="00B03004">
        <w:rPr>
          <w:b/>
          <w:sz w:val="28"/>
          <w:szCs w:val="28"/>
        </w:rPr>
        <w:t>Список использованных источников литературы</w:t>
      </w:r>
    </w:p>
    <w:p w:rsidR="008711E5" w:rsidRPr="00B03004" w:rsidRDefault="008711E5" w:rsidP="008711E5">
      <w:pPr>
        <w:pStyle w:val="Default"/>
        <w:tabs>
          <w:tab w:val="left" w:pos="426"/>
        </w:tabs>
        <w:jc w:val="both"/>
        <w:rPr>
          <w:b/>
          <w:sz w:val="28"/>
          <w:szCs w:val="28"/>
        </w:rPr>
      </w:pPr>
      <w:r w:rsidRPr="00B03004">
        <w:rPr>
          <w:b/>
          <w:sz w:val="28"/>
          <w:szCs w:val="28"/>
        </w:rPr>
        <w:t>Приложения</w:t>
      </w:r>
    </w:p>
    <w:p w:rsidR="008711E5" w:rsidRDefault="008711E5" w:rsidP="008711E5">
      <w:pPr>
        <w:jc w:val="both"/>
        <w:rPr>
          <w:sz w:val="28"/>
          <w:szCs w:val="28"/>
        </w:rPr>
      </w:pPr>
    </w:p>
    <w:p w:rsidR="00FF3383" w:rsidRDefault="00FF3383" w:rsidP="008711E5">
      <w:pPr>
        <w:jc w:val="both"/>
        <w:rPr>
          <w:sz w:val="28"/>
          <w:szCs w:val="28"/>
        </w:rPr>
      </w:pPr>
    </w:p>
    <w:p w:rsidR="008711E5" w:rsidRDefault="008711E5" w:rsidP="008711E5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C3494E">
        <w:rPr>
          <w:caps/>
          <w:sz w:val="28"/>
          <w:szCs w:val="28"/>
        </w:rPr>
        <w:lastRenderedPageBreak/>
        <w:t>2.</w:t>
      </w:r>
      <w:r w:rsidR="009B2D0B">
        <w:rPr>
          <w:caps/>
          <w:sz w:val="28"/>
          <w:szCs w:val="28"/>
        </w:rPr>
        <w:t>6</w:t>
      </w:r>
      <w:r w:rsidRPr="00C3494E">
        <w:rPr>
          <w:caps/>
          <w:sz w:val="28"/>
          <w:szCs w:val="28"/>
        </w:rPr>
        <w:t xml:space="preserve"> Структура отчета при прохождении </w:t>
      </w:r>
      <w:r w:rsidR="00C312E3" w:rsidRPr="00C3494E">
        <w:rPr>
          <w:caps/>
          <w:sz w:val="28"/>
          <w:szCs w:val="28"/>
        </w:rPr>
        <w:t xml:space="preserve">Производственной </w:t>
      </w:r>
      <w:r w:rsidRPr="00C3494E">
        <w:rPr>
          <w:caps/>
          <w:sz w:val="28"/>
          <w:szCs w:val="28"/>
        </w:rPr>
        <w:t>практики</w:t>
      </w:r>
      <w:r w:rsidRPr="00C3494E">
        <w:rPr>
          <w:bCs/>
          <w:sz w:val="28"/>
          <w:szCs w:val="28"/>
        </w:rPr>
        <w:t xml:space="preserve"> В СТРАХОВОЙ ОРГАНИЗАЦИИ</w:t>
      </w:r>
    </w:p>
    <w:p w:rsidR="00DC0325" w:rsidRDefault="00DC0325" w:rsidP="00DC0325">
      <w:pPr>
        <w:pStyle w:val="Default"/>
        <w:ind w:right="581"/>
        <w:jc w:val="both"/>
        <w:rPr>
          <w:b/>
          <w:sz w:val="28"/>
          <w:szCs w:val="28"/>
        </w:rPr>
      </w:pPr>
    </w:p>
    <w:p w:rsidR="00DC0325" w:rsidRPr="00712ED0" w:rsidRDefault="00DC0325" w:rsidP="00DC0325">
      <w:pPr>
        <w:pStyle w:val="Default"/>
        <w:ind w:right="581"/>
        <w:jc w:val="both"/>
        <w:rPr>
          <w:b/>
          <w:sz w:val="28"/>
          <w:szCs w:val="28"/>
        </w:rPr>
      </w:pPr>
      <w:r w:rsidRPr="00712ED0">
        <w:rPr>
          <w:b/>
          <w:sz w:val="28"/>
          <w:szCs w:val="28"/>
        </w:rPr>
        <w:t xml:space="preserve">Введение </w:t>
      </w:r>
    </w:p>
    <w:p w:rsidR="008711E5" w:rsidRPr="00C720E9" w:rsidRDefault="008711E5" w:rsidP="008711E5">
      <w:pPr>
        <w:pStyle w:val="Default"/>
        <w:numPr>
          <w:ilvl w:val="0"/>
          <w:numId w:val="16"/>
        </w:numPr>
        <w:tabs>
          <w:tab w:val="left" w:pos="0"/>
          <w:tab w:val="left" w:pos="284"/>
        </w:tabs>
        <w:ind w:left="0" w:firstLine="0"/>
        <w:jc w:val="both"/>
        <w:rPr>
          <w:b/>
          <w:sz w:val="28"/>
          <w:szCs w:val="28"/>
        </w:rPr>
      </w:pPr>
      <w:r w:rsidRPr="00C720E9">
        <w:rPr>
          <w:b/>
          <w:sz w:val="28"/>
          <w:szCs w:val="28"/>
        </w:rPr>
        <w:t xml:space="preserve">Организационно-экономическая характеристика </w:t>
      </w:r>
      <w:r>
        <w:rPr>
          <w:b/>
          <w:sz w:val="28"/>
          <w:szCs w:val="28"/>
        </w:rPr>
        <w:t xml:space="preserve">страховой </w:t>
      </w:r>
      <w:r w:rsidRPr="00C720E9">
        <w:rPr>
          <w:b/>
          <w:sz w:val="28"/>
          <w:szCs w:val="28"/>
        </w:rPr>
        <w:t>организации</w:t>
      </w:r>
    </w:p>
    <w:p w:rsidR="008711E5" w:rsidRPr="00C720E9" w:rsidRDefault="008711E5" w:rsidP="008711E5">
      <w:pPr>
        <w:pStyle w:val="Default"/>
        <w:rPr>
          <w:b/>
          <w:sz w:val="28"/>
          <w:szCs w:val="28"/>
        </w:rPr>
      </w:pPr>
      <w:r w:rsidRPr="00C720E9">
        <w:rPr>
          <w:b/>
          <w:sz w:val="28"/>
          <w:szCs w:val="28"/>
        </w:rPr>
        <w:t xml:space="preserve">1.1 Организационная характеристика </w:t>
      </w:r>
    </w:p>
    <w:p w:rsidR="008711E5" w:rsidRPr="00B42603" w:rsidRDefault="008711E5" w:rsidP="008711E5">
      <w:pPr>
        <w:autoSpaceDE w:val="0"/>
        <w:autoSpaceDN w:val="0"/>
        <w:adjustRightInd w:val="0"/>
        <w:ind w:firstLine="709"/>
        <w:jc w:val="both"/>
        <w:rPr>
          <w:rFonts w:eastAsia="Calibri"/>
          <w:i/>
          <w:color w:val="000000"/>
          <w:sz w:val="28"/>
          <w:szCs w:val="28"/>
        </w:rPr>
      </w:pPr>
      <w:proofErr w:type="gramStart"/>
      <w:r w:rsidRPr="00B42603">
        <w:rPr>
          <w:rFonts w:eastAsia="Calibri"/>
          <w:i/>
          <w:color w:val="000000"/>
          <w:sz w:val="28"/>
          <w:szCs w:val="28"/>
        </w:rPr>
        <w:t>В</w:t>
      </w:r>
      <w:r>
        <w:rPr>
          <w:rFonts w:eastAsia="Calibri"/>
          <w:i/>
          <w:color w:val="000000"/>
          <w:sz w:val="28"/>
          <w:szCs w:val="28"/>
        </w:rPr>
        <w:t xml:space="preserve"> данном разделе</w:t>
      </w:r>
      <w:r w:rsidRPr="00B42603">
        <w:rPr>
          <w:rFonts w:eastAsia="Calibri"/>
          <w:i/>
          <w:color w:val="000000"/>
          <w:sz w:val="28"/>
          <w:szCs w:val="28"/>
        </w:rPr>
        <w:t xml:space="preserve"> отчет</w:t>
      </w:r>
      <w:r>
        <w:rPr>
          <w:rFonts w:eastAsia="Calibri"/>
          <w:i/>
          <w:color w:val="000000"/>
          <w:sz w:val="28"/>
          <w:szCs w:val="28"/>
        </w:rPr>
        <w:t>а по практике отражаются</w:t>
      </w:r>
      <w:r w:rsidRPr="00B42603">
        <w:rPr>
          <w:rFonts w:eastAsia="Calibri"/>
          <w:i/>
          <w:color w:val="000000"/>
          <w:sz w:val="28"/>
          <w:szCs w:val="28"/>
        </w:rPr>
        <w:t xml:space="preserve"> действующие законодательные и нормативные документы, регламентирующие деятельность страховой компании;  основные положения устава страховой компании;  история развития страховой компании; основные услуги по страхов</w:t>
      </w:r>
      <w:r>
        <w:rPr>
          <w:rFonts w:eastAsia="Calibri"/>
          <w:i/>
          <w:color w:val="000000"/>
          <w:sz w:val="28"/>
          <w:szCs w:val="28"/>
        </w:rPr>
        <w:t>анию, предоставляемые компанией</w:t>
      </w:r>
      <w:r w:rsidRPr="00B42603">
        <w:rPr>
          <w:rFonts w:eastAsia="Calibri"/>
          <w:i/>
          <w:color w:val="000000"/>
          <w:sz w:val="28"/>
          <w:szCs w:val="28"/>
        </w:rPr>
        <w:t>; структура страховой организации, характер выполняемых функций каждым отделом и службой, системой управления</w:t>
      </w:r>
      <w:r>
        <w:rPr>
          <w:rFonts w:eastAsia="Calibri"/>
          <w:i/>
          <w:color w:val="000000"/>
          <w:sz w:val="28"/>
          <w:szCs w:val="28"/>
        </w:rPr>
        <w:t xml:space="preserve">; </w:t>
      </w:r>
      <w:proofErr w:type="gramEnd"/>
    </w:p>
    <w:p w:rsidR="008711E5" w:rsidRPr="00C720E9" w:rsidRDefault="008711E5" w:rsidP="008711E5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C720E9">
        <w:rPr>
          <w:rFonts w:eastAsia="Calibri"/>
          <w:b/>
          <w:color w:val="000000"/>
          <w:sz w:val="28"/>
          <w:szCs w:val="28"/>
        </w:rPr>
        <w:t xml:space="preserve">1.2 </w:t>
      </w:r>
      <w:r w:rsidRPr="00C720E9">
        <w:rPr>
          <w:b/>
          <w:sz w:val="28"/>
          <w:szCs w:val="28"/>
        </w:rPr>
        <w:t xml:space="preserve">Характеристика основных экономических показателей деятельности </w:t>
      </w:r>
      <w:r>
        <w:rPr>
          <w:b/>
          <w:sz w:val="28"/>
          <w:szCs w:val="28"/>
        </w:rPr>
        <w:t>страховой организации</w:t>
      </w:r>
    </w:p>
    <w:p w:rsidR="008711E5" w:rsidRPr="00B42603" w:rsidRDefault="008711E5" w:rsidP="00C3494E">
      <w:pPr>
        <w:autoSpaceDE w:val="0"/>
        <w:autoSpaceDN w:val="0"/>
        <w:adjustRightInd w:val="0"/>
        <w:ind w:firstLine="709"/>
        <w:jc w:val="both"/>
        <w:rPr>
          <w:rFonts w:eastAsia="Calibri"/>
          <w:i/>
          <w:color w:val="000000"/>
          <w:sz w:val="28"/>
          <w:szCs w:val="28"/>
        </w:rPr>
      </w:pPr>
      <w:proofErr w:type="gramStart"/>
      <w:r w:rsidRPr="00D50156">
        <w:rPr>
          <w:rFonts w:eastAsia="Calibri"/>
          <w:i/>
          <w:color w:val="000000"/>
          <w:sz w:val="28"/>
          <w:szCs w:val="28"/>
        </w:rPr>
        <w:t>В</w:t>
      </w:r>
      <w:r w:rsidRPr="00B42603">
        <w:rPr>
          <w:rFonts w:eastAsia="Calibri"/>
          <w:i/>
          <w:color w:val="000000"/>
          <w:sz w:val="28"/>
          <w:szCs w:val="28"/>
        </w:rPr>
        <w:t xml:space="preserve"> данном разделе отчета долж</w:t>
      </w:r>
      <w:r w:rsidRPr="00D50156">
        <w:rPr>
          <w:rFonts w:eastAsia="Calibri"/>
          <w:i/>
          <w:color w:val="000000"/>
          <w:sz w:val="28"/>
          <w:szCs w:val="28"/>
        </w:rPr>
        <w:t>ен</w:t>
      </w:r>
      <w:r w:rsidRPr="00B42603">
        <w:rPr>
          <w:rFonts w:eastAsia="Calibri"/>
          <w:i/>
          <w:color w:val="000000"/>
          <w:sz w:val="28"/>
          <w:szCs w:val="28"/>
        </w:rPr>
        <w:t xml:space="preserve"> быть раскрыты следующие вопросы: анализ основных экономических показателей деятельности страховой организации за три последних года: выручка от </w:t>
      </w:r>
      <w:r w:rsidRPr="00D50156">
        <w:rPr>
          <w:rFonts w:eastAsia="Calibri"/>
          <w:i/>
          <w:color w:val="000000"/>
          <w:sz w:val="28"/>
          <w:szCs w:val="28"/>
        </w:rPr>
        <w:t>продажи</w:t>
      </w:r>
      <w:r w:rsidRPr="00B42603">
        <w:rPr>
          <w:rFonts w:eastAsia="Calibri"/>
          <w:i/>
          <w:color w:val="000000"/>
          <w:sz w:val="28"/>
          <w:szCs w:val="28"/>
        </w:rPr>
        <w:t xml:space="preserve"> страховых услуг (поступившие страховые премии); произведенные страховые выплаты; прибыль (убыток); численность работающих, в том числе страховых агентов; итог актива баланса; величина внеоборотных и оборотных активов, собственного капитала и страховых </w:t>
      </w:r>
      <w:r w:rsidR="006E4567">
        <w:rPr>
          <w:rFonts w:eastAsia="Calibri"/>
          <w:i/>
          <w:color w:val="000000"/>
          <w:sz w:val="28"/>
          <w:szCs w:val="28"/>
        </w:rPr>
        <w:t xml:space="preserve">и нестраховых обязательств. </w:t>
      </w:r>
      <w:r w:rsidRPr="00B42603">
        <w:rPr>
          <w:rFonts w:eastAsia="Calibri"/>
          <w:i/>
          <w:color w:val="000000"/>
          <w:sz w:val="28"/>
          <w:szCs w:val="28"/>
        </w:rPr>
        <w:t xml:space="preserve"> </w:t>
      </w:r>
      <w:proofErr w:type="gramEnd"/>
    </w:p>
    <w:p w:rsidR="006E4567" w:rsidRDefault="006E4567" w:rsidP="006E4567">
      <w:pPr>
        <w:autoSpaceDE w:val="0"/>
        <w:autoSpaceDN w:val="0"/>
        <w:adjustRightInd w:val="0"/>
        <w:jc w:val="both"/>
        <w:rPr>
          <w:rFonts w:eastAsia="Calibri"/>
          <w:i/>
          <w:sz w:val="28"/>
          <w:szCs w:val="28"/>
        </w:rPr>
      </w:pPr>
      <w:r w:rsidRPr="00041369">
        <w:rPr>
          <w:b/>
          <w:iCs/>
          <w:color w:val="000000"/>
          <w:sz w:val="28"/>
          <w:szCs w:val="28"/>
        </w:rPr>
        <w:t>1.3 Организация бухгалтерского учета и внутреннего контроля</w:t>
      </w:r>
    </w:p>
    <w:p w:rsidR="006E4567" w:rsidRPr="0081169A" w:rsidRDefault="006E4567" w:rsidP="0081169A">
      <w:pPr>
        <w:autoSpaceDE w:val="0"/>
        <w:autoSpaceDN w:val="0"/>
        <w:adjustRightInd w:val="0"/>
        <w:ind w:firstLine="708"/>
        <w:jc w:val="both"/>
        <w:rPr>
          <w:rFonts w:eastAsia="Calibri"/>
          <w:i/>
          <w:sz w:val="28"/>
          <w:szCs w:val="28"/>
        </w:rPr>
      </w:pPr>
      <w:r w:rsidRPr="0081169A">
        <w:rPr>
          <w:i/>
          <w:sz w:val="28"/>
          <w:szCs w:val="28"/>
        </w:rPr>
        <w:t xml:space="preserve">В данном разделе требуется </w:t>
      </w:r>
      <w:r w:rsidRPr="0081169A">
        <w:rPr>
          <w:rFonts w:eastAsia="Calibri"/>
          <w:i/>
          <w:sz w:val="28"/>
          <w:szCs w:val="28"/>
        </w:rPr>
        <w:t xml:space="preserve">рассмотреть основные положения учетной политики организации, действующую систему налогообложения, автоматизацию бухгалтерского учета. </w:t>
      </w:r>
      <w:r w:rsidR="0081169A">
        <w:rPr>
          <w:rFonts w:eastAsia="Calibri"/>
          <w:i/>
          <w:sz w:val="28"/>
          <w:szCs w:val="28"/>
        </w:rPr>
        <w:t>Особенности о</w:t>
      </w:r>
      <w:r w:rsidR="0081169A" w:rsidRPr="0081169A">
        <w:rPr>
          <w:rFonts w:ascii="TimesNewRomanPSMT" w:eastAsia="Calibri" w:hAnsi="TimesNewRomanPSMT" w:cs="TimesNewRomanPSMT"/>
          <w:i/>
          <w:sz w:val="28"/>
          <w:szCs w:val="28"/>
        </w:rPr>
        <w:t>рганизаци</w:t>
      </w:r>
      <w:r w:rsidR="0081169A">
        <w:rPr>
          <w:rFonts w:ascii="TimesNewRomanPSMT" w:eastAsia="Calibri" w:hAnsi="TimesNewRomanPSMT" w:cs="TimesNewRomanPSMT"/>
          <w:i/>
          <w:sz w:val="28"/>
          <w:szCs w:val="28"/>
        </w:rPr>
        <w:t>и</w:t>
      </w:r>
      <w:r w:rsidR="0081169A" w:rsidRPr="0081169A">
        <w:rPr>
          <w:rFonts w:ascii="TimesNewRomanPSMT" w:eastAsia="Calibri" w:hAnsi="TimesNewRomanPSMT" w:cs="TimesNewRomanPSMT"/>
          <w:i/>
          <w:sz w:val="28"/>
          <w:szCs w:val="28"/>
        </w:rPr>
        <w:t xml:space="preserve"> бухгалтерского и налогового учета доходов и расходов в страховой организации.</w:t>
      </w:r>
    </w:p>
    <w:p w:rsidR="006E4567" w:rsidRDefault="006E4567" w:rsidP="008711E5">
      <w:pPr>
        <w:autoSpaceDE w:val="0"/>
        <w:autoSpaceDN w:val="0"/>
        <w:adjustRightInd w:val="0"/>
        <w:jc w:val="both"/>
        <w:rPr>
          <w:rFonts w:eastAsia="Calibri"/>
          <w:b/>
          <w:color w:val="000000"/>
          <w:sz w:val="28"/>
          <w:szCs w:val="28"/>
        </w:rPr>
      </w:pPr>
      <w:r>
        <w:rPr>
          <w:rFonts w:eastAsia="Calibri"/>
          <w:b/>
          <w:color w:val="000000"/>
          <w:sz w:val="28"/>
          <w:szCs w:val="28"/>
        </w:rPr>
        <w:t>2. Оценка финансового состояния страховой организации</w:t>
      </w:r>
    </w:p>
    <w:p w:rsidR="00A5757C" w:rsidRPr="00A5757C" w:rsidRDefault="00A5757C" w:rsidP="00A5757C">
      <w:pPr>
        <w:autoSpaceDE w:val="0"/>
        <w:autoSpaceDN w:val="0"/>
        <w:adjustRightInd w:val="0"/>
        <w:ind w:firstLine="709"/>
        <w:jc w:val="both"/>
        <w:rPr>
          <w:rFonts w:ascii="TimesNewRomanPSMT" w:eastAsia="Calibri" w:hAnsi="TimesNewRomanPSMT" w:cs="TimesNewRomanPSMT"/>
          <w:i/>
          <w:sz w:val="28"/>
          <w:szCs w:val="28"/>
        </w:rPr>
      </w:pPr>
      <w:r w:rsidRPr="00A5757C">
        <w:rPr>
          <w:rFonts w:ascii="TimesNewRomanPSMT" w:eastAsia="Calibri" w:hAnsi="TimesNewRomanPSMT" w:cs="TimesNewRomanPSMT"/>
          <w:i/>
          <w:sz w:val="28"/>
          <w:szCs w:val="28"/>
        </w:rPr>
        <w:t>На основе изучения финансовых и бухгалтерских документов</w:t>
      </w:r>
      <w:r>
        <w:rPr>
          <w:rFonts w:ascii="TimesNewRomanPSMT" w:eastAsia="Calibri" w:hAnsi="TimesNewRomanPSMT" w:cs="TimesNewRomanPSMT"/>
          <w:i/>
          <w:sz w:val="28"/>
          <w:szCs w:val="28"/>
        </w:rPr>
        <w:t xml:space="preserve"> </w:t>
      </w:r>
      <w:r w:rsidRPr="00A5757C">
        <w:rPr>
          <w:rFonts w:ascii="TimesNewRomanPSMT" w:eastAsia="Calibri" w:hAnsi="TimesNewRomanPSMT" w:cs="TimesNewRomanPSMT"/>
          <w:i/>
          <w:sz w:val="28"/>
          <w:szCs w:val="28"/>
        </w:rPr>
        <w:t>необходимо провести анализ финансового состояния страховой</w:t>
      </w:r>
      <w:r>
        <w:rPr>
          <w:rFonts w:ascii="TimesNewRomanPSMT" w:eastAsia="Calibri" w:hAnsi="TimesNewRomanPSMT" w:cs="TimesNewRomanPSMT"/>
          <w:i/>
          <w:sz w:val="28"/>
          <w:szCs w:val="28"/>
        </w:rPr>
        <w:t xml:space="preserve"> </w:t>
      </w:r>
      <w:r w:rsidRPr="00A5757C">
        <w:rPr>
          <w:rFonts w:ascii="TimesNewRomanPSMT" w:eastAsia="Calibri" w:hAnsi="TimesNewRomanPSMT" w:cs="TimesNewRomanPSMT"/>
          <w:i/>
          <w:sz w:val="28"/>
          <w:szCs w:val="28"/>
        </w:rPr>
        <w:t>организации, оценив соответствующие</w:t>
      </w:r>
      <w:r>
        <w:rPr>
          <w:rFonts w:ascii="TimesNewRomanPSMT" w:eastAsia="Calibri" w:hAnsi="TimesNewRomanPSMT" w:cs="TimesNewRomanPSMT"/>
          <w:i/>
          <w:sz w:val="28"/>
          <w:szCs w:val="28"/>
        </w:rPr>
        <w:t xml:space="preserve"> </w:t>
      </w:r>
      <w:r w:rsidRPr="00A5757C">
        <w:rPr>
          <w:rFonts w:ascii="TimesNewRomanPSMT" w:eastAsia="Calibri" w:hAnsi="TimesNewRomanPSMT" w:cs="TimesNewRomanPSMT"/>
          <w:i/>
          <w:sz w:val="28"/>
          <w:szCs w:val="28"/>
        </w:rPr>
        <w:t>показатели в динамике и на основе сравнительного анализа с другими</w:t>
      </w:r>
      <w:r>
        <w:rPr>
          <w:rFonts w:ascii="TimesNewRomanPSMT" w:eastAsia="Calibri" w:hAnsi="TimesNewRomanPSMT" w:cs="TimesNewRomanPSMT"/>
          <w:i/>
          <w:sz w:val="28"/>
          <w:szCs w:val="28"/>
        </w:rPr>
        <w:t xml:space="preserve"> </w:t>
      </w:r>
      <w:r w:rsidRPr="00A5757C">
        <w:rPr>
          <w:rFonts w:ascii="TimesNewRomanPSMT" w:eastAsia="Calibri" w:hAnsi="TimesNewRomanPSMT" w:cs="TimesNewRomanPSMT"/>
          <w:i/>
          <w:sz w:val="28"/>
          <w:szCs w:val="28"/>
        </w:rPr>
        <w:t>страховыми организациями.</w:t>
      </w:r>
    </w:p>
    <w:p w:rsidR="00A5757C" w:rsidRDefault="00A5757C" w:rsidP="00A5757C">
      <w:pPr>
        <w:autoSpaceDE w:val="0"/>
        <w:autoSpaceDN w:val="0"/>
        <w:adjustRightInd w:val="0"/>
        <w:ind w:firstLine="709"/>
        <w:jc w:val="both"/>
        <w:rPr>
          <w:rFonts w:ascii="TimesNewRomanPSMT" w:eastAsia="Calibri" w:hAnsi="TimesNewRomanPSMT" w:cs="TimesNewRomanPSMT"/>
          <w:i/>
          <w:sz w:val="28"/>
          <w:szCs w:val="28"/>
        </w:rPr>
      </w:pPr>
      <w:r w:rsidRPr="00A5757C">
        <w:rPr>
          <w:rFonts w:ascii="TimesNewRomanPSMT" w:eastAsia="Calibri" w:hAnsi="TimesNewRomanPSMT" w:cs="TimesNewRomanPSMT"/>
          <w:i/>
          <w:sz w:val="28"/>
          <w:szCs w:val="28"/>
        </w:rPr>
        <w:t>Первоначально изучить формирование финансовых ресурсов</w:t>
      </w:r>
      <w:r>
        <w:rPr>
          <w:rFonts w:ascii="TimesNewRomanPSMT" w:eastAsia="Calibri" w:hAnsi="TimesNewRomanPSMT" w:cs="TimesNewRomanPSMT"/>
          <w:i/>
          <w:sz w:val="28"/>
          <w:szCs w:val="28"/>
        </w:rPr>
        <w:t xml:space="preserve"> </w:t>
      </w:r>
      <w:r w:rsidRPr="00A5757C">
        <w:rPr>
          <w:rFonts w:ascii="TimesNewRomanPSMT" w:eastAsia="Calibri" w:hAnsi="TimesNewRomanPSMT" w:cs="TimesNewRomanPSMT"/>
          <w:i/>
          <w:sz w:val="28"/>
          <w:szCs w:val="28"/>
        </w:rPr>
        <w:t>страховой организации. Состав и структура финансовых ресурсов страховой</w:t>
      </w:r>
      <w:r>
        <w:rPr>
          <w:rFonts w:ascii="TimesNewRomanPSMT" w:eastAsia="Calibri" w:hAnsi="TimesNewRomanPSMT" w:cs="TimesNewRomanPSMT"/>
          <w:i/>
          <w:sz w:val="28"/>
          <w:szCs w:val="28"/>
        </w:rPr>
        <w:t xml:space="preserve"> </w:t>
      </w:r>
      <w:r w:rsidRPr="00A5757C">
        <w:rPr>
          <w:rFonts w:ascii="TimesNewRomanPSMT" w:eastAsia="Calibri" w:hAnsi="TimesNewRomanPSMT" w:cs="TimesNewRomanPSMT"/>
          <w:i/>
          <w:sz w:val="28"/>
          <w:szCs w:val="28"/>
        </w:rPr>
        <w:t>организации. Финансовые ресурсы и финансовый потенциал страховой</w:t>
      </w:r>
      <w:r>
        <w:rPr>
          <w:rFonts w:ascii="TimesNewRomanPSMT" w:eastAsia="Calibri" w:hAnsi="TimesNewRomanPSMT" w:cs="TimesNewRomanPSMT"/>
          <w:i/>
          <w:sz w:val="28"/>
          <w:szCs w:val="28"/>
        </w:rPr>
        <w:t xml:space="preserve"> </w:t>
      </w:r>
      <w:r w:rsidRPr="00A5757C">
        <w:rPr>
          <w:rFonts w:ascii="TimesNewRomanPSMT" w:eastAsia="Calibri" w:hAnsi="TimesNewRomanPSMT" w:cs="TimesNewRomanPSMT"/>
          <w:i/>
          <w:sz w:val="28"/>
          <w:szCs w:val="28"/>
        </w:rPr>
        <w:t>организации.</w:t>
      </w:r>
    </w:p>
    <w:p w:rsidR="00B3335C" w:rsidRDefault="00B3335C" w:rsidP="001C407C">
      <w:pPr>
        <w:pStyle w:val="Default"/>
        <w:tabs>
          <w:tab w:val="left" w:pos="426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="00B56EE7">
        <w:rPr>
          <w:b/>
          <w:sz w:val="28"/>
          <w:szCs w:val="28"/>
        </w:rPr>
        <w:t>Анализ страхового портфеля страховой организации</w:t>
      </w:r>
    </w:p>
    <w:p w:rsidR="00B56EE7" w:rsidRPr="004C1CF4" w:rsidRDefault="008F4FBF" w:rsidP="001C407C">
      <w:pPr>
        <w:pStyle w:val="Default"/>
        <w:tabs>
          <w:tab w:val="left" w:pos="426"/>
        </w:tabs>
        <w:jc w:val="both"/>
        <w:rPr>
          <w:i/>
          <w:sz w:val="28"/>
          <w:szCs w:val="28"/>
        </w:rPr>
      </w:pPr>
      <w:r>
        <w:rPr>
          <w:b/>
          <w:sz w:val="28"/>
          <w:szCs w:val="28"/>
        </w:rPr>
        <w:tab/>
      </w:r>
      <w:r w:rsidRPr="0081169A">
        <w:rPr>
          <w:i/>
          <w:sz w:val="28"/>
          <w:szCs w:val="28"/>
        </w:rPr>
        <w:t>В данном разделе</w:t>
      </w:r>
      <w:r>
        <w:rPr>
          <w:i/>
          <w:sz w:val="28"/>
          <w:szCs w:val="28"/>
        </w:rPr>
        <w:t xml:space="preserve"> необходимо рассмотреть структуру страхового портфеля, динамику поступлений и выплат за последние три года;</w:t>
      </w:r>
      <w:r w:rsidR="004C1CF4">
        <w:rPr>
          <w:i/>
          <w:sz w:val="28"/>
          <w:szCs w:val="28"/>
        </w:rPr>
        <w:t xml:space="preserve"> провести анализ рисков страхового портфеля (о</w:t>
      </w:r>
      <w:r w:rsidR="004C1CF4" w:rsidRPr="004C1CF4">
        <w:rPr>
          <w:i/>
          <w:sz w:val="28"/>
          <w:szCs w:val="28"/>
        </w:rPr>
        <w:t>ценк</w:t>
      </w:r>
      <w:r w:rsidR="004C1CF4">
        <w:rPr>
          <w:i/>
          <w:sz w:val="28"/>
          <w:szCs w:val="28"/>
        </w:rPr>
        <w:t>у</w:t>
      </w:r>
      <w:r w:rsidR="004C1CF4" w:rsidRPr="004C1CF4">
        <w:rPr>
          <w:i/>
          <w:sz w:val="28"/>
          <w:szCs w:val="28"/>
        </w:rPr>
        <w:t xml:space="preserve"> оптимальности страхового портфеля и определение его влияния на финансовую устойчивость</w:t>
      </w:r>
      <w:r w:rsidR="004C1CF4">
        <w:rPr>
          <w:i/>
          <w:sz w:val="28"/>
          <w:szCs w:val="28"/>
        </w:rPr>
        <w:t xml:space="preserve">). </w:t>
      </w:r>
      <w:r w:rsidR="004C1CF4" w:rsidRPr="004C1CF4">
        <w:rPr>
          <w:i/>
          <w:sz w:val="28"/>
          <w:szCs w:val="28"/>
        </w:rPr>
        <w:t> </w:t>
      </w:r>
      <w:r>
        <w:rPr>
          <w:i/>
          <w:sz w:val="28"/>
          <w:szCs w:val="28"/>
        </w:rPr>
        <w:t xml:space="preserve"> </w:t>
      </w:r>
    </w:p>
    <w:p w:rsidR="001C407C" w:rsidRDefault="00B3335C" w:rsidP="001C407C">
      <w:pPr>
        <w:pStyle w:val="Default"/>
        <w:tabs>
          <w:tab w:val="left" w:pos="426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4</w:t>
      </w:r>
      <w:r w:rsidR="001C407C" w:rsidRPr="00085B11">
        <w:rPr>
          <w:b/>
          <w:sz w:val="28"/>
          <w:szCs w:val="28"/>
        </w:rPr>
        <w:t xml:space="preserve">. Формирование финансовых результатов </w:t>
      </w:r>
    </w:p>
    <w:p w:rsidR="009A6C2B" w:rsidRPr="00721D1F" w:rsidRDefault="00721D1F" w:rsidP="00721D1F">
      <w:pPr>
        <w:autoSpaceDE w:val="0"/>
        <w:autoSpaceDN w:val="0"/>
        <w:adjustRightInd w:val="0"/>
        <w:ind w:firstLine="709"/>
        <w:jc w:val="both"/>
        <w:rPr>
          <w:rFonts w:eastAsia="Calibri"/>
          <w:i/>
          <w:color w:val="000000"/>
          <w:sz w:val="28"/>
          <w:szCs w:val="28"/>
        </w:rPr>
      </w:pPr>
      <w:r w:rsidRPr="0082628F">
        <w:rPr>
          <w:i/>
          <w:sz w:val="28"/>
          <w:szCs w:val="28"/>
        </w:rPr>
        <w:t xml:space="preserve">В данном разделе </w:t>
      </w:r>
      <w:r>
        <w:rPr>
          <w:i/>
          <w:sz w:val="28"/>
          <w:szCs w:val="28"/>
        </w:rPr>
        <w:t>необходимо п</w:t>
      </w:r>
      <w:r w:rsidRPr="00721D1F">
        <w:rPr>
          <w:rFonts w:ascii="TimesNewRomanPSMT" w:eastAsia="Calibri" w:hAnsi="TimesNewRomanPSMT" w:cs="TimesNewRomanPSMT"/>
          <w:i/>
          <w:sz w:val="28"/>
          <w:szCs w:val="28"/>
        </w:rPr>
        <w:t>роанализировать и оценить доходы и расходы страховой</w:t>
      </w:r>
      <w:r>
        <w:rPr>
          <w:rFonts w:ascii="TimesNewRomanPSMT" w:eastAsia="Calibri" w:hAnsi="TimesNewRomanPSMT" w:cs="TimesNewRomanPSMT"/>
          <w:i/>
          <w:sz w:val="28"/>
          <w:szCs w:val="28"/>
        </w:rPr>
        <w:t xml:space="preserve"> </w:t>
      </w:r>
      <w:r w:rsidRPr="00721D1F">
        <w:rPr>
          <w:rFonts w:ascii="TimesNewRomanPSMT" w:eastAsia="Calibri" w:hAnsi="TimesNewRomanPSMT" w:cs="TimesNewRomanPSMT"/>
          <w:i/>
          <w:sz w:val="28"/>
          <w:szCs w:val="28"/>
        </w:rPr>
        <w:t>организации, в том числе, доходы и расходы от страховых операций.</w:t>
      </w:r>
      <w:r>
        <w:rPr>
          <w:rFonts w:ascii="TimesNewRomanPSMT" w:eastAsia="Calibri" w:hAnsi="TimesNewRomanPSMT" w:cs="TimesNewRomanPSMT"/>
          <w:i/>
          <w:sz w:val="28"/>
          <w:szCs w:val="28"/>
        </w:rPr>
        <w:t xml:space="preserve"> </w:t>
      </w:r>
      <w:r w:rsidRPr="00721D1F">
        <w:rPr>
          <w:rFonts w:ascii="TimesNewRomanPSMT" w:eastAsia="Calibri" w:hAnsi="TimesNewRomanPSMT" w:cs="TimesNewRomanPSMT"/>
          <w:i/>
          <w:sz w:val="28"/>
          <w:szCs w:val="28"/>
        </w:rPr>
        <w:t>Доходы и расходы от инвестиционной деятельности</w:t>
      </w:r>
      <w:r>
        <w:rPr>
          <w:rFonts w:ascii="TimesNewRomanPSMT" w:eastAsia="Calibri" w:hAnsi="TimesNewRomanPSMT" w:cs="TimesNewRomanPSMT"/>
          <w:i/>
          <w:sz w:val="28"/>
          <w:szCs w:val="28"/>
        </w:rPr>
        <w:t xml:space="preserve">, </w:t>
      </w:r>
      <w:r w:rsidRPr="00721D1F">
        <w:rPr>
          <w:rFonts w:ascii="TimesNewRomanPSMT" w:eastAsia="Calibri" w:hAnsi="TimesNewRomanPSMT" w:cs="TimesNewRomanPSMT"/>
          <w:i/>
          <w:sz w:val="28"/>
          <w:szCs w:val="28"/>
        </w:rPr>
        <w:t>от</w:t>
      </w:r>
      <w:r>
        <w:rPr>
          <w:rFonts w:ascii="TimesNewRomanPSMT" w:eastAsia="Calibri" w:hAnsi="TimesNewRomanPSMT" w:cs="TimesNewRomanPSMT"/>
          <w:i/>
          <w:sz w:val="28"/>
          <w:szCs w:val="28"/>
        </w:rPr>
        <w:t xml:space="preserve"> </w:t>
      </w:r>
      <w:r w:rsidRPr="00721D1F">
        <w:rPr>
          <w:rFonts w:ascii="TimesNewRomanPSMT" w:eastAsia="Calibri" w:hAnsi="TimesNewRomanPSMT" w:cs="TimesNewRomanPSMT"/>
          <w:i/>
          <w:sz w:val="28"/>
          <w:szCs w:val="28"/>
        </w:rPr>
        <w:t>финансовой деятельности. Прочие доходы и расходы.</w:t>
      </w:r>
      <w:r>
        <w:rPr>
          <w:rFonts w:ascii="TimesNewRomanPSMT" w:eastAsia="Calibri" w:hAnsi="TimesNewRomanPSMT" w:cs="TimesNewRomanPSMT"/>
          <w:i/>
          <w:sz w:val="28"/>
          <w:szCs w:val="28"/>
        </w:rPr>
        <w:t xml:space="preserve"> </w:t>
      </w:r>
      <w:r w:rsidRPr="00721D1F">
        <w:rPr>
          <w:rFonts w:ascii="TimesNewRomanPSMT" w:eastAsia="Calibri" w:hAnsi="TimesNewRomanPSMT" w:cs="TimesNewRomanPSMT"/>
          <w:i/>
          <w:sz w:val="28"/>
          <w:szCs w:val="28"/>
        </w:rPr>
        <w:t>Финансовые результаты деятельности страховой организации.</w:t>
      </w:r>
      <w:r>
        <w:rPr>
          <w:rFonts w:ascii="TimesNewRomanPSMT" w:eastAsia="Calibri" w:hAnsi="TimesNewRomanPSMT" w:cs="TimesNewRomanPSMT"/>
          <w:i/>
          <w:sz w:val="28"/>
          <w:szCs w:val="28"/>
        </w:rPr>
        <w:t xml:space="preserve"> </w:t>
      </w:r>
      <w:r w:rsidRPr="00721D1F">
        <w:rPr>
          <w:rFonts w:ascii="TimesNewRomanPSMT" w:eastAsia="Calibri" w:hAnsi="TimesNewRomanPSMT" w:cs="TimesNewRomanPSMT"/>
          <w:i/>
          <w:sz w:val="28"/>
          <w:szCs w:val="28"/>
        </w:rPr>
        <w:t>Прибыль страховых организаций. Другие показатели финансовых</w:t>
      </w:r>
      <w:r>
        <w:rPr>
          <w:rFonts w:ascii="TimesNewRomanPSMT" w:eastAsia="Calibri" w:hAnsi="TimesNewRomanPSMT" w:cs="TimesNewRomanPSMT"/>
          <w:i/>
          <w:sz w:val="28"/>
          <w:szCs w:val="28"/>
        </w:rPr>
        <w:t xml:space="preserve"> </w:t>
      </w:r>
      <w:r w:rsidRPr="00721D1F">
        <w:rPr>
          <w:rFonts w:ascii="TimesNewRomanPSMT" w:eastAsia="Calibri" w:hAnsi="TimesNewRomanPSMT" w:cs="TimesNewRomanPSMT"/>
          <w:i/>
          <w:sz w:val="28"/>
          <w:szCs w:val="28"/>
        </w:rPr>
        <w:t>результатов страховщиков</w:t>
      </w:r>
      <w:r>
        <w:rPr>
          <w:rFonts w:ascii="TimesNewRomanPSMT" w:eastAsia="Calibri" w:hAnsi="TimesNewRomanPSMT" w:cs="TimesNewRomanPSMT"/>
          <w:i/>
          <w:sz w:val="28"/>
          <w:szCs w:val="28"/>
        </w:rPr>
        <w:t xml:space="preserve">. </w:t>
      </w:r>
      <w:r w:rsidRPr="00721D1F">
        <w:rPr>
          <w:rFonts w:ascii="TimesNewRomanPSMT" w:eastAsia="Calibri" w:hAnsi="TimesNewRomanPSMT" w:cs="TimesNewRomanPSMT"/>
          <w:i/>
          <w:sz w:val="28"/>
          <w:szCs w:val="28"/>
        </w:rPr>
        <w:t>По результатам проведенного анализа необходимо сформулировать</w:t>
      </w:r>
      <w:r>
        <w:rPr>
          <w:rFonts w:ascii="TimesNewRomanPSMT" w:eastAsia="Calibri" w:hAnsi="TimesNewRomanPSMT" w:cs="TimesNewRomanPSMT"/>
          <w:i/>
          <w:sz w:val="28"/>
          <w:szCs w:val="28"/>
        </w:rPr>
        <w:t xml:space="preserve"> </w:t>
      </w:r>
      <w:r w:rsidRPr="00721D1F">
        <w:rPr>
          <w:rFonts w:ascii="TimesNewRomanPSMT" w:eastAsia="Calibri" w:hAnsi="TimesNewRomanPSMT" w:cs="TimesNewRomanPSMT"/>
          <w:i/>
          <w:sz w:val="28"/>
          <w:szCs w:val="28"/>
        </w:rPr>
        <w:t>выводы.</w:t>
      </w:r>
    </w:p>
    <w:p w:rsidR="008711E5" w:rsidRPr="00BD16CA" w:rsidRDefault="008711E5" w:rsidP="008711E5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BD16CA">
        <w:rPr>
          <w:b/>
          <w:sz w:val="28"/>
          <w:szCs w:val="28"/>
        </w:rPr>
        <w:t>Заключение</w:t>
      </w:r>
    </w:p>
    <w:p w:rsidR="008711E5" w:rsidRPr="00BD16CA" w:rsidRDefault="008711E5" w:rsidP="008711E5">
      <w:pPr>
        <w:pStyle w:val="Default"/>
        <w:tabs>
          <w:tab w:val="left" w:pos="426"/>
        </w:tabs>
        <w:jc w:val="both"/>
        <w:rPr>
          <w:b/>
          <w:sz w:val="28"/>
          <w:szCs w:val="28"/>
        </w:rPr>
      </w:pPr>
      <w:r w:rsidRPr="00BD16CA">
        <w:rPr>
          <w:b/>
          <w:sz w:val="28"/>
          <w:szCs w:val="28"/>
        </w:rPr>
        <w:t>Список использованных источников литературы</w:t>
      </w:r>
    </w:p>
    <w:p w:rsidR="008711E5" w:rsidRPr="00B03004" w:rsidRDefault="008711E5" w:rsidP="008711E5">
      <w:pPr>
        <w:pStyle w:val="Default"/>
        <w:tabs>
          <w:tab w:val="left" w:pos="426"/>
        </w:tabs>
        <w:jc w:val="both"/>
        <w:rPr>
          <w:b/>
          <w:sz w:val="28"/>
          <w:szCs w:val="28"/>
        </w:rPr>
      </w:pPr>
      <w:r w:rsidRPr="00BD16CA">
        <w:rPr>
          <w:b/>
          <w:sz w:val="28"/>
          <w:szCs w:val="28"/>
        </w:rPr>
        <w:t>Приложения</w:t>
      </w:r>
    </w:p>
    <w:p w:rsidR="008711E5" w:rsidRDefault="008711E5" w:rsidP="008711E5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</w:rPr>
      </w:pPr>
    </w:p>
    <w:p w:rsidR="008711E5" w:rsidRPr="0067792D" w:rsidRDefault="008711E5" w:rsidP="008711E5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F22778">
        <w:rPr>
          <w:caps/>
          <w:sz w:val="28"/>
          <w:szCs w:val="28"/>
        </w:rPr>
        <w:t>2.</w:t>
      </w:r>
      <w:r w:rsidR="009B2D0B">
        <w:rPr>
          <w:caps/>
          <w:sz w:val="28"/>
          <w:szCs w:val="28"/>
        </w:rPr>
        <w:t>7</w:t>
      </w:r>
      <w:r w:rsidRPr="00F22778">
        <w:rPr>
          <w:caps/>
          <w:sz w:val="28"/>
          <w:szCs w:val="28"/>
        </w:rPr>
        <w:t xml:space="preserve"> Структура отчета при прохождении </w:t>
      </w:r>
      <w:r w:rsidR="00C312E3" w:rsidRPr="00F22778">
        <w:rPr>
          <w:caps/>
          <w:sz w:val="28"/>
          <w:szCs w:val="28"/>
        </w:rPr>
        <w:t xml:space="preserve">Производственной </w:t>
      </w:r>
      <w:r w:rsidRPr="00F22778">
        <w:rPr>
          <w:caps/>
          <w:sz w:val="28"/>
          <w:szCs w:val="28"/>
        </w:rPr>
        <w:t>практики</w:t>
      </w:r>
      <w:r w:rsidRPr="00F22778">
        <w:rPr>
          <w:bCs/>
          <w:sz w:val="28"/>
          <w:szCs w:val="28"/>
        </w:rPr>
        <w:t xml:space="preserve"> В </w:t>
      </w:r>
      <w:r w:rsidRPr="00F22778">
        <w:rPr>
          <w:bCs/>
          <w:caps/>
          <w:sz w:val="28"/>
          <w:szCs w:val="28"/>
        </w:rPr>
        <w:t>организации – участнике финансового рынка</w:t>
      </w:r>
    </w:p>
    <w:p w:rsidR="008711E5" w:rsidRDefault="008711E5" w:rsidP="008711E5">
      <w:pPr>
        <w:pStyle w:val="Iiiaeuiue"/>
        <w:widowControl/>
        <w:ind w:firstLine="0"/>
        <w:rPr>
          <w:sz w:val="28"/>
          <w:szCs w:val="28"/>
        </w:rPr>
      </w:pPr>
    </w:p>
    <w:p w:rsidR="00DC0325" w:rsidRPr="00712ED0" w:rsidRDefault="00DC0325" w:rsidP="00DC0325">
      <w:pPr>
        <w:pStyle w:val="Default"/>
        <w:ind w:right="581"/>
        <w:jc w:val="both"/>
        <w:rPr>
          <w:b/>
          <w:sz w:val="28"/>
          <w:szCs w:val="28"/>
        </w:rPr>
      </w:pPr>
      <w:r w:rsidRPr="00712ED0">
        <w:rPr>
          <w:b/>
          <w:sz w:val="28"/>
          <w:szCs w:val="28"/>
        </w:rPr>
        <w:t xml:space="preserve">Введение </w:t>
      </w:r>
    </w:p>
    <w:p w:rsidR="008711E5" w:rsidRDefault="008711E5" w:rsidP="008711E5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>
        <w:rPr>
          <w:rFonts w:eastAsia="Calibri"/>
          <w:b/>
          <w:color w:val="000000"/>
          <w:sz w:val="28"/>
          <w:szCs w:val="28"/>
        </w:rPr>
        <w:t>1.</w:t>
      </w:r>
      <w:r w:rsidRPr="00C720E9">
        <w:rPr>
          <w:rFonts w:eastAsia="Calibri"/>
          <w:b/>
          <w:color w:val="000000"/>
          <w:sz w:val="28"/>
          <w:szCs w:val="28"/>
        </w:rPr>
        <w:t xml:space="preserve"> </w:t>
      </w:r>
      <w:r>
        <w:rPr>
          <w:b/>
          <w:sz w:val="28"/>
          <w:szCs w:val="28"/>
        </w:rPr>
        <w:t>Организационно</w:t>
      </w:r>
      <w:r w:rsidR="00531CB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-</w:t>
      </w:r>
      <w:r w:rsidR="00531CB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экономическая характеристика</w:t>
      </w:r>
      <w:r w:rsidRPr="00C720E9">
        <w:rPr>
          <w:b/>
          <w:sz w:val="28"/>
          <w:szCs w:val="28"/>
        </w:rPr>
        <w:t xml:space="preserve"> деятельности </w:t>
      </w:r>
      <w:r>
        <w:rPr>
          <w:b/>
          <w:sz w:val="28"/>
          <w:szCs w:val="28"/>
        </w:rPr>
        <w:t>финансовой компании</w:t>
      </w:r>
    </w:p>
    <w:p w:rsidR="00531CB9" w:rsidRPr="00C720E9" w:rsidRDefault="00531CB9" w:rsidP="00531CB9">
      <w:pPr>
        <w:pStyle w:val="Default"/>
        <w:rPr>
          <w:b/>
          <w:sz w:val="28"/>
          <w:szCs w:val="28"/>
        </w:rPr>
      </w:pPr>
      <w:r w:rsidRPr="00C720E9">
        <w:rPr>
          <w:b/>
          <w:sz w:val="28"/>
          <w:szCs w:val="28"/>
        </w:rPr>
        <w:t xml:space="preserve">1.1 Организационная характеристика </w:t>
      </w:r>
    </w:p>
    <w:p w:rsidR="00531CB9" w:rsidRDefault="00531CB9" w:rsidP="00531CB9">
      <w:pPr>
        <w:autoSpaceDE w:val="0"/>
        <w:autoSpaceDN w:val="0"/>
        <w:adjustRightInd w:val="0"/>
        <w:ind w:firstLine="708"/>
        <w:jc w:val="both"/>
        <w:rPr>
          <w:rFonts w:eastAsia="Calibri"/>
          <w:i/>
          <w:color w:val="000000"/>
          <w:sz w:val="28"/>
          <w:szCs w:val="28"/>
        </w:rPr>
      </w:pPr>
      <w:r w:rsidRPr="00B42603">
        <w:rPr>
          <w:rFonts w:eastAsia="Calibri"/>
          <w:i/>
          <w:color w:val="000000"/>
          <w:sz w:val="28"/>
          <w:szCs w:val="28"/>
        </w:rPr>
        <w:t>В</w:t>
      </w:r>
      <w:r>
        <w:rPr>
          <w:rFonts w:eastAsia="Calibri"/>
          <w:i/>
          <w:color w:val="000000"/>
          <w:sz w:val="28"/>
          <w:szCs w:val="28"/>
        </w:rPr>
        <w:t xml:space="preserve"> данном разделе</w:t>
      </w:r>
      <w:r w:rsidRPr="00B42603">
        <w:rPr>
          <w:rFonts w:eastAsia="Calibri"/>
          <w:i/>
          <w:color w:val="000000"/>
          <w:sz w:val="28"/>
          <w:szCs w:val="28"/>
        </w:rPr>
        <w:t xml:space="preserve"> </w:t>
      </w:r>
      <w:r>
        <w:rPr>
          <w:rFonts w:eastAsia="Calibri"/>
          <w:i/>
          <w:color w:val="000000"/>
          <w:sz w:val="28"/>
          <w:szCs w:val="28"/>
        </w:rPr>
        <w:t>отражаются</w:t>
      </w:r>
      <w:r w:rsidRPr="00B42603">
        <w:rPr>
          <w:rFonts w:eastAsia="Calibri"/>
          <w:i/>
          <w:color w:val="000000"/>
          <w:sz w:val="28"/>
          <w:szCs w:val="28"/>
        </w:rPr>
        <w:t xml:space="preserve"> действующие законодательные и нормативные документы, регламентирующие деятельность </w:t>
      </w:r>
      <w:r>
        <w:rPr>
          <w:rFonts w:eastAsia="Calibri"/>
          <w:i/>
          <w:color w:val="000000"/>
          <w:sz w:val="28"/>
          <w:szCs w:val="28"/>
        </w:rPr>
        <w:t>финансовой</w:t>
      </w:r>
      <w:r w:rsidRPr="00B42603">
        <w:rPr>
          <w:rFonts w:eastAsia="Calibri"/>
          <w:i/>
          <w:color w:val="000000"/>
          <w:sz w:val="28"/>
          <w:szCs w:val="28"/>
        </w:rPr>
        <w:t xml:space="preserve"> компании;  основные положения устава;  история развития; структура </w:t>
      </w:r>
      <w:r>
        <w:rPr>
          <w:rFonts w:eastAsia="Calibri"/>
          <w:i/>
          <w:color w:val="000000"/>
          <w:sz w:val="28"/>
          <w:szCs w:val="28"/>
        </w:rPr>
        <w:t>финансовой компании</w:t>
      </w:r>
      <w:r w:rsidRPr="00B42603">
        <w:rPr>
          <w:rFonts w:eastAsia="Calibri"/>
          <w:i/>
          <w:color w:val="000000"/>
          <w:sz w:val="28"/>
          <w:szCs w:val="28"/>
        </w:rPr>
        <w:t>, характер выполняемых функций каждым отделом и службой, системой управления</w:t>
      </w:r>
    </w:p>
    <w:p w:rsidR="00531CB9" w:rsidRPr="00C720E9" w:rsidRDefault="00531CB9" w:rsidP="00531CB9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C720E9">
        <w:rPr>
          <w:rFonts w:eastAsia="Calibri"/>
          <w:b/>
          <w:color w:val="000000"/>
          <w:sz w:val="28"/>
          <w:szCs w:val="28"/>
        </w:rPr>
        <w:t xml:space="preserve">1.2 </w:t>
      </w:r>
      <w:r w:rsidRPr="007609D9">
        <w:rPr>
          <w:b/>
          <w:color w:val="000000"/>
          <w:sz w:val="28"/>
          <w:szCs w:val="28"/>
        </w:rPr>
        <w:t>Экономическая характеристика объекта исследования</w:t>
      </w:r>
    </w:p>
    <w:p w:rsidR="00531CB9" w:rsidRDefault="00531CB9" w:rsidP="00243F34">
      <w:pPr>
        <w:autoSpaceDE w:val="0"/>
        <w:autoSpaceDN w:val="0"/>
        <w:adjustRightInd w:val="0"/>
        <w:ind w:firstLine="709"/>
        <w:jc w:val="both"/>
        <w:rPr>
          <w:rFonts w:eastAsia="Calibri"/>
          <w:i/>
          <w:color w:val="000000"/>
          <w:sz w:val="28"/>
          <w:szCs w:val="28"/>
        </w:rPr>
      </w:pPr>
      <w:r>
        <w:rPr>
          <w:rFonts w:eastAsia="Calibri"/>
          <w:i/>
          <w:color w:val="000000"/>
          <w:sz w:val="28"/>
          <w:szCs w:val="28"/>
        </w:rPr>
        <w:t xml:space="preserve">При рассмотрении экономической характеристики </w:t>
      </w:r>
      <w:r w:rsidRPr="00B42603">
        <w:rPr>
          <w:rFonts w:eastAsia="Calibri"/>
          <w:i/>
          <w:color w:val="000000"/>
          <w:sz w:val="28"/>
          <w:szCs w:val="28"/>
        </w:rPr>
        <w:t>долж</w:t>
      </w:r>
      <w:r>
        <w:rPr>
          <w:rFonts w:eastAsia="Calibri"/>
          <w:i/>
          <w:color w:val="000000"/>
          <w:sz w:val="28"/>
          <w:szCs w:val="28"/>
        </w:rPr>
        <w:t>ны</w:t>
      </w:r>
      <w:r w:rsidRPr="00B42603">
        <w:rPr>
          <w:rFonts w:eastAsia="Calibri"/>
          <w:i/>
          <w:color w:val="000000"/>
          <w:sz w:val="28"/>
          <w:szCs w:val="28"/>
        </w:rPr>
        <w:t xml:space="preserve"> быть раскрыты следующие вопросы:  анализ основных экономических показателей деятельности за три последних года: выручка от </w:t>
      </w:r>
      <w:r w:rsidRPr="00D50156">
        <w:rPr>
          <w:rFonts w:eastAsia="Calibri"/>
          <w:i/>
          <w:color w:val="000000"/>
          <w:sz w:val="28"/>
          <w:szCs w:val="28"/>
        </w:rPr>
        <w:t>продажи</w:t>
      </w:r>
      <w:r w:rsidRPr="00B42603">
        <w:rPr>
          <w:rFonts w:eastAsia="Calibri"/>
          <w:i/>
          <w:color w:val="000000"/>
          <w:sz w:val="28"/>
          <w:szCs w:val="28"/>
        </w:rPr>
        <w:t xml:space="preserve"> </w:t>
      </w:r>
      <w:r>
        <w:rPr>
          <w:rFonts w:eastAsia="Calibri"/>
          <w:i/>
          <w:color w:val="000000"/>
          <w:sz w:val="28"/>
          <w:szCs w:val="28"/>
        </w:rPr>
        <w:t>финансовых</w:t>
      </w:r>
      <w:r w:rsidRPr="00B42603">
        <w:rPr>
          <w:rFonts w:eastAsia="Calibri"/>
          <w:i/>
          <w:color w:val="000000"/>
          <w:sz w:val="28"/>
          <w:szCs w:val="28"/>
        </w:rPr>
        <w:t xml:space="preserve"> услуг; прибыль (</w:t>
      </w:r>
      <w:r>
        <w:rPr>
          <w:rFonts w:eastAsia="Calibri"/>
          <w:i/>
          <w:color w:val="000000"/>
          <w:sz w:val="28"/>
          <w:szCs w:val="28"/>
        </w:rPr>
        <w:t>убыток); численность работающих</w:t>
      </w:r>
      <w:r w:rsidRPr="00B42603">
        <w:rPr>
          <w:rFonts w:eastAsia="Calibri"/>
          <w:i/>
          <w:color w:val="000000"/>
          <w:sz w:val="28"/>
          <w:szCs w:val="28"/>
        </w:rPr>
        <w:t xml:space="preserve">; </w:t>
      </w:r>
      <w:r>
        <w:rPr>
          <w:rFonts w:eastAsia="Calibri"/>
          <w:i/>
          <w:color w:val="000000"/>
          <w:sz w:val="28"/>
          <w:szCs w:val="28"/>
        </w:rPr>
        <w:t>характеристика имущественного положения компании</w:t>
      </w:r>
      <w:r w:rsidRPr="00B42603">
        <w:rPr>
          <w:rFonts w:eastAsia="Calibri"/>
          <w:i/>
          <w:color w:val="000000"/>
          <w:sz w:val="28"/>
          <w:szCs w:val="28"/>
        </w:rPr>
        <w:t xml:space="preserve">. При этом определяются как темпы изменения показателей по годам (горизонтальный анализ), так и (при необходимости) структура (вертикальный анализ), на основе чего обязательно формулируются выводы; </w:t>
      </w:r>
      <w:r>
        <w:rPr>
          <w:rFonts w:eastAsia="Calibri"/>
          <w:i/>
          <w:color w:val="000000"/>
          <w:sz w:val="28"/>
          <w:szCs w:val="28"/>
        </w:rPr>
        <w:t>место компании на финансовом рынке; анализ стоимости оказываемых услуг.</w:t>
      </w:r>
    </w:p>
    <w:p w:rsidR="00243F34" w:rsidRPr="00266582" w:rsidRDefault="00531CB9" w:rsidP="00243F34">
      <w:pPr>
        <w:pStyle w:val="Iiiaeuiue"/>
        <w:widowControl/>
        <w:ind w:firstLine="0"/>
        <w:rPr>
          <w:bCs w:val="0"/>
          <w:sz w:val="28"/>
          <w:szCs w:val="28"/>
        </w:rPr>
      </w:pPr>
      <w:r w:rsidRPr="00243F34">
        <w:rPr>
          <w:color w:val="000000"/>
          <w:sz w:val="28"/>
          <w:szCs w:val="28"/>
        </w:rPr>
        <w:t>1.3</w:t>
      </w:r>
      <w:r w:rsidRPr="007609D9">
        <w:rPr>
          <w:b w:val="0"/>
          <w:color w:val="000000"/>
          <w:sz w:val="28"/>
          <w:szCs w:val="28"/>
        </w:rPr>
        <w:t xml:space="preserve"> </w:t>
      </w:r>
      <w:r w:rsidR="00243F34" w:rsidRPr="00266582">
        <w:rPr>
          <w:sz w:val="28"/>
          <w:szCs w:val="28"/>
        </w:rPr>
        <w:t xml:space="preserve">Организация учета по операциям </w:t>
      </w:r>
      <w:r w:rsidR="00243F34">
        <w:rPr>
          <w:sz w:val="28"/>
          <w:szCs w:val="28"/>
        </w:rPr>
        <w:t>на финансовом рынке</w:t>
      </w:r>
    </w:p>
    <w:p w:rsidR="00243F34" w:rsidRPr="00C32439" w:rsidRDefault="00243F34" w:rsidP="00C32439">
      <w:pPr>
        <w:pStyle w:val="Iiiaeuiue"/>
        <w:widowControl/>
        <w:ind w:firstLine="708"/>
        <w:rPr>
          <w:rFonts w:eastAsia="Calibri"/>
          <w:b w:val="0"/>
          <w:i/>
          <w:color w:val="000000"/>
          <w:sz w:val="28"/>
          <w:szCs w:val="28"/>
        </w:rPr>
      </w:pPr>
      <w:r w:rsidRPr="00C32439">
        <w:rPr>
          <w:rFonts w:eastAsia="Calibri"/>
          <w:b w:val="0"/>
          <w:i/>
          <w:color w:val="000000"/>
          <w:sz w:val="28"/>
          <w:szCs w:val="28"/>
        </w:rPr>
        <w:t xml:space="preserve">В данном разделе отражаются </w:t>
      </w:r>
    </w:p>
    <w:p w:rsidR="00243F34" w:rsidRPr="00243F34" w:rsidRDefault="00243F34" w:rsidP="00243F34">
      <w:pPr>
        <w:pStyle w:val="Iiiaeuiue"/>
        <w:widowControl/>
        <w:ind w:firstLine="0"/>
        <w:rPr>
          <w:b w:val="0"/>
          <w:bCs w:val="0"/>
          <w:i/>
          <w:sz w:val="28"/>
          <w:szCs w:val="28"/>
        </w:rPr>
      </w:pPr>
      <w:r w:rsidRPr="00243F34">
        <w:rPr>
          <w:b w:val="0"/>
          <w:bCs w:val="0"/>
          <w:i/>
          <w:sz w:val="28"/>
          <w:szCs w:val="28"/>
        </w:rPr>
        <w:t xml:space="preserve">-  </w:t>
      </w:r>
      <w:r>
        <w:rPr>
          <w:b w:val="0"/>
          <w:bCs w:val="0"/>
          <w:i/>
          <w:sz w:val="28"/>
          <w:szCs w:val="28"/>
        </w:rPr>
        <w:t>с</w:t>
      </w:r>
      <w:r w:rsidRPr="00243F34">
        <w:rPr>
          <w:b w:val="0"/>
          <w:bCs w:val="0"/>
          <w:i/>
          <w:sz w:val="28"/>
          <w:szCs w:val="28"/>
        </w:rPr>
        <w:t>трук</w:t>
      </w:r>
      <w:r w:rsidR="00C32439">
        <w:rPr>
          <w:b w:val="0"/>
          <w:bCs w:val="0"/>
          <w:i/>
          <w:sz w:val="28"/>
          <w:szCs w:val="28"/>
        </w:rPr>
        <w:t>тура операционных подразделений;</w:t>
      </w:r>
    </w:p>
    <w:p w:rsidR="00243F34" w:rsidRPr="00243F34" w:rsidRDefault="00243F34" w:rsidP="00243F34">
      <w:pPr>
        <w:pStyle w:val="Iiiaeuiue"/>
        <w:widowControl/>
        <w:ind w:firstLine="0"/>
        <w:rPr>
          <w:b w:val="0"/>
          <w:bCs w:val="0"/>
          <w:i/>
          <w:sz w:val="28"/>
          <w:szCs w:val="28"/>
        </w:rPr>
      </w:pPr>
      <w:r w:rsidRPr="00243F34">
        <w:rPr>
          <w:b w:val="0"/>
          <w:bCs w:val="0"/>
          <w:i/>
          <w:sz w:val="28"/>
          <w:szCs w:val="28"/>
        </w:rPr>
        <w:t xml:space="preserve">- </w:t>
      </w:r>
      <w:r>
        <w:rPr>
          <w:b w:val="0"/>
          <w:bCs w:val="0"/>
          <w:i/>
          <w:sz w:val="28"/>
          <w:szCs w:val="28"/>
        </w:rPr>
        <w:t>п</w:t>
      </w:r>
      <w:r w:rsidRPr="00243F34">
        <w:rPr>
          <w:b w:val="0"/>
          <w:bCs w:val="0"/>
          <w:i/>
          <w:sz w:val="28"/>
          <w:szCs w:val="28"/>
        </w:rPr>
        <w:t>орядок отражения в балансе конкретных видов операций на финансовом рынке. Документация по оформлению операций на финансовом рынке</w:t>
      </w:r>
      <w:r w:rsidR="00C32439">
        <w:rPr>
          <w:b w:val="0"/>
          <w:bCs w:val="0"/>
          <w:i/>
          <w:sz w:val="28"/>
          <w:szCs w:val="28"/>
        </w:rPr>
        <w:t>;</w:t>
      </w:r>
    </w:p>
    <w:p w:rsidR="00243F34" w:rsidRPr="00243F34" w:rsidRDefault="00243F34" w:rsidP="00243F34">
      <w:pPr>
        <w:pStyle w:val="Iiiaeuiue"/>
        <w:widowControl/>
        <w:ind w:firstLine="0"/>
        <w:rPr>
          <w:b w:val="0"/>
          <w:bCs w:val="0"/>
          <w:i/>
          <w:sz w:val="28"/>
          <w:szCs w:val="28"/>
        </w:rPr>
      </w:pPr>
      <w:r w:rsidRPr="00243F34">
        <w:rPr>
          <w:b w:val="0"/>
          <w:i/>
          <w:sz w:val="28"/>
          <w:szCs w:val="28"/>
        </w:rPr>
        <w:t xml:space="preserve">- </w:t>
      </w:r>
      <w:r>
        <w:rPr>
          <w:b w:val="0"/>
          <w:i/>
          <w:sz w:val="28"/>
          <w:szCs w:val="28"/>
        </w:rPr>
        <w:t>о</w:t>
      </w:r>
      <w:r w:rsidRPr="00243F34">
        <w:rPr>
          <w:b w:val="0"/>
          <w:i/>
          <w:sz w:val="28"/>
          <w:szCs w:val="28"/>
        </w:rPr>
        <w:t>тчетность (</w:t>
      </w:r>
      <w:r w:rsidRPr="00243F34">
        <w:rPr>
          <w:b w:val="0"/>
          <w:bCs w:val="0"/>
          <w:i/>
          <w:sz w:val="28"/>
          <w:szCs w:val="28"/>
        </w:rPr>
        <w:t>формы отчетности, их содержание, сроки и место предоставления).</w:t>
      </w:r>
    </w:p>
    <w:p w:rsidR="00531CB9" w:rsidRDefault="00531CB9" w:rsidP="00243F34">
      <w:pPr>
        <w:autoSpaceDE w:val="0"/>
        <w:autoSpaceDN w:val="0"/>
        <w:adjustRightInd w:val="0"/>
        <w:jc w:val="both"/>
        <w:rPr>
          <w:i/>
          <w:sz w:val="28"/>
          <w:szCs w:val="28"/>
        </w:rPr>
      </w:pPr>
      <w:r w:rsidRPr="00C720E9">
        <w:rPr>
          <w:b/>
          <w:sz w:val="28"/>
          <w:szCs w:val="28"/>
        </w:rPr>
        <w:t xml:space="preserve">2. </w:t>
      </w:r>
      <w:r w:rsidRPr="007609D9">
        <w:rPr>
          <w:b/>
          <w:sz w:val="28"/>
          <w:szCs w:val="28"/>
        </w:rPr>
        <w:t>Оценка финансового состояния организации</w:t>
      </w:r>
      <w:r w:rsidRPr="0047780B">
        <w:rPr>
          <w:i/>
          <w:sz w:val="28"/>
          <w:szCs w:val="28"/>
        </w:rPr>
        <w:t xml:space="preserve"> </w:t>
      </w:r>
    </w:p>
    <w:p w:rsidR="004920BF" w:rsidRDefault="004920BF" w:rsidP="00243F34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4920BF">
        <w:rPr>
          <w:rFonts w:eastAsia="Calibri"/>
          <w:i/>
          <w:color w:val="000000"/>
          <w:sz w:val="28"/>
          <w:szCs w:val="28"/>
        </w:rPr>
        <w:lastRenderedPageBreak/>
        <w:t>В данном разделе отчета рассматривается: к</w:t>
      </w:r>
      <w:r w:rsidRPr="004920BF">
        <w:rPr>
          <w:bCs/>
          <w:i/>
          <w:sz w:val="28"/>
          <w:szCs w:val="28"/>
        </w:rPr>
        <w:t>лассификация осуществляемых операций и их структура; характеристика операций (в разрезе основных их видов)</w:t>
      </w:r>
      <w:r w:rsidRPr="004920BF">
        <w:rPr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</w:t>
      </w:r>
    </w:p>
    <w:p w:rsidR="00531CB9" w:rsidRPr="002C125C" w:rsidRDefault="00531CB9" w:rsidP="00243F34">
      <w:pPr>
        <w:autoSpaceDE w:val="0"/>
        <w:autoSpaceDN w:val="0"/>
        <w:adjustRightInd w:val="0"/>
        <w:ind w:firstLine="709"/>
        <w:jc w:val="both"/>
        <w:rPr>
          <w:bCs/>
          <w:i/>
          <w:color w:val="000000"/>
          <w:sz w:val="28"/>
          <w:szCs w:val="28"/>
        </w:rPr>
      </w:pPr>
      <w:r w:rsidRPr="002C125C">
        <w:rPr>
          <w:i/>
          <w:color w:val="000000"/>
          <w:sz w:val="28"/>
          <w:szCs w:val="28"/>
        </w:rPr>
        <w:t xml:space="preserve">В данном разделе требуется провести </w:t>
      </w:r>
      <w:r w:rsidRPr="000F7DFE">
        <w:rPr>
          <w:rFonts w:eastAsia="Calibri"/>
          <w:i/>
          <w:color w:val="000000"/>
          <w:sz w:val="28"/>
          <w:szCs w:val="28"/>
        </w:rPr>
        <w:t>оценк</w:t>
      </w:r>
      <w:r w:rsidRPr="002C125C">
        <w:rPr>
          <w:rFonts w:eastAsia="Calibri"/>
          <w:i/>
          <w:color w:val="000000"/>
          <w:sz w:val="28"/>
          <w:szCs w:val="28"/>
        </w:rPr>
        <w:t>у</w:t>
      </w:r>
      <w:r w:rsidRPr="000F7DFE">
        <w:rPr>
          <w:rFonts w:eastAsia="Calibri"/>
          <w:i/>
          <w:color w:val="000000"/>
          <w:sz w:val="28"/>
          <w:szCs w:val="28"/>
        </w:rPr>
        <w:t xml:space="preserve"> финансовой устойчивости организации и ликвидности бухгалтерского баланса</w:t>
      </w:r>
      <w:r w:rsidRPr="002C125C">
        <w:rPr>
          <w:rFonts w:eastAsia="Calibri"/>
          <w:i/>
          <w:color w:val="000000"/>
          <w:sz w:val="28"/>
          <w:szCs w:val="28"/>
        </w:rPr>
        <w:t xml:space="preserve">, </w:t>
      </w:r>
      <w:r w:rsidRPr="000F7DFE">
        <w:rPr>
          <w:rFonts w:eastAsia="Calibri"/>
          <w:i/>
          <w:color w:val="000000"/>
          <w:sz w:val="28"/>
          <w:szCs w:val="28"/>
        </w:rPr>
        <w:t>оценк</w:t>
      </w:r>
      <w:r w:rsidRPr="002C125C">
        <w:rPr>
          <w:rFonts w:eastAsia="Calibri"/>
          <w:i/>
          <w:color w:val="000000"/>
          <w:sz w:val="28"/>
          <w:szCs w:val="28"/>
        </w:rPr>
        <w:t>у</w:t>
      </w:r>
      <w:r w:rsidRPr="000F7DFE">
        <w:rPr>
          <w:rFonts w:eastAsia="Calibri"/>
          <w:i/>
          <w:color w:val="000000"/>
          <w:sz w:val="28"/>
          <w:szCs w:val="28"/>
        </w:rPr>
        <w:t xml:space="preserve"> деловой активности организации, </w:t>
      </w:r>
      <w:r w:rsidRPr="002C125C">
        <w:rPr>
          <w:rFonts w:eastAsia="Calibri"/>
          <w:i/>
          <w:color w:val="000000"/>
          <w:sz w:val="28"/>
          <w:szCs w:val="28"/>
        </w:rPr>
        <w:t xml:space="preserve">оценку </w:t>
      </w:r>
      <w:r w:rsidRPr="000F7DFE">
        <w:rPr>
          <w:rFonts w:eastAsia="Calibri"/>
          <w:i/>
          <w:color w:val="000000"/>
          <w:sz w:val="28"/>
          <w:szCs w:val="28"/>
        </w:rPr>
        <w:t>рентабельности исп</w:t>
      </w:r>
      <w:r w:rsidRPr="002C125C">
        <w:rPr>
          <w:rFonts w:eastAsia="Calibri"/>
          <w:i/>
          <w:color w:val="000000"/>
          <w:sz w:val="28"/>
          <w:szCs w:val="28"/>
        </w:rPr>
        <w:t>ользования имущества и капитала</w:t>
      </w:r>
      <w:r w:rsidRPr="000F7DFE">
        <w:rPr>
          <w:rFonts w:eastAsia="Calibri"/>
          <w:i/>
          <w:color w:val="000000"/>
          <w:sz w:val="28"/>
          <w:szCs w:val="28"/>
        </w:rPr>
        <w:t xml:space="preserve">. </w:t>
      </w:r>
      <w:r w:rsidRPr="002C125C">
        <w:rPr>
          <w:bCs/>
          <w:i/>
          <w:color w:val="000000"/>
          <w:sz w:val="28"/>
          <w:szCs w:val="28"/>
        </w:rPr>
        <w:t>По результатам проведенного анализа должны быть сделаны выводы о финансовом состоянии предприятия, основных тенденциях и возможных причинах динамики тех или иных показателей.</w:t>
      </w:r>
    </w:p>
    <w:p w:rsidR="00531CB9" w:rsidRDefault="00531CB9" w:rsidP="00243F34">
      <w:pPr>
        <w:autoSpaceDE w:val="0"/>
        <w:autoSpaceDN w:val="0"/>
        <w:adjustRightInd w:val="0"/>
        <w:ind w:firstLine="709"/>
        <w:jc w:val="both"/>
        <w:rPr>
          <w:bCs/>
          <w:i/>
          <w:color w:val="000000"/>
          <w:sz w:val="28"/>
          <w:szCs w:val="28"/>
        </w:rPr>
      </w:pPr>
      <w:r w:rsidRPr="002C125C">
        <w:rPr>
          <w:i/>
          <w:color w:val="000000"/>
          <w:sz w:val="28"/>
          <w:szCs w:val="28"/>
        </w:rPr>
        <w:t>Показатели, характеризующие вышеперечисленные параметры, необходимо представить в динамике за послед</w:t>
      </w:r>
      <w:r w:rsidRPr="002C125C">
        <w:rPr>
          <w:bCs/>
          <w:i/>
          <w:color w:val="000000"/>
          <w:sz w:val="28"/>
          <w:szCs w:val="28"/>
        </w:rPr>
        <w:t>ние 3 года.</w:t>
      </w:r>
    </w:p>
    <w:p w:rsidR="00531CB9" w:rsidRDefault="004920BF" w:rsidP="00531CB9">
      <w:pPr>
        <w:pStyle w:val="Default"/>
        <w:tabs>
          <w:tab w:val="left" w:pos="426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531CB9" w:rsidRPr="00041369">
        <w:rPr>
          <w:b/>
          <w:sz w:val="28"/>
          <w:szCs w:val="28"/>
        </w:rPr>
        <w:t>. Формирование финансовых результатов</w:t>
      </w:r>
    </w:p>
    <w:p w:rsidR="00531CB9" w:rsidRDefault="00531CB9" w:rsidP="004920BF">
      <w:pPr>
        <w:autoSpaceDE w:val="0"/>
        <w:autoSpaceDN w:val="0"/>
        <w:adjustRightInd w:val="0"/>
        <w:ind w:firstLine="708"/>
        <w:jc w:val="both"/>
        <w:rPr>
          <w:rFonts w:eastAsia="Calibri"/>
          <w:i/>
          <w:color w:val="000000"/>
          <w:sz w:val="28"/>
          <w:szCs w:val="28"/>
        </w:rPr>
      </w:pPr>
      <w:r w:rsidRPr="00587552">
        <w:rPr>
          <w:i/>
          <w:color w:val="000000"/>
          <w:sz w:val="28"/>
          <w:szCs w:val="28"/>
        </w:rPr>
        <w:t xml:space="preserve">В данном разделе </w:t>
      </w:r>
      <w:r>
        <w:rPr>
          <w:i/>
          <w:color w:val="000000"/>
          <w:sz w:val="28"/>
          <w:szCs w:val="28"/>
        </w:rPr>
        <w:t xml:space="preserve">проводится </w:t>
      </w:r>
      <w:r w:rsidRPr="00C705A4">
        <w:rPr>
          <w:rFonts w:eastAsia="Calibri"/>
          <w:i/>
          <w:color w:val="000000"/>
          <w:sz w:val="28"/>
          <w:szCs w:val="28"/>
        </w:rPr>
        <w:t xml:space="preserve">анализ формирования чистой прибыли организации, где представляются в динамике показатели выручки, себестоимости, валовой прибыли, прибыли от продаж, прочих доходов и расходов, а также иные показатели по данным </w:t>
      </w:r>
      <w:r>
        <w:rPr>
          <w:rFonts w:eastAsia="Calibri"/>
          <w:i/>
          <w:color w:val="000000"/>
          <w:sz w:val="28"/>
          <w:szCs w:val="28"/>
        </w:rPr>
        <w:t>отчета о финансовых результатах</w:t>
      </w:r>
      <w:r w:rsidRPr="00C705A4">
        <w:rPr>
          <w:rFonts w:eastAsia="Calibri"/>
          <w:i/>
          <w:color w:val="000000"/>
          <w:sz w:val="28"/>
          <w:szCs w:val="28"/>
        </w:rPr>
        <w:t>; при этом обязательно характеризуются причины существенных отклонений данных и делаются выводы</w:t>
      </w:r>
      <w:r>
        <w:rPr>
          <w:rFonts w:eastAsia="Calibri"/>
          <w:i/>
          <w:color w:val="000000"/>
          <w:sz w:val="28"/>
          <w:szCs w:val="28"/>
        </w:rPr>
        <w:t>.</w:t>
      </w:r>
      <w:r w:rsidRPr="00C705A4">
        <w:rPr>
          <w:rFonts w:eastAsia="Calibri"/>
          <w:i/>
          <w:color w:val="000000"/>
          <w:sz w:val="28"/>
          <w:szCs w:val="28"/>
        </w:rPr>
        <w:t xml:space="preserve"> </w:t>
      </w:r>
    </w:p>
    <w:p w:rsidR="008711E5" w:rsidRPr="00BD16CA" w:rsidRDefault="008711E5" w:rsidP="008711E5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BD16CA">
        <w:rPr>
          <w:b/>
          <w:sz w:val="28"/>
          <w:szCs w:val="28"/>
        </w:rPr>
        <w:t>Заключение</w:t>
      </w:r>
    </w:p>
    <w:p w:rsidR="008711E5" w:rsidRPr="00BD16CA" w:rsidRDefault="008711E5" w:rsidP="008711E5">
      <w:pPr>
        <w:pStyle w:val="Default"/>
        <w:tabs>
          <w:tab w:val="left" w:pos="426"/>
        </w:tabs>
        <w:jc w:val="both"/>
        <w:rPr>
          <w:b/>
          <w:sz w:val="28"/>
          <w:szCs w:val="28"/>
        </w:rPr>
      </w:pPr>
      <w:r w:rsidRPr="00BD16CA">
        <w:rPr>
          <w:b/>
          <w:sz w:val="28"/>
          <w:szCs w:val="28"/>
        </w:rPr>
        <w:t>Список использованных источников литературы</w:t>
      </w:r>
    </w:p>
    <w:p w:rsidR="008711E5" w:rsidRPr="00B03004" w:rsidRDefault="008711E5" w:rsidP="008711E5">
      <w:pPr>
        <w:pStyle w:val="Default"/>
        <w:tabs>
          <w:tab w:val="left" w:pos="426"/>
        </w:tabs>
        <w:jc w:val="both"/>
        <w:rPr>
          <w:b/>
          <w:sz w:val="28"/>
          <w:szCs w:val="28"/>
        </w:rPr>
      </w:pPr>
      <w:r w:rsidRPr="00BD16CA">
        <w:rPr>
          <w:b/>
          <w:sz w:val="28"/>
          <w:szCs w:val="28"/>
        </w:rPr>
        <w:t>Приложения</w:t>
      </w:r>
    </w:p>
    <w:p w:rsidR="008711E5" w:rsidRDefault="008711E5" w:rsidP="008711E5">
      <w:pPr>
        <w:pStyle w:val="Iiiaeuiue"/>
        <w:widowControl/>
        <w:ind w:firstLine="708"/>
        <w:rPr>
          <w:b w:val="0"/>
          <w:bCs w:val="0"/>
          <w:i/>
          <w:sz w:val="28"/>
          <w:szCs w:val="28"/>
        </w:rPr>
      </w:pPr>
    </w:p>
    <w:p w:rsidR="001F3DD0" w:rsidRPr="00A26EA1" w:rsidRDefault="001F3DD0" w:rsidP="001F3DD0">
      <w:pPr>
        <w:ind w:firstLine="709"/>
        <w:jc w:val="both"/>
        <w:rPr>
          <w:sz w:val="28"/>
          <w:szCs w:val="28"/>
        </w:rPr>
      </w:pPr>
    </w:p>
    <w:p w:rsidR="00172FA9" w:rsidRDefault="00172FA9" w:rsidP="00C312E3">
      <w:pPr>
        <w:pStyle w:val="31"/>
        <w:tabs>
          <w:tab w:val="left" w:pos="1260"/>
          <w:tab w:val="left" w:pos="1440"/>
          <w:tab w:val="left" w:pos="1620"/>
        </w:tabs>
        <w:ind w:left="0"/>
        <w:jc w:val="right"/>
        <w:rPr>
          <w:rFonts w:ascii="Times New Roman" w:hAnsi="Times New Roman"/>
          <w:b/>
          <w:sz w:val="28"/>
          <w:szCs w:val="28"/>
          <w:lang w:val="ru-RU"/>
        </w:rPr>
      </w:pPr>
    </w:p>
    <w:p w:rsidR="00172FA9" w:rsidRDefault="00172FA9" w:rsidP="00C312E3">
      <w:pPr>
        <w:pStyle w:val="31"/>
        <w:tabs>
          <w:tab w:val="left" w:pos="1260"/>
          <w:tab w:val="left" w:pos="1440"/>
          <w:tab w:val="left" w:pos="1620"/>
        </w:tabs>
        <w:ind w:left="0"/>
        <w:jc w:val="right"/>
        <w:rPr>
          <w:rFonts w:ascii="Times New Roman" w:hAnsi="Times New Roman"/>
          <w:b/>
          <w:sz w:val="28"/>
          <w:szCs w:val="28"/>
          <w:lang w:val="ru-RU"/>
        </w:rPr>
      </w:pPr>
    </w:p>
    <w:p w:rsidR="00172FA9" w:rsidRDefault="00172FA9" w:rsidP="00C312E3">
      <w:pPr>
        <w:pStyle w:val="31"/>
        <w:tabs>
          <w:tab w:val="left" w:pos="1260"/>
          <w:tab w:val="left" w:pos="1440"/>
          <w:tab w:val="left" w:pos="1620"/>
        </w:tabs>
        <w:ind w:left="0"/>
        <w:jc w:val="right"/>
        <w:rPr>
          <w:rFonts w:ascii="Times New Roman" w:hAnsi="Times New Roman"/>
          <w:b/>
          <w:sz w:val="28"/>
          <w:szCs w:val="28"/>
          <w:lang w:val="ru-RU"/>
        </w:rPr>
      </w:pPr>
    </w:p>
    <w:p w:rsidR="00172FA9" w:rsidRDefault="00172FA9" w:rsidP="00C312E3">
      <w:pPr>
        <w:pStyle w:val="31"/>
        <w:tabs>
          <w:tab w:val="left" w:pos="1260"/>
          <w:tab w:val="left" w:pos="1440"/>
          <w:tab w:val="left" w:pos="1620"/>
        </w:tabs>
        <w:ind w:left="0"/>
        <w:jc w:val="right"/>
        <w:rPr>
          <w:rFonts w:ascii="Times New Roman" w:hAnsi="Times New Roman"/>
          <w:b/>
          <w:sz w:val="28"/>
          <w:szCs w:val="28"/>
          <w:lang w:val="ru-RU"/>
        </w:rPr>
      </w:pPr>
    </w:p>
    <w:p w:rsidR="00172FA9" w:rsidRDefault="00172FA9" w:rsidP="00C312E3">
      <w:pPr>
        <w:pStyle w:val="31"/>
        <w:tabs>
          <w:tab w:val="left" w:pos="1260"/>
          <w:tab w:val="left" w:pos="1440"/>
          <w:tab w:val="left" w:pos="1620"/>
        </w:tabs>
        <w:ind w:left="0"/>
        <w:jc w:val="right"/>
        <w:rPr>
          <w:rFonts w:ascii="Times New Roman" w:hAnsi="Times New Roman"/>
          <w:b/>
          <w:sz w:val="28"/>
          <w:szCs w:val="28"/>
          <w:lang w:val="ru-RU"/>
        </w:rPr>
      </w:pPr>
    </w:p>
    <w:p w:rsidR="00172FA9" w:rsidRDefault="00172FA9" w:rsidP="00C312E3">
      <w:pPr>
        <w:pStyle w:val="31"/>
        <w:tabs>
          <w:tab w:val="left" w:pos="1260"/>
          <w:tab w:val="left" w:pos="1440"/>
          <w:tab w:val="left" w:pos="1620"/>
        </w:tabs>
        <w:ind w:left="0"/>
        <w:jc w:val="right"/>
        <w:rPr>
          <w:rFonts w:ascii="Times New Roman" w:hAnsi="Times New Roman"/>
          <w:b/>
          <w:sz w:val="28"/>
          <w:szCs w:val="28"/>
          <w:lang w:val="ru-RU"/>
        </w:rPr>
      </w:pPr>
    </w:p>
    <w:p w:rsidR="007D5F97" w:rsidRDefault="007D5F97" w:rsidP="00C312E3">
      <w:pPr>
        <w:pStyle w:val="31"/>
        <w:tabs>
          <w:tab w:val="left" w:pos="1260"/>
          <w:tab w:val="left" w:pos="1440"/>
          <w:tab w:val="left" w:pos="1620"/>
        </w:tabs>
        <w:ind w:left="0"/>
        <w:jc w:val="right"/>
        <w:rPr>
          <w:rFonts w:ascii="Times New Roman" w:hAnsi="Times New Roman"/>
          <w:b/>
          <w:sz w:val="28"/>
          <w:szCs w:val="28"/>
          <w:lang w:val="ru-RU"/>
        </w:rPr>
      </w:pPr>
    </w:p>
    <w:p w:rsidR="007D5F97" w:rsidRDefault="007D5F97" w:rsidP="00C312E3">
      <w:pPr>
        <w:pStyle w:val="31"/>
        <w:tabs>
          <w:tab w:val="left" w:pos="1260"/>
          <w:tab w:val="left" w:pos="1440"/>
          <w:tab w:val="left" w:pos="1620"/>
        </w:tabs>
        <w:ind w:left="0"/>
        <w:jc w:val="right"/>
        <w:rPr>
          <w:rFonts w:ascii="Times New Roman" w:hAnsi="Times New Roman"/>
          <w:b/>
          <w:sz w:val="28"/>
          <w:szCs w:val="28"/>
          <w:lang w:val="ru-RU"/>
        </w:rPr>
      </w:pPr>
    </w:p>
    <w:p w:rsidR="007D5F97" w:rsidRDefault="007D5F97" w:rsidP="00C312E3">
      <w:pPr>
        <w:pStyle w:val="31"/>
        <w:tabs>
          <w:tab w:val="left" w:pos="1260"/>
          <w:tab w:val="left" w:pos="1440"/>
          <w:tab w:val="left" w:pos="1620"/>
        </w:tabs>
        <w:ind w:left="0"/>
        <w:jc w:val="right"/>
        <w:rPr>
          <w:rFonts w:ascii="Times New Roman" w:hAnsi="Times New Roman"/>
          <w:b/>
          <w:sz w:val="28"/>
          <w:szCs w:val="28"/>
          <w:lang w:val="ru-RU"/>
        </w:rPr>
      </w:pPr>
    </w:p>
    <w:p w:rsidR="007D5F97" w:rsidRDefault="007D5F97" w:rsidP="00C312E3">
      <w:pPr>
        <w:pStyle w:val="31"/>
        <w:tabs>
          <w:tab w:val="left" w:pos="1260"/>
          <w:tab w:val="left" w:pos="1440"/>
          <w:tab w:val="left" w:pos="1620"/>
        </w:tabs>
        <w:ind w:left="0"/>
        <w:jc w:val="right"/>
        <w:rPr>
          <w:rFonts w:ascii="Times New Roman" w:hAnsi="Times New Roman"/>
          <w:b/>
          <w:sz w:val="28"/>
          <w:szCs w:val="28"/>
          <w:lang w:val="ru-RU"/>
        </w:rPr>
      </w:pPr>
    </w:p>
    <w:p w:rsidR="007D5F97" w:rsidRDefault="007D5F97" w:rsidP="00C312E3">
      <w:pPr>
        <w:pStyle w:val="31"/>
        <w:tabs>
          <w:tab w:val="left" w:pos="1260"/>
          <w:tab w:val="left" w:pos="1440"/>
          <w:tab w:val="left" w:pos="1620"/>
        </w:tabs>
        <w:ind w:left="0"/>
        <w:jc w:val="right"/>
        <w:rPr>
          <w:rFonts w:ascii="Times New Roman" w:hAnsi="Times New Roman"/>
          <w:b/>
          <w:sz w:val="28"/>
          <w:szCs w:val="28"/>
          <w:lang w:val="ru-RU"/>
        </w:rPr>
      </w:pPr>
    </w:p>
    <w:p w:rsidR="007D5F97" w:rsidRDefault="007D5F97" w:rsidP="003D0E6C">
      <w:pPr>
        <w:pStyle w:val="31"/>
        <w:tabs>
          <w:tab w:val="left" w:pos="1260"/>
          <w:tab w:val="left" w:pos="1440"/>
          <w:tab w:val="left" w:pos="1620"/>
        </w:tabs>
        <w:ind w:left="0"/>
        <w:rPr>
          <w:rFonts w:ascii="Times New Roman" w:hAnsi="Times New Roman"/>
          <w:b/>
          <w:sz w:val="28"/>
          <w:szCs w:val="28"/>
          <w:lang w:val="ru-RU"/>
        </w:rPr>
      </w:pPr>
    </w:p>
    <w:p w:rsidR="00AA26AD" w:rsidRDefault="00AA26AD" w:rsidP="00C312E3">
      <w:pPr>
        <w:pStyle w:val="31"/>
        <w:tabs>
          <w:tab w:val="left" w:pos="1260"/>
          <w:tab w:val="left" w:pos="1440"/>
          <w:tab w:val="left" w:pos="1620"/>
        </w:tabs>
        <w:ind w:left="0"/>
        <w:jc w:val="right"/>
        <w:rPr>
          <w:rFonts w:ascii="Times New Roman" w:hAnsi="Times New Roman"/>
          <w:b/>
          <w:sz w:val="28"/>
          <w:szCs w:val="28"/>
          <w:lang w:val="ru-RU"/>
        </w:rPr>
      </w:pPr>
    </w:p>
    <w:p w:rsidR="00AA26AD" w:rsidRDefault="00AA26AD" w:rsidP="00C312E3">
      <w:pPr>
        <w:pStyle w:val="31"/>
        <w:tabs>
          <w:tab w:val="left" w:pos="1260"/>
          <w:tab w:val="left" w:pos="1440"/>
          <w:tab w:val="left" w:pos="1620"/>
        </w:tabs>
        <w:ind w:left="0"/>
        <w:jc w:val="right"/>
        <w:rPr>
          <w:rFonts w:ascii="Times New Roman" w:hAnsi="Times New Roman"/>
          <w:b/>
          <w:sz w:val="28"/>
          <w:szCs w:val="28"/>
          <w:lang w:val="ru-RU"/>
        </w:rPr>
      </w:pPr>
    </w:p>
    <w:p w:rsidR="00C312E3" w:rsidRDefault="00DC0325" w:rsidP="00C312E3">
      <w:pPr>
        <w:pStyle w:val="31"/>
        <w:tabs>
          <w:tab w:val="left" w:pos="1260"/>
          <w:tab w:val="left" w:pos="1440"/>
          <w:tab w:val="left" w:pos="1620"/>
        </w:tabs>
        <w:ind w:left="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ru-RU"/>
        </w:rPr>
        <w:lastRenderedPageBreak/>
        <w:t>П</w:t>
      </w:r>
      <w:r w:rsidR="00C312E3" w:rsidRPr="004D4CB6">
        <w:rPr>
          <w:rFonts w:ascii="Times New Roman" w:hAnsi="Times New Roman"/>
          <w:b/>
          <w:sz w:val="28"/>
          <w:szCs w:val="28"/>
        </w:rPr>
        <w:t>риложение 1</w:t>
      </w:r>
      <w:r w:rsidR="00C312E3" w:rsidRPr="00D360BD">
        <w:rPr>
          <w:rFonts w:ascii="Times New Roman" w:hAnsi="Times New Roman"/>
          <w:b/>
          <w:sz w:val="28"/>
          <w:szCs w:val="28"/>
        </w:rPr>
        <w:t xml:space="preserve"> </w:t>
      </w:r>
    </w:p>
    <w:p w:rsidR="00C312E3" w:rsidRDefault="00C312E3" w:rsidP="00C312E3">
      <w:pPr>
        <w:ind w:left="4395"/>
        <w:rPr>
          <w:sz w:val="28"/>
          <w:szCs w:val="28"/>
        </w:rPr>
      </w:pPr>
      <w:r>
        <w:rPr>
          <w:sz w:val="28"/>
          <w:szCs w:val="28"/>
        </w:rPr>
        <w:t>Ректору ФГБОУ В</w:t>
      </w:r>
      <w:r w:rsidRPr="00752C62">
        <w:rPr>
          <w:sz w:val="28"/>
          <w:szCs w:val="28"/>
        </w:rPr>
        <w:t xml:space="preserve">О «Ставропольский                                                                                 государственный аграрный университет»                                                                                    профессору Трухачеву В.И.                                                                                    </w:t>
      </w:r>
      <w:r w:rsidR="00CA529A">
        <w:rPr>
          <w:sz w:val="28"/>
          <w:szCs w:val="28"/>
        </w:rPr>
        <w:t>обучающегос</w:t>
      </w:r>
      <w:proofErr w:type="gramStart"/>
      <w:r w:rsidR="00CA529A">
        <w:rPr>
          <w:sz w:val="28"/>
          <w:szCs w:val="28"/>
        </w:rPr>
        <w:t>я(</w:t>
      </w:r>
      <w:proofErr w:type="gramEnd"/>
      <w:r w:rsidR="00CA529A">
        <w:rPr>
          <w:sz w:val="28"/>
          <w:szCs w:val="28"/>
        </w:rPr>
        <w:t>йся)</w:t>
      </w:r>
      <w:r w:rsidRPr="00752C62">
        <w:rPr>
          <w:sz w:val="28"/>
          <w:szCs w:val="28"/>
        </w:rPr>
        <w:t xml:space="preserve">____курса___группы   </w:t>
      </w:r>
    </w:p>
    <w:p w:rsidR="00C312E3" w:rsidRPr="00752C62" w:rsidRDefault="00C312E3" w:rsidP="00C312E3">
      <w:pPr>
        <w:ind w:left="4395"/>
        <w:rPr>
          <w:sz w:val="28"/>
          <w:szCs w:val="28"/>
        </w:rPr>
      </w:pPr>
      <w:r>
        <w:rPr>
          <w:sz w:val="28"/>
          <w:szCs w:val="28"/>
        </w:rPr>
        <w:t>очной (заочной) формы обучения</w:t>
      </w:r>
      <w:r w:rsidRPr="00752C62">
        <w:rPr>
          <w:sz w:val="28"/>
          <w:szCs w:val="28"/>
        </w:rPr>
        <w:t xml:space="preserve">                                                                                 направления </w:t>
      </w:r>
      <w:r>
        <w:rPr>
          <w:sz w:val="28"/>
          <w:szCs w:val="28"/>
        </w:rPr>
        <w:t>38.03.01</w:t>
      </w:r>
      <w:r w:rsidRPr="00752C62">
        <w:rPr>
          <w:sz w:val="28"/>
          <w:szCs w:val="28"/>
        </w:rPr>
        <w:t xml:space="preserve"> «Экономика»   </w:t>
      </w:r>
    </w:p>
    <w:p w:rsidR="00C312E3" w:rsidRPr="00752C62" w:rsidRDefault="00C312E3" w:rsidP="00C312E3">
      <w:pPr>
        <w:ind w:left="4395"/>
        <w:rPr>
          <w:sz w:val="28"/>
          <w:szCs w:val="28"/>
        </w:rPr>
      </w:pPr>
      <w:r>
        <w:rPr>
          <w:sz w:val="28"/>
          <w:szCs w:val="28"/>
        </w:rPr>
        <w:t>п</w:t>
      </w:r>
      <w:r w:rsidRPr="00752C62">
        <w:rPr>
          <w:sz w:val="28"/>
          <w:szCs w:val="28"/>
        </w:rPr>
        <w:t>рофиль</w:t>
      </w:r>
      <w:r>
        <w:rPr>
          <w:sz w:val="28"/>
          <w:szCs w:val="28"/>
        </w:rPr>
        <w:t xml:space="preserve"> </w:t>
      </w:r>
      <w:r w:rsidRPr="00752C62">
        <w:rPr>
          <w:sz w:val="28"/>
          <w:szCs w:val="28"/>
        </w:rPr>
        <w:t>«</w:t>
      </w:r>
      <w:r>
        <w:rPr>
          <w:sz w:val="28"/>
          <w:szCs w:val="28"/>
          <w:u w:val="single"/>
        </w:rPr>
        <w:t>Финансы и кредит</w:t>
      </w:r>
      <w:r w:rsidRPr="00752C62">
        <w:rPr>
          <w:sz w:val="28"/>
          <w:szCs w:val="28"/>
        </w:rPr>
        <w:t>»                                                ___________________________________                                                                            ___________________________________</w:t>
      </w:r>
    </w:p>
    <w:p w:rsidR="00C312E3" w:rsidRPr="00752C62" w:rsidRDefault="00C312E3" w:rsidP="00C312E3">
      <w:pPr>
        <w:ind w:left="4395"/>
        <w:jc w:val="center"/>
        <w:rPr>
          <w:sz w:val="28"/>
          <w:szCs w:val="28"/>
          <w:vertAlign w:val="superscript"/>
        </w:rPr>
      </w:pPr>
      <w:r w:rsidRPr="00752C62">
        <w:rPr>
          <w:sz w:val="28"/>
          <w:szCs w:val="28"/>
          <w:vertAlign w:val="superscript"/>
        </w:rPr>
        <w:t xml:space="preserve">ФИО </w:t>
      </w:r>
      <w:proofErr w:type="gramStart"/>
      <w:r w:rsidR="00CA529A">
        <w:rPr>
          <w:sz w:val="28"/>
          <w:szCs w:val="28"/>
          <w:vertAlign w:val="superscript"/>
        </w:rPr>
        <w:t>обучающегося</w:t>
      </w:r>
      <w:proofErr w:type="gramEnd"/>
      <w:r w:rsidRPr="00752C62">
        <w:rPr>
          <w:sz w:val="28"/>
          <w:szCs w:val="28"/>
          <w:vertAlign w:val="superscript"/>
        </w:rPr>
        <w:t xml:space="preserve"> полностью</w:t>
      </w:r>
    </w:p>
    <w:p w:rsidR="00C312E3" w:rsidRPr="00752C62" w:rsidRDefault="00C312E3" w:rsidP="00C312E3">
      <w:pPr>
        <w:ind w:left="4395"/>
        <w:rPr>
          <w:sz w:val="28"/>
          <w:szCs w:val="28"/>
        </w:rPr>
      </w:pPr>
    </w:p>
    <w:p w:rsidR="00C312E3" w:rsidRPr="00752C62" w:rsidRDefault="00CA529A" w:rsidP="00C312E3">
      <w:pPr>
        <w:jc w:val="center"/>
        <w:rPr>
          <w:sz w:val="28"/>
          <w:szCs w:val="28"/>
        </w:rPr>
      </w:pPr>
      <w:r>
        <w:rPr>
          <w:sz w:val="28"/>
          <w:szCs w:val="28"/>
        </w:rPr>
        <w:t>З</w:t>
      </w:r>
      <w:r w:rsidR="00C312E3" w:rsidRPr="00752C62">
        <w:rPr>
          <w:sz w:val="28"/>
          <w:szCs w:val="28"/>
        </w:rPr>
        <w:t>аявление</w:t>
      </w:r>
    </w:p>
    <w:p w:rsidR="00C312E3" w:rsidRPr="00752C62" w:rsidRDefault="00C312E3" w:rsidP="00C312E3">
      <w:pPr>
        <w:jc w:val="center"/>
        <w:rPr>
          <w:sz w:val="28"/>
          <w:szCs w:val="28"/>
        </w:rPr>
      </w:pPr>
    </w:p>
    <w:p w:rsidR="00C312E3" w:rsidRPr="00752C62" w:rsidRDefault="00C312E3" w:rsidP="00C312E3">
      <w:pPr>
        <w:ind w:firstLine="709"/>
        <w:jc w:val="both"/>
        <w:rPr>
          <w:sz w:val="28"/>
          <w:szCs w:val="28"/>
        </w:rPr>
      </w:pPr>
      <w:r w:rsidRPr="00752C62">
        <w:rPr>
          <w:sz w:val="28"/>
          <w:szCs w:val="28"/>
        </w:rPr>
        <w:t xml:space="preserve">Прошу направить меня для прохождения </w:t>
      </w:r>
      <w:r>
        <w:rPr>
          <w:sz w:val="28"/>
          <w:szCs w:val="28"/>
        </w:rPr>
        <w:t xml:space="preserve">производственной  </w:t>
      </w:r>
      <w:r w:rsidRPr="00752C62">
        <w:rPr>
          <w:sz w:val="28"/>
          <w:szCs w:val="28"/>
        </w:rPr>
        <w:t xml:space="preserve">практики </w:t>
      </w:r>
      <w:r>
        <w:rPr>
          <w:sz w:val="28"/>
          <w:szCs w:val="28"/>
        </w:rPr>
        <w:t xml:space="preserve"> с </w:t>
      </w:r>
      <w:r w:rsidRPr="00752C62">
        <w:rPr>
          <w:sz w:val="28"/>
          <w:szCs w:val="28"/>
        </w:rPr>
        <w:t>«</w:t>
      </w:r>
      <w:r>
        <w:rPr>
          <w:sz w:val="28"/>
          <w:szCs w:val="28"/>
        </w:rPr>
        <w:t>___</w:t>
      </w:r>
      <w:r w:rsidRPr="00752C62">
        <w:rPr>
          <w:sz w:val="28"/>
          <w:szCs w:val="28"/>
        </w:rPr>
        <w:t>»</w:t>
      </w:r>
      <w:r>
        <w:rPr>
          <w:sz w:val="28"/>
          <w:szCs w:val="28"/>
        </w:rPr>
        <w:t xml:space="preserve">_________________ 201__ г.  по </w:t>
      </w:r>
      <w:r w:rsidRPr="00752C62">
        <w:rPr>
          <w:sz w:val="28"/>
          <w:szCs w:val="28"/>
        </w:rPr>
        <w:t>«</w:t>
      </w:r>
      <w:r>
        <w:rPr>
          <w:sz w:val="28"/>
          <w:szCs w:val="28"/>
        </w:rPr>
        <w:t>___</w:t>
      </w:r>
      <w:r w:rsidRPr="00752C62">
        <w:rPr>
          <w:sz w:val="28"/>
          <w:szCs w:val="28"/>
        </w:rPr>
        <w:t>»</w:t>
      </w:r>
      <w:r>
        <w:rPr>
          <w:sz w:val="28"/>
          <w:szCs w:val="28"/>
        </w:rPr>
        <w:t xml:space="preserve">_________________    201__ г.    </w:t>
      </w:r>
      <w:proofErr w:type="gramStart"/>
      <w:r w:rsidRPr="00752C62">
        <w:rPr>
          <w:sz w:val="28"/>
          <w:szCs w:val="28"/>
        </w:rPr>
        <w:t>в</w:t>
      </w:r>
      <w:proofErr w:type="gramEnd"/>
      <w:r w:rsidRPr="00752C62">
        <w:rPr>
          <w:sz w:val="28"/>
          <w:szCs w:val="28"/>
        </w:rPr>
        <w:t xml:space="preserve">  </w:t>
      </w:r>
    </w:p>
    <w:p w:rsidR="00C312E3" w:rsidRPr="00752C62" w:rsidRDefault="00C312E3" w:rsidP="00C312E3">
      <w:pPr>
        <w:rPr>
          <w:sz w:val="28"/>
          <w:szCs w:val="28"/>
        </w:rPr>
      </w:pPr>
      <w:r w:rsidRPr="00752C62">
        <w:rPr>
          <w:sz w:val="28"/>
          <w:szCs w:val="28"/>
        </w:rPr>
        <w:t>___________________________________________________________________________________________________________________________</w:t>
      </w:r>
      <w:r>
        <w:rPr>
          <w:sz w:val="28"/>
          <w:szCs w:val="28"/>
        </w:rPr>
        <w:t>_________</w:t>
      </w:r>
      <w:r w:rsidRPr="00752C62">
        <w:rPr>
          <w:sz w:val="28"/>
          <w:szCs w:val="28"/>
        </w:rPr>
        <w:t>__________________________________________________________________</w:t>
      </w:r>
    </w:p>
    <w:p w:rsidR="00C312E3" w:rsidRPr="00752C62" w:rsidRDefault="00C312E3" w:rsidP="00C312E3">
      <w:pPr>
        <w:jc w:val="center"/>
        <w:rPr>
          <w:sz w:val="28"/>
          <w:szCs w:val="28"/>
          <w:vertAlign w:val="superscript"/>
        </w:rPr>
      </w:pPr>
      <w:r w:rsidRPr="00752C62">
        <w:rPr>
          <w:sz w:val="28"/>
          <w:szCs w:val="28"/>
          <w:vertAlign w:val="superscript"/>
        </w:rPr>
        <w:t>(указывается п</w:t>
      </w:r>
      <w:r>
        <w:rPr>
          <w:sz w:val="28"/>
          <w:szCs w:val="28"/>
          <w:vertAlign w:val="superscript"/>
        </w:rPr>
        <w:t>олное наименование организации и место нахождения</w:t>
      </w:r>
      <w:r w:rsidRPr="00752C62">
        <w:rPr>
          <w:sz w:val="28"/>
          <w:szCs w:val="28"/>
          <w:vertAlign w:val="superscript"/>
        </w:rPr>
        <w:t>)</w:t>
      </w:r>
    </w:p>
    <w:p w:rsidR="00C312E3" w:rsidRDefault="00C312E3" w:rsidP="00C312E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Руководителем практики прошу назначить ________________________</w:t>
      </w:r>
    </w:p>
    <w:p w:rsidR="00C312E3" w:rsidRPr="00752C62" w:rsidRDefault="00C312E3" w:rsidP="00C312E3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C312E3" w:rsidRPr="00752C62" w:rsidRDefault="00C312E3" w:rsidP="00C312E3">
      <w:pPr>
        <w:rPr>
          <w:sz w:val="28"/>
          <w:szCs w:val="28"/>
        </w:rPr>
      </w:pPr>
      <w:r w:rsidRPr="00752C62">
        <w:rPr>
          <w:sz w:val="28"/>
          <w:szCs w:val="28"/>
        </w:rPr>
        <w:t>__________________________________________________________________</w:t>
      </w:r>
    </w:p>
    <w:p w:rsidR="00C312E3" w:rsidRPr="00752C62" w:rsidRDefault="00C312E3" w:rsidP="00C312E3">
      <w:pPr>
        <w:ind w:left="4395"/>
        <w:rPr>
          <w:sz w:val="28"/>
          <w:szCs w:val="28"/>
        </w:rPr>
      </w:pPr>
    </w:p>
    <w:p w:rsidR="00C312E3" w:rsidRPr="00752C62" w:rsidRDefault="00C312E3" w:rsidP="00C312E3">
      <w:pPr>
        <w:ind w:left="4395"/>
        <w:rPr>
          <w:sz w:val="28"/>
          <w:szCs w:val="28"/>
        </w:rPr>
      </w:pPr>
    </w:p>
    <w:p w:rsidR="00C312E3" w:rsidRPr="00752C62" w:rsidRDefault="00C312E3" w:rsidP="00C312E3">
      <w:pPr>
        <w:rPr>
          <w:sz w:val="28"/>
          <w:szCs w:val="28"/>
        </w:rPr>
      </w:pPr>
    </w:p>
    <w:p w:rsidR="00C312E3" w:rsidRPr="00752C62" w:rsidRDefault="00C312E3" w:rsidP="00C312E3">
      <w:pPr>
        <w:rPr>
          <w:sz w:val="28"/>
          <w:szCs w:val="28"/>
        </w:rPr>
      </w:pPr>
      <w:r w:rsidRPr="00752C62">
        <w:rPr>
          <w:sz w:val="28"/>
          <w:szCs w:val="28"/>
        </w:rPr>
        <w:t>Дата_______________                                 Подпись__________________</w:t>
      </w:r>
    </w:p>
    <w:p w:rsidR="00CA529A" w:rsidRDefault="00CA529A" w:rsidP="00CA529A">
      <w:pPr>
        <w:rPr>
          <w:sz w:val="28"/>
          <w:szCs w:val="28"/>
          <w:vertAlign w:val="superscript"/>
        </w:rPr>
      </w:pPr>
      <w:r w:rsidRPr="0078519E">
        <w:rPr>
          <w:sz w:val="28"/>
          <w:szCs w:val="28"/>
          <w:vertAlign w:val="superscript"/>
        </w:rPr>
        <w:t xml:space="preserve">                                                                                                           </w:t>
      </w:r>
      <w:r>
        <w:rPr>
          <w:sz w:val="28"/>
          <w:szCs w:val="28"/>
          <w:vertAlign w:val="superscript"/>
        </w:rPr>
        <w:t xml:space="preserve">                                      </w:t>
      </w:r>
      <w:r w:rsidRPr="0078519E">
        <w:rPr>
          <w:sz w:val="28"/>
          <w:szCs w:val="28"/>
          <w:vertAlign w:val="superscript"/>
        </w:rPr>
        <w:t xml:space="preserve">        (</w:t>
      </w:r>
      <w:r>
        <w:rPr>
          <w:sz w:val="28"/>
          <w:szCs w:val="28"/>
          <w:vertAlign w:val="superscript"/>
        </w:rPr>
        <w:t>обучающегося</w:t>
      </w:r>
      <w:r w:rsidRPr="0078519E">
        <w:rPr>
          <w:sz w:val="28"/>
          <w:szCs w:val="28"/>
          <w:vertAlign w:val="superscript"/>
        </w:rPr>
        <w:t>)</w:t>
      </w:r>
    </w:p>
    <w:p w:rsidR="00C312E3" w:rsidRDefault="00C312E3" w:rsidP="00C312E3">
      <w:pPr>
        <w:rPr>
          <w:sz w:val="28"/>
          <w:szCs w:val="28"/>
          <w:vertAlign w:val="superscript"/>
        </w:rPr>
      </w:pPr>
    </w:p>
    <w:p w:rsidR="00C312E3" w:rsidRDefault="00C312E3" w:rsidP="00C312E3">
      <w:pPr>
        <w:rPr>
          <w:sz w:val="28"/>
          <w:szCs w:val="28"/>
          <w:vertAlign w:val="superscript"/>
        </w:rPr>
      </w:pPr>
    </w:p>
    <w:p w:rsidR="00C312E3" w:rsidRDefault="00C312E3" w:rsidP="00C312E3">
      <w:pPr>
        <w:jc w:val="both"/>
        <w:rPr>
          <w:sz w:val="28"/>
          <w:szCs w:val="28"/>
        </w:rPr>
      </w:pPr>
      <w:r>
        <w:rPr>
          <w:sz w:val="28"/>
          <w:szCs w:val="28"/>
        </w:rPr>
        <w:t>Согласовано:</w:t>
      </w:r>
    </w:p>
    <w:p w:rsidR="00C312E3" w:rsidRDefault="00C312E3" w:rsidP="00C312E3">
      <w:pPr>
        <w:jc w:val="both"/>
        <w:rPr>
          <w:sz w:val="28"/>
          <w:szCs w:val="28"/>
        </w:rPr>
      </w:pPr>
    </w:p>
    <w:p w:rsidR="00C312E3" w:rsidRDefault="00C312E3" w:rsidP="00C312E3">
      <w:pPr>
        <w:jc w:val="both"/>
        <w:rPr>
          <w:sz w:val="28"/>
          <w:szCs w:val="28"/>
        </w:rPr>
      </w:pPr>
      <w:r>
        <w:rPr>
          <w:sz w:val="28"/>
          <w:szCs w:val="28"/>
        </w:rPr>
        <w:t>Руководитель        ________________                              ___________________</w:t>
      </w:r>
    </w:p>
    <w:p w:rsidR="00C312E3" w:rsidRPr="002F215E" w:rsidRDefault="00C312E3" w:rsidP="00C312E3">
      <w:pPr>
        <w:jc w:val="both"/>
        <w:rPr>
          <w:sz w:val="16"/>
          <w:szCs w:val="16"/>
        </w:rPr>
      </w:pPr>
      <w:r w:rsidRPr="002D30A4">
        <w:rPr>
          <w:sz w:val="20"/>
          <w:szCs w:val="20"/>
        </w:rPr>
        <w:t xml:space="preserve">                     </w:t>
      </w:r>
      <w:r>
        <w:rPr>
          <w:sz w:val="20"/>
          <w:szCs w:val="20"/>
        </w:rPr>
        <w:t xml:space="preserve">                 </w:t>
      </w:r>
      <w:r w:rsidRPr="002D30A4">
        <w:rPr>
          <w:sz w:val="20"/>
          <w:szCs w:val="20"/>
        </w:rPr>
        <w:t xml:space="preserve">                      </w:t>
      </w:r>
      <w:r w:rsidRPr="002F215E">
        <w:rPr>
          <w:sz w:val="16"/>
          <w:szCs w:val="16"/>
        </w:rPr>
        <w:t xml:space="preserve">подпись   </w:t>
      </w:r>
      <w:r w:rsidRPr="002D30A4">
        <w:rPr>
          <w:sz w:val="20"/>
          <w:szCs w:val="20"/>
        </w:rPr>
        <w:t xml:space="preserve">                     </w:t>
      </w:r>
      <w:r>
        <w:rPr>
          <w:sz w:val="20"/>
          <w:szCs w:val="20"/>
        </w:rPr>
        <w:t xml:space="preserve">                                    </w:t>
      </w:r>
      <w:r w:rsidRPr="002D30A4">
        <w:rPr>
          <w:sz w:val="20"/>
          <w:szCs w:val="20"/>
        </w:rPr>
        <w:t xml:space="preserve">                    </w:t>
      </w:r>
      <w:r w:rsidRPr="002F215E">
        <w:rPr>
          <w:sz w:val="16"/>
          <w:szCs w:val="16"/>
        </w:rPr>
        <w:t>ФИО</w:t>
      </w:r>
    </w:p>
    <w:p w:rsidR="00C312E3" w:rsidRDefault="00C312E3" w:rsidP="00C312E3">
      <w:pPr>
        <w:jc w:val="both"/>
        <w:rPr>
          <w:sz w:val="28"/>
          <w:szCs w:val="28"/>
        </w:rPr>
      </w:pPr>
      <w:r>
        <w:rPr>
          <w:sz w:val="28"/>
          <w:szCs w:val="28"/>
        </w:rPr>
        <w:t>Зав. кафедрой        ________________                             __________________</w:t>
      </w:r>
    </w:p>
    <w:p w:rsidR="00C312E3" w:rsidRPr="002F215E" w:rsidRDefault="00C312E3" w:rsidP="00C312E3">
      <w:pPr>
        <w:jc w:val="both"/>
        <w:rPr>
          <w:sz w:val="16"/>
          <w:szCs w:val="16"/>
        </w:rPr>
      </w:pPr>
      <w:r w:rsidRPr="002F215E">
        <w:rPr>
          <w:sz w:val="16"/>
          <w:szCs w:val="16"/>
        </w:rPr>
        <w:t xml:space="preserve">                                                          </w:t>
      </w:r>
      <w:r>
        <w:rPr>
          <w:sz w:val="16"/>
          <w:szCs w:val="16"/>
        </w:rPr>
        <w:t xml:space="preserve">                  </w:t>
      </w:r>
      <w:r w:rsidRPr="002F215E">
        <w:rPr>
          <w:sz w:val="16"/>
          <w:szCs w:val="16"/>
        </w:rPr>
        <w:t xml:space="preserve">подпись                                                                                       </w:t>
      </w:r>
      <w:r>
        <w:rPr>
          <w:sz w:val="16"/>
          <w:szCs w:val="16"/>
        </w:rPr>
        <w:t xml:space="preserve">            </w:t>
      </w:r>
      <w:r w:rsidRPr="002F215E">
        <w:rPr>
          <w:sz w:val="16"/>
          <w:szCs w:val="16"/>
        </w:rPr>
        <w:t>ФИО</w:t>
      </w:r>
    </w:p>
    <w:p w:rsidR="00C312E3" w:rsidRDefault="00C312E3" w:rsidP="00C312E3">
      <w:pPr>
        <w:pStyle w:val="31"/>
        <w:tabs>
          <w:tab w:val="left" w:pos="1260"/>
          <w:tab w:val="left" w:pos="1440"/>
          <w:tab w:val="left" w:pos="1620"/>
        </w:tabs>
        <w:ind w:left="0"/>
        <w:jc w:val="right"/>
        <w:rPr>
          <w:rFonts w:ascii="Times New Roman" w:hAnsi="Times New Roman"/>
          <w:b/>
          <w:sz w:val="28"/>
          <w:szCs w:val="28"/>
        </w:rPr>
      </w:pPr>
    </w:p>
    <w:p w:rsidR="00C312E3" w:rsidRDefault="00C312E3" w:rsidP="00C312E3">
      <w:pPr>
        <w:pStyle w:val="31"/>
        <w:tabs>
          <w:tab w:val="left" w:pos="1260"/>
          <w:tab w:val="left" w:pos="1440"/>
          <w:tab w:val="left" w:pos="1620"/>
        </w:tabs>
        <w:ind w:left="0"/>
        <w:jc w:val="right"/>
        <w:rPr>
          <w:rFonts w:ascii="Times New Roman" w:hAnsi="Times New Roman"/>
          <w:b/>
          <w:sz w:val="28"/>
          <w:szCs w:val="28"/>
        </w:rPr>
      </w:pPr>
    </w:p>
    <w:p w:rsidR="00C312E3" w:rsidRPr="003D0E6C" w:rsidRDefault="00C312E3" w:rsidP="003D0E6C">
      <w:pPr>
        <w:pStyle w:val="31"/>
        <w:tabs>
          <w:tab w:val="left" w:pos="1260"/>
          <w:tab w:val="left" w:pos="1440"/>
          <w:tab w:val="left" w:pos="1620"/>
        </w:tabs>
        <w:ind w:left="0"/>
        <w:rPr>
          <w:rFonts w:ascii="Times New Roman" w:hAnsi="Times New Roman"/>
          <w:b/>
          <w:sz w:val="28"/>
          <w:szCs w:val="28"/>
          <w:lang w:val="ru-RU"/>
        </w:rPr>
      </w:pPr>
    </w:p>
    <w:p w:rsidR="003D0E6C" w:rsidRDefault="003D0E6C" w:rsidP="00C312E3">
      <w:pPr>
        <w:pStyle w:val="31"/>
        <w:tabs>
          <w:tab w:val="left" w:pos="720"/>
          <w:tab w:val="left" w:pos="1260"/>
        </w:tabs>
        <w:ind w:left="0"/>
        <w:jc w:val="right"/>
        <w:rPr>
          <w:rFonts w:ascii="Times New Roman" w:hAnsi="Times New Roman"/>
          <w:b/>
          <w:sz w:val="28"/>
          <w:szCs w:val="28"/>
          <w:lang w:val="ru-RU"/>
        </w:rPr>
      </w:pPr>
    </w:p>
    <w:p w:rsidR="003D0E6C" w:rsidRDefault="003D0E6C" w:rsidP="00C312E3">
      <w:pPr>
        <w:pStyle w:val="31"/>
        <w:tabs>
          <w:tab w:val="left" w:pos="720"/>
          <w:tab w:val="left" w:pos="1260"/>
        </w:tabs>
        <w:ind w:left="0"/>
        <w:jc w:val="right"/>
        <w:rPr>
          <w:rFonts w:ascii="Times New Roman" w:hAnsi="Times New Roman"/>
          <w:b/>
          <w:sz w:val="28"/>
          <w:szCs w:val="28"/>
          <w:lang w:val="ru-RU"/>
        </w:rPr>
      </w:pPr>
    </w:p>
    <w:p w:rsidR="00C312E3" w:rsidRPr="00691E4D" w:rsidRDefault="00C312E3" w:rsidP="00C312E3">
      <w:pPr>
        <w:pStyle w:val="31"/>
        <w:tabs>
          <w:tab w:val="left" w:pos="720"/>
          <w:tab w:val="left" w:pos="1260"/>
        </w:tabs>
        <w:ind w:left="0"/>
        <w:jc w:val="right"/>
        <w:rPr>
          <w:rFonts w:ascii="Times New Roman" w:hAnsi="Times New Roman"/>
          <w:b/>
          <w:sz w:val="28"/>
          <w:szCs w:val="28"/>
          <w:lang w:val="ru-RU"/>
        </w:rPr>
      </w:pPr>
      <w:r w:rsidRPr="00DF13E3">
        <w:rPr>
          <w:rFonts w:ascii="Times New Roman" w:hAnsi="Times New Roman"/>
          <w:b/>
          <w:sz w:val="28"/>
          <w:szCs w:val="28"/>
        </w:rPr>
        <w:lastRenderedPageBreak/>
        <w:t xml:space="preserve">Приложение </w:t>
      </w:r>
      <w:r w:rsidRPr="00DF13E3">
        <w:rPr>
          <w:rFonts w:ascii="Times New Roman" w:hAnsi="Times New Roman"/>
          <w:b/>
          <w:sz w:val="28"/>
          <w:szCs w:val="28"/>
          <w:lang w:val="ru-RU"/>
        </w:rPr>
        <w:t>2</w:t>
      </w:r>
    </w:p>
    <w:p w:rsidR="00C312E3" w:rsidRPr="003D1234" w:rsidRDefault="00C312E3" w:rsidP="00C312E3">
      <w:pPr>
        <w:pStyle w:val="31"/>
        <w:tabs>
          <w:tab w:val="left" w:pos="720"/>
          <w:tab w:val="left" w:pos="1260"/>
        </w:tabs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3D1234">
        <w:rPr>
          <w:rFonts w:ascii="Times New Roman" w:hAnsi="Times New Roman"/>
          <w:b/>
          <w:sz w:val="24"/>
          <w:szCs w:val="24"/>
        </w:rPr>
        <w:t>ФЕДЕРАЛЬНОЕ ГОСУДАРСТВЕННОЕ БЮДЖЕТНОЕ ОБРАЗОВАТЕЛЬНОЕ УЧРЕЖДЕНИЕ ВЫСШЕГО ОБРАЗОВАНИЯ</w:t>
      </w:r>
    </w:p>
    <w:p w:rsidR="00C312E3" w:rsidRPr="003D1234" w:rsidRDefault="00C312E3" w:rsidP="00C312E3">
      <w:pPr>
        <w:pStyle w:val="31"/>
        <w:tabs>
          <w:tab w:val="left" w:pos="720"/>
          <w:tab w:val="left" w:pos="1260"/>
        </w:tabs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3D1234">
        <w:rPr>
          <w:rFonts w:ascii="Times New Roman" w:hAnsi="Times New Roman"/>
          <w:b/>
          <w:sz w:val="24"/>
          <w:szCs w:val="24"/>
        </w:rPr>
        <w:t>СТАВРОПОЛЬСКИЙ ГОСУДАРСТВЕННЫЙ АГРАРНЫЙ УНИВЕРСИТЕТ</w:t>
      </w:r>
    </w:p>
    <w:p w:rsidR="00C312E3" w:rsidRPr="00D360BD" w:rsidRDefault="00C312E3" w:rsidP="00C312E3">
      <w:pPr>
        <w:pStyle w:val="31"/>
        <w:tabs>
          <w:tab w:val="left" w:pos="720"/>
          <w:tab w:val="left" w:pos="1260"/>
        </w:tabs>
        <w:spacing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C312E3" w:rsidRDefault="00C312E3" w:rsidP="00C312E3">
      <w:pPr>
        <w:pStyle w:val="31"/>
        <w:tabs>
          <w:tab w:val="left" w:pos="720"/>
          <w:tab w:val="left" w:pos="1260"/>
        </w:tabs>
        <w:spacing w:after="0" w:line="240" w:lineRule="auto"/>
        <w:ind w:left="0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C312E3" w:rsidRPr="00CF3081" w:rsidRDefault="00C312E3" w:rsidP="00C312E3">
      <w:pPr>
        <w:pStyle w:val="31"/>
        <w:tabs>
          <w:tab w:val="left" w:pos="720"/>
          <w:tab w:val="left" w:pos="1260"/>
        </w:tabs>
        <w:spacing w:after="0" w:line="240" w:lineRule="auto"/>
        <w:ind w:left="0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Учетно-финансовый факультет</w:t>
      </w:r>
    </w:p>
    <w:p w:rsidR="00C312E3" w:rsidRPr="00D360BD" w:rsidRDefault="00C312E3" w:rsidP="00C312E3">
      <w:pPr>
        <w:pStyle w:val="31"/>
        <w:tabs>
          <w:tab w:val="left" w:pos="720"/>
          <w:tab w:val="left" w:pos="1260"/>
        </w:tabs>
        <w:spacing w:after="0" w:line="240" w:lineRule="auto"/>
        <w:ind w:left="0"/>
        <w:jc w:val="right"/>
        <w:rPr>
          <w:rFonts w:ascii="Times New Roman" w:hAnsi="Times New Roman"/>
          <w:sz w:val="28"/>
          <w:szCs w:val="28"/>
        </w:rPr>
      </w:pPr>
      <w:r w:rsidRPr="00D360BD">
        <w:rPr>
          <w:rFonts w:ascii="Times New Roman" w:hAnsi="Times New Roman"/>
          <w:sz w:val="28"/>
          <w:szCs w:val="28"/>
        </w:rPr>
        <w:t>Кафедра «</w:t>
      </w:r>
      <w:r w:rsidR="00D45DFF">
        <w:rPr>
          <w:rFonts w:ascii="Times New Roman" w:hAnsi="Times New Roman"/>
          <w:sz w:val="28"/>
          <w:szCs w:val="28"/>
          <w:lang w:val="ru-RU"/>
        </w:rPr>
        <w:t>______________________________________________</w:t>
      </w:r>
      <w:r w:rsidRPr="00D360BD">
        <w:rPr>
          <w:rFonts w:ascii="Times New Roman" w:hAnsi="Times New Roman"/>
          <w:sz w:val="28"/>
          <w:szCs w:val="28"/>
        </w:rPr>
        <w:t>»</w:t>
      </w:r>
    </w:p>
    <w:p w:rsidR="00C312E3" w:rsidRPr="00D360BD" w:rsidRDefault="00C312E3" w:rsidP="00C312E3">
      <w:pPr>
        <w:pStyle w:val="31"/>
        <w:tabs>
          <w:tab w:val="left" w:pos="720"/>
          <w:tab w:val="left" w:pos="1260"/>
        </w:tabs>
        <w:spacing w:line="240" w:lineRule="atLeast"/>
        <w:ind w:left="0"/>
        <w:jc w:val="center"/>
        <w:rPr>
          <w:rFonts w:ascii="Times New Roman" w:hAnsi="Times New Roman"/>
          <w:sz w:val="28"/>
          <w:szCs w:val="28"/>
        </w:rPr>
      </w:pPr>
    </w:p>
    <w:p w:rsidR="00C312E3" w:rsidRDefault="00C312E3" w:rsidP="00C312E3">
      <w:pPr>
        <w:pStyle w:val="31"/>
        <w:tabs>
          <w:tab w:val="left" w:pos="720"/>
          <w:tab w:val="left" w:pos="1260"/>
        </w:tabs>
        <w:spacing w:line="240" w:lineRule="atLeast"/>
        <w:ind w:left="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C312E3" w:rsidRPr="003D1234" w:rsidRDefault="00C312E3" w:rsidP="00C312E3">
      <w:pPr>
        <w:pStyle w:val="31"/>
        <w:tabs>
          <w:tab w:val="left" w:pos="720"/>
          <w:tab w:val="left" w:pos="1260"/>
        </w:tabs>
        <w:spacing w:line="240" w:lineRule="atLeast"/>
        <w:ind w:left="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C312E3" w:rsidRPr="003D1234" w:rsidRDefault="00C312E3" w:rsidP="00C312E3">
      <w:pPr>
        <w:pStyle w:val="31"/>
        <w:tabs>
          <w:tab w:val="left" w:pos="720"/>
          <w:tab w:val="left" w:pos="1260"/>
        </w:tabs>
        <w:spacing w:line="240" w:lineRule="atLeast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3D1234">
        <w:rPr>
          <w:rFonts w:ascii="Times New Roman" w:hAnsi="Times New Roman"/>
          <w:b/>
          <w:sz w:val="28"/>
          <w:szCs w:val="28"/>
        </w:rPr>
        <w:t xml:space="preserve">О Т Ч Е Т </w:t>
      </w:r>
    </w:p>
    <w:p w:rsidR="00C312E3" w:rsidRPr="00D360BD" w:rsidRDefault="00C312E3" w:rsidP="00C312E3">
      <w:pPr>
        <w:pStyle w:val="31"/>
        <w:tabs>
          <w:tab w:val="left" w:pos="720"/>
          <w:tab w:val="left" w:pos="126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D360BD">
        <w:rPr>
          <w:rFonts w:ascii="Times New Roman" w:hAnsi="Times New Roman"/>
          <w:sz w:val="28"/>
          <w:szCs w:val="28"/>
        </w:rPr>
        <w:t xml:space="preserve"> по </w:t>
      </w:r>
      <w:r>
        <w:rPr>
          <w:rFonts w:ascii="Times New Roman" w:hAnsi="Times New Roman"/>
          <w:sz w:val="28"/>
          <w:szCs w:val="28"/>
          <w:lang w:val="ru-RU"/>
        </w:rPr>
        <w:t>производственной</w:t>
      </w:r>
      <w:r w:rsidRPr="00D360BD">
        <w:rPr>
          <w:rFonts w:ascii="Times New Roman" w:hAnsi="Times New Roman"/>
          <w:sz w:val="28"/>
          <w:szCs w:val="28"/>
        </w:rPr>
        <w:t xml:space="preserve"> практике </w:t>
      </w:r>
      <w:r w:rsidR="00CA529A" w:rsidRPr="00981503">
        <w:rPr>
          <w:rFonts w:ascii="Times New Roman" w:hAnsi="Times New Roman"/>
          <w:sz w:val="28"/>
          <w:szCs w:val="28"/>
        </w:rPr>
        <w:t>обучающегося(йся)</w:t>
      </w:r>
      <w:r>
        <w:rPr>
          <w:rFonts w:ascii="Times New Roman" w:hAnsi="Times New Roman"/>
          <w:sz w:val="28"/>
          <w:szCs w:val="28"/>
          <w:lang w:val="ru-RU"/>
        </w:rPr>
        <w:t>_____</w:t>
      </w:r>
      <w:r w:rsidRPr="00D360BD">
        <w:rPr>
          <w:rFonts w:ascii="Times New Roman" w:hAnsi="Times New Roman"/>
          <w:sz w:val="28"/>
          <w:szCs w:val="28"/>
        </w:rPr>
        <w:t xml:space="preserve"> курса</w:t>
      </w:r>
      <w:r>
        <w:rPr>
          <w:rFonts w:ascii="Times New Roman" w:hAnsi="Times New Roman"/>
          <w:sz w:val="28"/>
          <w:szCs w:val="28"/>
        </w:rPr>
        <w:t xml:space="preserve"> __</w:t>
      </w:r>
      <w:r>
        <w:rPr>
          <w:rFonts w:ascii="Times New Roman" w:hAnsi="Times New Roman"/>
          <w:sz w:val="28"/>
          <w:szCs w:val="28"/>
          <w:lang w:val="ru-RU"/>
        </w:rPr>
        <w:t>___</w:t>
      </w:r>
      <w:r>
        <w:rPr>
          <w:rFonts w:ascii="Times New Roman" w:hAnsi="Times New Roman"/>
          <w:sz w:val="28"/>
          <w:szCs w:val="28"/>
        </w:rPr>
        <w:t xml:space="preserve"> группы</w:t>
      </w:r>
    </w:p>
    <w:p w:rsidR="00C312E3" w:rsidRPr="00D360BD" w:rsidRDefault="00C312E3" w:rsidP="00C312E3">
      <w:pPr>
        <w:pStyle w:val="31"/>
        <w:tabs>
          <w:tab w:val="left" w:pos="720"/>
          <w:tab w:val="left" w:pos="126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направления </w:t>
      </w:r>
      <w:r>
        <w:rPr>
          <w:rFonts w:ascii="Times New Roman" w:hAnsi="Times New Roman"/>
          <w:sz w:val="28"/>
          <w:szCs w:val="28"/>
          <w:lang w:val="ru-RU"/>
        </w:rPr>
        <w:t>38.03.01</w:t>
      </w:r>
      <w:r>
        <w:rPr>
          <w:rFonts w:ascii="Times New Roman" w:hAnsi="Times New Roman"/>
          <w:sz w:val="28"/>
          <w:szCs w:val="28"/>
        </w:rPr>
        <w:t xml:space="preserve"> Экономика профиль</w:t>
      </w:r>
      <w:r w:rsidRPr="00D360BD">
        <w:rPr>
          <w:rFonts w:ascii="Times New Roman" w:hAnsi="Times New Roman"/>
          <w:sz w:val="28"/>
          <w:szCs w:val="28"/>
        </w:rPr>
        <w:t xml:space="preserve"> «Финансы и кредит» </w:t>
      </w:r>
    </w:p>
    <w:p w:rsidR="00C312E3" w:rsidRPr="00D360BD" w:rsidRDefault="00C312E3" w:rsidP="00C312E3">
      <w:pPr>
        <w:pStyle w:val="31"/>
        <w:tabs>
          <w:tab w:val="left" w:pos="720"/>
          <w:tab w:val="left" w:pos="1260"/>
        </w:tabs>
        <w:spacing w:line="240" w:lineRule="atLeast"/>
        <w:ind w:left="0"/>
        <w:rPr>
          <w:rFonts w:ascii="Times New Roman" w:hAnsi="Times New Roman"/>
          <w:sz w:val="28"/>
          <w:szCs w:val="28"/>
        </w:rPr>
      </w:pPr>
    </w:p>
    <w:p w:rsidR="00C312E3" w:rsidRPr="00D360BD" w:rsidRDefault="00C312E3" w:rsidP="00C312E3">
      <w:pPr>
        <w:pStyle w:val="31"/>
        <w:tabs>
          <w:tab w:val="left" w:pos="720"/>
          <w:tab w:val="left" w:pos="126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D360BD">
        <w:rPr>
          <w:rFonts w:ascii="Times New Roman" w:hAnsi="Times New Roman"/>
          <w:sz w:val="28"/>
          <w:szCs w:val="28"/>
        </w:rPr>
        <w:t>__________________________________________________________</w:t>
      </w:r>
    </w:p>
    <w:p w:rsidR="00C312E3" w:rsidRPr="003D1234" w:rsidRDefault="00C312E3" w:rsidP="00C312E3">
      <w:pPr>
        <w:pStyle w:val="31"/>
        <w:tabs>
          <w:tab w:val="left" w:pos="720"/>
          <w:tab w:val="left" w:pos="126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  <w:vertAlign w:val="superscript"/>
        </w:rPr>
      </w:pPr>
      <w:r w:rsidRPr="003D1234">
        <w:rPr>
          <w:rFonts w:ascii="Times New Roman" w:hAnsi="Times New Roman"/>
          <w:sz w:val="28"/>
          <w:szCs w:val="28"/>
          <w:vertAlign w:val="superscript"/>
        </w:rPr>
        <w:t>( фамилия, имя, отчество)</w:t>
      </w:r>
    </w:p>
    <w:p w:rsidR="00C312E3" w:rsidRPr="00D360BD" w:rsidRDefault="00C312E3" w:rsidP="00C312E3">
      <w:pPr>
        <w:pStyle w:val="31"/>
        <w:tabs>
          <w:tab w:val="left" w:pos="720"/>
          <w:tab w:val="left" w:pos="126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C312E3" w:rsidRPr="00D360BD" w:rsidRDefault="00C312E3" w:rsidP="00C312E3">
      <w:pPr>
        <w:pStyle w:val="31"/>
        <w:tabs>
          <w:tab w:val="left" w:pos="126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D360BD">
        <w:rPr>
          <w:rFonts w:ascii="Times New Roman" w:hAnsi="Times New Roman"/>
          <w:sz w:val="28"/>
          <w:szCs w:val="28"/>
        </w:rPr>
        <w:t>проходившего практику в _________________________________</w:t>
      </w:r>
    </w:p>
    <w:p w:rsidR="00C312E3" w:rsidRPr="003D1234" w:rsidRDefault="00C312E3" w:rsidP="00C312E3">
      <w:pPr>
        <w:pStyle w:val="31"/>
        <w:tabs>
          <w:tab w:val="left" w:pos="720"/>
          <w:tab w:val="left" w:pos="126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  <w:vertAlign w:val="superscript"/>
        </w:rPr>
      </w:pPr>
      <w:r>
        <w:rPr>
          <w:rFonts w:ascii="Times New Roman" w:hAnsi="Times New Roman"/>
          <w:sz w:val="28"/>
          <w:szCs w:val="28"/>
        </w:rPr>
        <w:t xml:space="preserve">                       </w:t>
      </w:r>
      <w:r w:rsidRPr="003D1234">
        <w:rPr>
          <w:rFonts w:ascii="Times New Roman" w:hAnsi="Times New Roman"/>
          <w:sz w:val="28"/>
          <w:szCs w:val="28"/>
          <w:vertAlign w:val="superscript"/>
        </w:rPr>
        <w:t>(наименование</w:t>
      </w:r>
    </w:p>
    <w:p w:rsidR="00C312E3" w:rsidRPr="00D360BD" w:rsidRDefault="00C312E3" w:rsidP="00C312E3">
      <w:pPr>
        <w:pStyle w:val="31"/>
        <w:tabs>
          <w:tab w:val="left" w:pos="720"/>
          <w:tab w:val="left" w:pos="126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D360BD">
        <w:rPr>
          <w:rFonts w:ascii="Times New Roman" w:hAnsi="Times New Roman"/>
          <w:sz w:val="28"/>
          <w:szCs w:val="28"/>
        </w:rPr>
        <w:t>__________________________________________________________</w:t>
      </w:r>
    </w:p>
    <w:p w:rsidR="00C312E3" w:rsidRPr="003D1234" w:rsidRDefault="00C312E3" w:rsidP="00C312E3">
      <w:pPr>
        <w:pStyle w:val="31"/>
        <w:tabs>
          <w:tab w:val="left" w:pos="720"/>
          <w:tab w:val="left" w:pos="126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  <w:vertAlign w:val="superscript"/>
        </w:rPr>
      </w:pPr>
      <w:r w:rsidRPr="003D1234">
        <w:rPr>
          <w:rFonts w:ascii="Times New Roman" w:hAnsi="Times New Roman"/>
          <w:sz w:val="28"/>
          <w:szCs w:val="28"/>
          <w:vertAlign w:val="superscript"/>
        </w:rPr>
        <w:t>организации, учреждения)</w:t>
      </w:r>
    </w:p>
    <w:p w:rsidR="00C312E3" w:rsidRPr="00D360BD" w:rsidRDefault="00C312E3" w:rsidP="00C312E3">
      <w:pPr>
        <w:pStyle w:val="31"/>
        <w:tabs>
          <w:tab w:val="left" w:pos="720"/>
          <w:tab w:val="left" w:pos="126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C312E3" w:rsidRPr="00D360BD" w:rsidRDefault="00C312E3" w:rsidP="00C312E3">
      <w:pPr>
        <w:pStyle w:val="31"/>
        <w:tabs>
          <w:tab w:val="left" w:pos="720"/>
          <w:tab w:val="left" w:pos="126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D360BD">
        <w:rPr>
          <w:rFonts w:ascii="Times New Roman" w:hAnsi="Times New Roman"/>
          <w:sz w:val="28"/>
          <w:szCs w:val="28"/>
        </w:rPr>
        <w:t>с « _____»  _______________ 201  г.   по   « _____» ______________201  г.</w:t>
      </w:r>
    </w:p>
    <w:p w:rsidR="00C312E3" w:rsidRPr="00D360BD" w:rsidRDefault="00C312E3" w:rsidP="00C312E3">
      <w:pPr>
        <w:pStyle w:val="31"/>
        <w:tabs>
          <w:tab w:val="left" w:pos="720"/>
          <w:tab w:val="left" w:pos="1260"/>
        </w:tabs>
        <w:spacing w:line="240" w:lineRule="atLeast"/>
        <w:ind w:left="0"/>
        <w:rPr>
          <w:rFonts w:ascii="Times New Roman" w:hAnsi="Times New Roman"/>
          <w:sz w:val="28"/>
          <w:szCs w:val="28"/>
        </w:rPr>
      </w:pPr>
    </w:p>
    <w:p w:rsidR="00C312E3" w:rsidRPr="00D360BD" w:rsidRDefault="00C312E3" w:rsidP="00C312E3">
      <w:pPr>
        <w:pStyle w:val="31"/>
        <w:tabs>
          <w:tab w:val="left" w:pos="720"/>
          <w:tab w:val="left" w:pos="1260"/>
        </w:tabs>
        <w:spacing w:line="240" w:lineRule="atLeast"/>
        <w:ind w:left="0"/>
        <w:rPr>
          <w:rFonts w:ascii="Times New Roman" w:hAnsi="Times New Roman"/>
          <w:sz w:val="28"/>
          <w:szCs w:val="28"/>
        </w:rPr>
      </w:pPr>
      <w:r w:rsidRPr="00D360BD">
        <w:rPr>
          <w:rFonts w:ascii="Times New Roman" w:hAnsi="Times New Roman"/>
          <w:sz w:val="28"/>
          <w:szCs w:val="28"/>
        </w:rPr>
        <w:t>Руководители практики:</w:t>
      </w:r>
    </w:p>
    <w:p w:rsidR="00C312E3" w:rsidRPr="00D360BD" w:rsidRDefault="00C312E3" w:rsidP="00C312E3">
      <w:pPr>
        <w:pStyle w:val="31"/>
        <w:tabs>
          <w:tab w:val="left" w:pos="720"/>
          <w:tab w:val="left" w:pos="1260"/>
        </w:tabs>
        <w:spacing w:line="240" w:lineRule="atLeast"/>
        <w:ind w:left="0"/>
        <w:rPr>
          <w:rFonts w:ascii="Times New Roman" w:hAnsi="Times New Roman"/>
          <w:sz w:val="28"/>
          <w:szCs w:val="28"/>
        </w:rPr>
      </w:pPr>
    </w:p>
    <w:p w:rsidR="00C312E3" w:rsidRPr="00D360BD" w:rsidRDefault="00C312E3" w:rsidP="00C312E3">
      <w:pPr>
        <w:pStyle w:val="31"/>
        <w:tabs>
          <w:tab w:val="left" w:pos="720"/>
          <w:tab w:val="left" w:pos="1260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D360BD">
        <w:rPr>
          <w:rFonts w:ascii="Times New Roman" w:hAnsi="Times New Roman"/>
          <w:sz w:val="28"/>
          <w:szCs w:val="28"/>
        </w:rPr>
        <w:t>от университета</w:t>
      </w:r>
    </w:p>
    <w:p w:rsidR="00C312E3" w:rsidRPr="00D360BD" w:rsidRDefault="00C312E3" w:rsidP="00C312E3">
      <w:pPr>
        <w:pStyle w:val="31"/>
        <w:tabs>
          <w:tab w:val="left" w:pos="720"/>
          <w:tab w:val="left" w:pos="1260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D360BD">
        <w:rPr>
          <w:rFonts w:ascii="Times New Roman" w:hAnsi="Times New Roman"/>
          <w:sz w:val="28"/>
          <w:szCs w:val="28"/>
        </w:rPr>
        <w:t xml:space="preserve">(ученая степень, звание)            _____________             ___________________                                                    </w:t>
      </w:r>
    </w:p>
    <w:p w:rsidR="00C312E3" w:rsidRPr="003D1234" w:rsidRDefault="00C312E3" w:rsidP="00C312E3">
      <w:pPr>
        <w:pStyle w:val="31"/>
        <w:tabs>
          <w:tab w:val="left" w:pos="720"/>
          <w:tab w:val="left" w:pos="1260"/>
        </w:tabs>
        <w:spacing w:after="0" w:line="240" w:lineRule="auto"/>
        <w:ind w:left="0"/>
        <w:rPr>
          <w:rFonts w:ascii="Times New Roman" w:hAnsi="Times New Roman"/>
          <w:sz w:val="28"/>
          <w:szCs w:val="28"/>
          <w:vertAlign w:val="superscript"/>
        </w:rPr>
      </w:pPr>
      <w:r w:rsidRPr="003D1234">
        <w:rPr>
          <w:rFonts w:ascii="Times New Roman" w:hAnsi="Times New Roman"/>
          <w:sz w:val="28"/>
          <w:szCs w:val="28"/>
          <w:vertAlign w:val="superscript"/>
        </w:rPr>
        <w:t xml:space="preserve">                                                         </w:t>
      </w:r>
      <w:r>
        <w:rPr>
          <w:rFonts w:ascii="Times New Roman" w:hAnsi="Times New Roman"/>
          <w:sz w:val="28"/>
          <w:szCs w:val="28"/>
          <w:vertAlign w:val="superscript"/>
          <w:lang w:val="ru-RU"/>
        </w:rPr>
        <w:t xml:space="preserve">                                      </w:t>
      </w:r>
      <w:r w:rsidRPr="003D1234">
        <w:rPr>
          <w:rFonts w:ascii="Times New Roman" w:hAnsi="Times New Roman"/>
          <w:sz w:val="28"/>
          <w:szCs w:val="28"/>
          <w:vertAlign w:val="superscript"/>
        </w:rPr>
        <w:t xml:space="preserve"> (подпись)                          </w:t>
      </w:r>
      <w:r>
        <w:rPr>
          <w:rFonts w:ascii="Times New Roman" w:hAnsi="Times New Roman"/>
          <w:sz w:val="28"/>
          <w:szCs w:val="28"/>
          <w:vertAlign w:val="superscript"/>
          <w:lang w:val="ru-RU"/>
        </w:rPr>
        <w:t xml:space="preserve">                        </w:t>
      </w:r>
      <w:r w:rsidRPr="003D1234">
        <w:rPr>
          <w:rFonts w:ascii="Times New Roman" w:hAnsi="Times New Roman"/>
          <w:sz w:val="28"/>
          <w:szCs w:val="28"/>
          <w:vertAlign w:val="superscript"/>
        </w:rPr>
        <w:t xml:space="preserve">  (Ф. И. О.)</w:t>
      </w:r>
    </w:p>
    <w:p w:rsidR="00C312E3" w:rsidRPr="00D360BD" w:rsidRDefault="00C312E3" w:rsidP="00C312E3">
      <w:pPr>
        <w:pStyle w:val="31"/>
        <w:tabs>
          <w:tab w:val="left" w:pos="720"/>
          <w:tab w:val="left" w:pos="1260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C312E3" w:rsidRPr="00D360BD" w:rsidRDefault="00C312E3" w:rsidP="00C312E3">
      <w:pPr>
        <w:pStyle w:val="31"/>
        <w:tabs>
          <w:tab w:val="left" w:pos="720"/>
          <w:tab w:val="left" w:pos="1260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D360BD">
        <w:rPr>
          <w:rFonts w:ascii="Times New Roman" w:hAnsi="Times New Roman"/>
          <w:sz w:val="28"/>
          <w:szCs w:val="28"/>
        </w:rPr>
        <w:t>от организации, учреждения</w:t>
      </w:r>
    </w:p>
    <w:p w:rsidR="00C312E3" w:rsidRPr="00D360BD" w:rsidRDefault="00C312E3" w:rsidP="00C312E3">
      <w:pPr>
        <w:pStyle w:val="31"/>
        <w:tabs>
          <w:tab w:val="left" w:pos="720"/>
          <w:tab w:val="left" w:pos="1260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D360BD">
        <w:rPr>
          <w:rFonts w:ascii="Times New Roman" w:hAnsi="Times New Roman"/>
          <w:sz w:val="28"/>
          <w:szCs w:val="28"/>
        </w:rPr>
        <w:t xml:space="preserve">(занимаемая должность)           _______________        ____________________                                                    </w:t>
      </w:r>
    </w:p>
    <w:p w:rsidR="00C312E3" w:rsidRPr="003D1234" w:rsidRDefault="00C312E3" w:rsidP="00C312E3">
      <w:pPr>
        <w:pStyle w:val="31"/>
        <w:tabs>
          <w:tab w:val="left" w:pos="720"/>
          <w:tab w:val="left" w:pos="1260"/>
        </w:tabs>
        <w:spacing w:line="240" w:lineRule="auto"/>
        <w:ind w:left="0"/>
        <w:rPr>
          <w:rFonts w:ascii="Times New Roman" w:hAnsi="Times New Roman"/>
          <w:sz w:val="28"/>
          <w:szCs w:val="28"/>
          <w:vertAlign w:val="superscript"/>
        </w:rPr>
      </w:pPr>
      <w:r w:rsidRPr="00D360BD">
        <w:rPr>
          <w:rFonts w:ascii="Times New Roman" w:hAnsi="Times New Roman"/>
          <w:sz w:val="28"/>
          <w:szCs w:val="28"/>
        </w:rPr>
        <w:t xml:space="preserve">                                                     </w:t>
      </w:r>
      <w:r>
        <w:rPr>
          <w:rFonts w:ascii="Times New Roman" w:hAnsi="Times New Roman"/>
          <w:sz w:val="28"/>
          <w:szCs w:val="28"/>
          <w:lang w:val="ru-RU"/>
        </w:rPr>
        <w:t xml:space="preserve">     </w:t>
      </w:r>
      <w:r w:rsidRPr="00D360BD">
        <w:rPr>
          <w:rFonts w:ascii="Times New Roman" w:hAnsi="Times New Roman"/>
          <w:sz w:val="28"/>
          <w:szCs w:val="28"/>
        </w:rPr>
        <w:t xml:space="preserve"> </w:t>
      </w:r>
      <w:r w:rsidRPr="003D1234">
        <w:rPr>
          <w:rFonts w:ascii="Times New Roman" w:hAnsi="Times New Roman"/>
          <w:sz w:val="28"/>
          <w:szCs w:val="28"/>
          <w:vertAlign w:val="superscript"/>
        </w:rPr>
        <w:t xml:space="preserve">(подпись, печать)                   </w:t>
      </w:r>
      <w:r>
        <w:rPr>
          <w:rFonts w:ascii="Times New Roman" w:hAnsi="Times New Roman"/>
          <w:sz w:val="28"/>
          <w:szCs w:val="28"/>
          <w:vertAlign w:val="superscript"/>
          <w:lang w:val="ru-RU"/>
        </w:rPr>
        <w:t xml:space="preserve">                              </w:t>
      </w:r>
      <w:r w:rsidRPr="003D1234">
        <w:rPr>
          <w:rFonts w:ascii="Times New Roman" w:hAnsi="Times New Roman"/>
          <w:sz w:val="28"/>
          <w:szCs w:val="28"/>
          <w:vertAlign w:val="superscript"/>
        </w:rPr>
        <w:t xml:space="preserve"> (Ф. И. О.)</w:t>
      </w:r>
    </w:p>
    <w:p w:rsidR="00C312E3" w:rsidRPr="00D360BD" w:rsidRDefault="00C312E3" w:rsidP="00C312E3">
      <w:pPr>
        <w:pStyle w:val="31"/>
        <w:tabs>
          <w:tab w:val="left" w:pos="720"/>
          <w:tab w:val="left" w:pos="1260"/>
        </w:tabs>
        <w:spacing w:line="240" w:lineRule="atLeast"/>
        <w:ind w:left="0"/>
        <w:rPr>
          <w:rFonts w:ascii="Times New Roman" w:hAnsi="Times New Roman"/>
          <w:sz w:val="28"/>
          <w:szCs w:val="28"/>
        </w:rPr>
      </w:pPr>
    </w:p>
    <w:p w:rsidR="00C312E3" w:rsidRDefault="00C312E3" w:rsidP="00C312E3">
      <w:pPr>
        <w:pStyle w:val="31"/>
        <w:tabs>
          <w:tab w:val="left" w:pos="720"/>
          <w:tab w:val="left" w:pos="1260"/>
        </w:tabs>
        <w:spacing w:line="240" w:lineRule="atLeast"/>
        <w:ind w:left="0"/>
        <w:rPr>
          <w:rFonts w:ascii="Times New Roman" w:hAnsi="Times New Roman"/>
          <w:sz w:val="28"/>
          <w:szCs w:val="28"/>
        </w:rPr>
      </w:pPr>
    </w:p>
    <w:p w:rsidR="00C312E3" w:rsidRDefault="00C312E3" w:rsidP="00C312E3">
      <w:pPr>
        <w:pStyle w:val="31"/>
        <w:tabs>
          <w:tab w:val="left" w:pos="720"/>
          <w:tab w:val="left" w:pos="1260"/>
        </w:tabs>
        <w:spacing w:line="240" w:lineRule="atLeast"/>
        <w:ind w:left="0"/>
        <w:rPr>
          <w:rFonts w:ascii="Times New Roman" w:hAnsi="Times New Roman"/>
          <w:sz w:val="28"/>
          <w:szCs w:val="28"/>
        </w:rPr>
      </w:pPr>
    </w:p>
    <w:p w:rsidR="00C312E3" w:rsidRPr="00D360BD" w:rsidRDefault="00C312E3" w:rsidP="00C312E3">
      <w:pPr>
        <w:pStyle w:val="31"/>
        <w:tabs>
          <w:tab w:val="left" w:pos="720"/>
          <w:tab w:val="left" w:pos="1260"/>
        </w:tabs>
        <w:spacing w:line="240" w:lineRule="atLeast"/>
        <w:ind w:left="0"/>
        <w:rPr>
          <w:rFonts w:ascii="Times New Roman" w:hAnsi="Times New Roman"/>
          <w:sz w:val="28"/>
          <w:szCs w:val="28"/>
        </w:rPr>
      </w:pPr>
    </w:p>
    <w:p w:rsidR="00C312E3" w:rsidRPr="00D360BD" w:rsidRDefault="00C312E3" w:rsidP="00C312E3">
      <w:pPr>
        <w:pStyle w:val="31"/>
        <w:tabs>
          <w:tab w:val="left" w:pos="720"/>
          <w:tab w:val="left" w:pos="1260"/>
        </w:tabs>
        <w:spacing w:line="240" w:lineRule="atLeast"/>
        <w:ind w:left="0"/>
        <w:jc w:val="center"/>
        <w:rPr>
          <w:rFonts w:ascii="Times New Roman" w:hAnsi="Times New Roman"/>
          <w:sz w:val="28"/>
          <w:szCs w:val="28"/>
        </w:rPr>
      </w:pPr>
      <w:r w:rsidRPr="00D360BD">
        <w:rPr>
          <w:rFonts w:ascii="Times New Roman" w:hAnsi="Times New Roman"/>
          <w:sz w:val="28"/>
          <w:szCs w:val="28"/>
        </w:rPr>
        <w:t>Ставрополь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360BD">
        <w:rPr>
          <w:rFonts w:ascii="Times New Roman" w:hAnsi="Times New Roman"/>
          <w:sz w:val="28"/>
          <w:szCs w:val="28"/>
        </w:rPr>
        <w:t>201   г.</w:t>
      </w:r>
    </w:p>
    <w:p w:rsidR="00C312E3" w:rsidRPr="00BB4D38" w:rsidRDefault="00C312E3" w:rsidP="00C312E3">
      <w:pPr>
        <w:pStyle w:val="31"/>
        <w:tabs>
          <w:tab w:val="left" w:pos="720"/>
          <w:tab w:val="left" w:pos="1260"/>
        </w:tabs>
        <w:ind w:left="0"/>
        <w:jc w:val="right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lastRenderedPageBreak/>
        <w:t>Приложение 3</w:t>
      </w:r>
    </w:p>
    <w:p w:rsidR="00C312E3" w:rsidRDefault="00581C9E" w:rsidP="00C312E3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Образец заполнения отзыва руководителем практики от организации</w:t>
      </w:r>
    </w:p>
    <w:p w:rsidR="00C312E3" w:rsidRDefault="00C312E3" w:rsidP="00C312E3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Наименование предприятия, </w:t>
      </w:r>
    </w:p>
    <w:p w:rsidR="00C312E3" w:rsidRDefault="00C312E3" w:rsidP="00C312E3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организации, учреждения. </w:t>
      </w:r>
    </w:p>
    <w:p w:rsidR="00C312E3" w:rsidRDefault="00C312E3" w:rsidP="00C312E3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Юридический адрес. </w:t>
      </w:r>
    </w:p>
    <w:p w:rsidR="00C312E3" w:rsidRDefault="00C312E3" w:rsidP="00C312E3">
      <w:pPr>
        <w:pStyle w:val="Default"/>
        <w:jc w:val="center"/>
        <w:rPr>
          <w:b/>
          <w:bCs/>
          <w:sz w:val="28"/>
          <w:szCs w:val="28"/>
        </w:rPr>
      </w:pPr>
    </w:p>
    <w:p w:rsidR="00C312E3" w:rsidRDefault="00C312E3" w:rsidP="00C312E3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ОТЗЫВ </w:t>
      </w:r>
    </w:p>
    <w:p w:rsidR="00C312E3" w:rsidRPr="00A65EB6" w:rsidRDefault="00C312E3" w:rsidP="00C312E3">
      <w:pPr>
        <w:pStyle w:val="Default"/>
        <w:jc w:val="center"/>
        <w:rPr>
          <w:b/>
          <w:sz w:val="28"/>
          <w:szCs w:val="28"/>
        </w:rPr>
      </w:pPr>
      <w:r w:rsidRPr="00A65EB6">
        <w:rPr>
          <w:b/>
          <w:sz w:val="28"/>
          <w:szCs w:val="28"/>
        </w:rPr>
        <w:t xml:space="preserve">о прохождении </w:t>
      </w:r>
      <w:r>
        <w:rPr>
          <w:b/>
          <w:sz w:val="28"/>
          <w:szCs w:val="28"/>
        </w:rPr>
        <w:t>производственной</w:t>
      </w:r>
      <w:r w:rsidRPr="00A65EB6">
        <w:rPr>
          <w:b/>
          <w:sz w:val="28"/>
          <w:szCs w:val="28"/>
        </w:rPr>
        <w:t xml:space="preserve"> практики</w:t>
      </w:r>
    </w:p>
    <w:p w:rsidR="00C312E3" w:rsidRDefault="00C312E3" w:rsidP="00C312E3">
      <w:pPr>
        <w:pStyle w:val="Default"/>
        <w:jc w:val="center"/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_________________________________________________________</w:t>
      </w:r>
    </w:p>
    <w:p w:rsidR="00C312E3" w:rsidRPr="00A65EB6" w:rsidRDefault="00C312E3" w:rsidP="00C312E3">
      <w:pPr>
        <w:pStyle w:val="Default"/>
        <w:jc w:val="center"/>
        <w:rPr>
          <w:sz w:val="23"/>
          <w:szCs w:val="23"/>
          <w:vertAlign w:val="superscript"/>
        </w:rPr>
      </w:pPr>
      <w:r w:rsidRPr="00A65EB6">
        <w:rPr>
          <w:sz w:val="23"/>
          <w:szCs w:val="23"/>
          <w:vertAlign w:val="superscript"/>
        </w:rPr>
        <w:t xml:space="preserve">фамилия, имя, отчество </w:t>
      </w:r>
      <w:proofErr w:type="gramStart"/>
      <w:r w:rsidR="00CA529A">
        <w:rPr>
          <w:sz w:val="23"/>
          <w:szCs w:val="23"/>
          <w:vertAlign w:val="superscript"/>
        </w:rPr>
        <w:t>обучающегося</w:t>
      </w:r>
      <w:proofErr w:type="gramEnd"/>
      <w:r w:rsidR="00CA529A">
        <w:rPr>
          <w:sz w:val="23"/>
          <w:szCs w:val="23"/>
          <w:vertAlign w:val="superscript"/>
        </w:rPr>
        <w:t xml:space="preserve"> </w:t>
      </w:r>
      <w:r w:rsidRPr="00A65EB6">
        <w:rPr>
          <w:sz w:val="23"/>
          <w:szCs w:val="23"/>
          <w:vertAlign w:val="superscript"/>
        </w:rPr>
        <w:t xml:space="preserve"> (в родительном падеже)</w:t>
      </w:r>
    </w:p>
    <w:p w:rsidR="00C312E3" w:rsidRDefault="00C312E3" w:rsidP="00C312E3">
      <w:pPr>
        <w:pStyle w:val="Default"/>
        <w:jc w:val="center"/>
        <w:rPr>
          <w:sz w:val="28"/>
          <w:szCs w:val="28"/>
        </w:rPr>
      </w:pPr>
    </w:p>
    <w:p w:rsidR="00C312E3" w:rsidRDefault="00CA529A" w:rsidP="00C312E3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период с </w:t>
      </w:r>
      <w:r w:rsidRPr="00A65EB6">
        <w:rPr>
          <w:sz w:val="28"/>
          <w:szCs w:val="28"/>
        </w:rPr>
        <w:t>«__»</w:t>
      </w:r>
      <w:r>
        <w:rPr>
          <w:sz w:val="28"/>
          <w:szCs w:val="28"/>
        </w:rPr>
        <w:t xml:space="preserve">__________ 20__ г. по </w:t>
      </w:r>
      <w:r w:rsidRPr="00A65EB6">
        <w:rPr>
          <w:sz w:val="28"/>
          <w:szCs w:val="28"/>
        </w:rPr>
        <w:t>«__»</w:t>
      </w:r>
      <w:r>
        <w:rPr>
          <w:sz w:val="28"/>
          <w:szCs w:val="28"/>
        </w:rPr>
        <w:t xml:space="preserve">__________ 20__ г.                   </w:t>
      </w:r>
      <w:r w:rsidRPr="00A65EB6">
        <w:rPr>
          <w:i/>
          <w:sz w:val="28"/>
          <w:szCs w:val="28"/>
          <w:u w:val="single"/>
        </w:rPr>
        <w:t xml:space="preserve">Ф.И.О. </w:t>
      </w:r>
      <w:r>
        <w:rPr>
          <w:i/>
          <w:sz w:val="28"/>
          <w:szCs w:val="28"/>
          <w:u w:val="single"/>
        </w:rPr>
        <w:t>обучающегос</w:t>
      </w:r>
      <w:proofErr w:type="gramStart"/>
      <w:r>
        <w:rPr>
          <w:i/>
          <w:sz w:val="28"/>
          <w:szCs w:val="28"/>
          <w:u w:val="single"/>
        </w:rPr>
        <w:t>я(</w:t>
      </w:r>
      <w:proofErr w:type="gramEnd"/>
      <w:r>
        <w:rPr>
          <w:i/>
          <w:sz w:val="28"/>
          <w:szCs w:val="28"/>
          <w:u w:val="single"/>
        </w:rPr>
        <w:t>йся</w:t>
      </w:r>
      <w:r w:rsidRPr="00A65EB6">
        <w:rPr>
          <w:i/>
          <w:sz w:val="28"/>
          <w:szCs w:val="28"/>
          <w:u w:val="single"/>
        </w:rPr>
        <w:t>)</w:t>
      </w:r>
      <w:r w:rsidRPr="00A65EB6">
        <w:rPr>
          <w:sz w:val="28"/>
          <w:szCs w:val="28"/>
          <w:u w:val="single"/>
        </w:rPr>
        <w:t xml:space="preserve"> прошел(ла)</w:t>
      </w:r>
      <w:r>
        <w:rPr>
          <w:sz w:val="28"/>
          <w:szCs w:val="28"/>
          <w:u w:val="single"/>
        </w:rPr>
        <w:t xml:space="preserve"> </w:t>
      </w:r>
      <w:r w:rsidR="00C312E3">
        <w:rPr>
          <w:sz w:val="28"/>
          <w:szCs w:val="28"/>
        </w:rPr>
        <w:t>производственную практику в __________________________________________________________________</w:t>
      </w:r>
    </w:p>
    <w:p w:rsidR="00C312E3" w:rsidRPr="00A65EB6" w:rsidRDefault="00C312E3" w:rsidP="00C312E3">
      <w:pPr>
        <w:pStyle w:val="Default"/>
        <w:jc w:val="center"/>
        <w:rPr>
          <w:sz w:val="28"/>
          <w:szCs w:val="28"/>
          <w:vertAlign w:val="superscript"/>
        </w:rPr>
      </w:pPr>
      <w:r w:rsidRPr="00A65EB6">
        <w:rPr>
          <w:sz w:val="28"/>
          <w:szCs w:val="28"/>
          <w:vertAlign w:val="superscript"/>
        </w:rPr>
        <w:t>(наименование предприятия)</w:t>
      </w:r>
    </w:p>
    <w:p w:rsidR="00C312E3" w:rsidRDefault="00C312E3" w:rsidP="00C312E3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стажируясь в должности ________________________________________</w:t>
      </w:r>
    </w:p>
    <w:p w:rsidR="00C312E3" w:rsidRPr="00A65EB6" w:rsidRDefault="00C312E3" w:rsidP="00C312E3">
      <w:pPr>
        <w:pStyle w:val="Default"/>
        <w:jc w:val="center"/>
        <w:rPr>
          <w:sz w:val="28"/>
          <w:szCs w:val="28"/>
          <w:vertAlign w:val="superscript"/>
        </w:rPr>
      </w:pPr>
      <w:r w:rsidRPr="00A65EB6">
        <w:rPr>
          <w:sz w:val="28"/>
          <w:szCs w:val="28"/>
          <w:vertAlign w:val="superscript"/>
        </w:rPr>
        <w:t xml:space="preserve">                           (наименование должности)</w:t>
      </w:r>
    </w:p>
    <w:p w:rsidR="00C312E3" w:rsidRDefault="00C312E3" w:rsidP="00C312E3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время прохождения производственной практики </w:t>
      </w:r>
      <w:r w:rsidRPr="00A65EB6">
        <w:rPr>
          <w:i/>
          <w:sz w:val="28"/>
          <w:szCs w:val="28"/>
          <w:u w:val="single"/>
        </w:rPr>
        <w:t xml:space="preserve">Ф.И.О. </w:t>
      </w:r>
      <w:r w:rsidR="00CA529A">
        <w:rPr>
          <w:i/>
          <w:sz w:val="28"/>
          <w:szCs w:val="28"/>
          <w:u w:val="single"/>
        </w:rPr>
        <w:t>обучающегос</w:t>
      </w:r>
      <w:proofErr w:type="gramStart"/>
      <w:r w:rsidR="00CA529A">
        <w:rPr>
          <w:i/>
          <w:sz w:val="28"/>
          <w:szCs w:val="28"/>
          <w:u w:val="single"/>
        </w:rPr>
        <w:t>я(</w:t>
      </w:r>
      <w:proofErr w:type="gramEnd"/>
      <w:r w:rsidR="00CA529A">
        <w:rPr>
          <w:i/>
          <w:sz w:val="28"/>
          <w:szCs w:val="28"/>
          <w:u w:val="single"/>
        </w:rPr>
        <w:t>йся</w:t>
      </w:r>
      <w:r w:rsidR="00CA529A" w:rsidRPr="00A65EB6">
        <w:rPr>
          <w:i/>
          <w:sz w:val="28"/>
          <w:szCs w:val="28"/>
          <w:u w:val="single"/>
        </w:rPr>
        <w:t>)</w:t>
      </w:r>
      <w:r w:rsidR="00CA529A">
        <w:rPr>
          <w:i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изучил (а) вопросы_________________________________ </w:t>
      </w:r>
    </w:p>
    <w:p w:rsidR="00C312E3" w:rsidRDefault="00C312E3" w:rsidP="00C312E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 </w:t>
      </w:r>
    </w:p>
    <w:p w:rsidR="00C312E3" w:rsidRDefault="00C312E3" w:rsidP="00C312E3">
      <w:pPr>
        <w:pStyle w:val="Default"/>
        <w:jc w:val="both"/>
        <w:rPr>
          <w:sz w:val="28"/>
          <w:szCs w:val="28"/>
        </w:rPr>
      </w:pPr>
    </w:p>
    <w:p w:rsidR="00CA529A" w:rsidRDefault="00CA529A" w:rsidP="00CA529A">
      <w:pPr>
        <w:pStyle w:val="Default"/>
        <w:ind w:firstLine="709"/>
        <w:jc w:val="both"/>
        <w:rPr>
          <w:i/>
          <w:sz w:val="28"/>
          <w:szCs w:val="28"/>
        </w:rPr>
      </w:pPr>
      <w:r w:rsidRPr="001C651E">
        <w:rPr>
          <w:i/>
          <w:sz w:val="28"/>
          <w:szCs w:val="28"/>
        </w:rPr>
        <w:t xml:space="preserve">В </w:t>
      </w:r>
      <w:r>
        <w:rPr>
          <w:i/>
          <w:sz w:val="28"/>
          <w:szCs w:val="28"/>
        </w:rPr>
        <w:t>отзыве</w:t>
      </w:r>
      <w:r w:rsidRPr="001C651E">
        <w:rPr>
          <w:i/>
          <w:sz w:val="28"/>
          <w:szCs w:val="28"/>
        </w:rPr>
        <w:t xml:space="preserve"> следует перечислить основные задачи, которые ставились перед </w:t>
      </w:r>
      <w:proofErr w:type="gramStart"/>
      <w:r>
        <w:rPr>
          <w:i/>
          <w:sz w:val="28"/>
          <w:szCs w:val="28"/>
        </w:rPr>
        <w:t>обучающимся</w:t>
      </w:r>
      <w:proofErr w:type="gramEnd"/>
      <w:r w:rsidRPr="001C651E">
        <w:rPr>
          <w:i/>
          <w:sz w:val="28"/>
          <w:szCs w:val="28"/>
        </w:rPr>
        <w:t xml:space="preserve">, оценить качество и полноту их решения, практический и научный характер предложенных </w:t>
      </w:r>
      <w:r>
        <w:rPr>
          <w:i/>
          <w:sz w:val="28"/>
          <w:szCs w:val="28"/>
        </w:rPr>
        <w:t>обучающимся</w:t>
      </w:r>
      <w:r w:rsidRPr="001C651E">
        <w:rPr>
          <w:i/>
          <w:sz w:val="28"/>
          <w:szCs w:val="28"/>
        </w:rPr>
        <w:t xml:space="preserve"> мероприятий, отразить деловые, профессиональные, личные качества практиканта, высказать замечания и пожелания. </w:t>
      </w:r>
    </w:p>
    <w:p w:rsidR="00C312E3" w:rsidRDefault="00C312E3" w:rsidP="00C312E3">
      <w:pPr>
        <w:pStyle w:val="Default"/>
        <w:ind w:firstLine="709"/>
        <w:jc w:val="both"/>
        <w:rPr>
          <w:i/>
          <w:sz w:val="28"/>
          <w:szCs w:val="28"/>
        </w:rPr>
      </w:pPr>
    </w:p>
    <w:p w:rsidR="00C312E3" w:rsidRDefault="00C312E3" w:rsidP="00C312E3">
      <w:pPr>
        <w:pStyle w:val="Default"/>
        <w:ind w:firstLine="709"/>
        <w:jc w:val="both"/>
        <w:rPr>
          <w:sz w:val="28"/>
          <w:szCs w:val="28"/>
        </w:rPr>
      </w:pPr>
    </w:p>
    <w:p w:rsidR="00C312E3" w:rsidRDefault="00C312E3" w:rsidP="00C312E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Производственная практика может быть оценена  ______________________</w:t>
      </w:r>
    </w:p>
    <w:p w:rsidR="00C312E3" w:rsidRPr="00A65EB6" w:rsidRDefault="00C312E3" w:rsidP="00C312E3">
      <w:pPr>
        <w:pStyle w:val="Default"/>
        <w:rPr>
          <w:sz w:val="28"/>
          <w:szCs w:val="28"/>
          <w:vertAlign w:val="superscript"/>
        </w:rPr>
      </w:pPr>
      <w:r>
        <w:rPr>
          <w:sz w:val="28"/>
          <w:szCs w:val="28"/>
        </w:rPr>
        <w:t xml:space="preserve">                                                                                                      </w:t>
      </w:r>
      <w:r w:rsidRPr="00A65EB6">
        <w:rPr>
          <w:sz w:val="28"/>
          <w:szCs w:val="28"/>
          <w:vertAlign w:val="superscript"/>
        </w:rPr>
        <w:t xml:space="preserve">(оценка) </w:t>
      </w:r>
    </w:p>
    <w:p w:rsidR="00C312E3" w:rsidRDefault="00C312E3" w:rsidP="00C312E3">
      <w:pPr>
        <w:pStyle w:val="Default"/>
        <w:ind w:firstLine="709"/>
        <w:jc w:val="both"/>
        <w:rPr>
          <w:i/>
          <w:iCs/>
          <w:sz w:val="28"/>
          <w:szCs w:val="28"/>
        </w:rPr>
      </w:pPr>
    </w:p>
    <w:p w:rsidR="00C312E3" w:rsidRDefault="00C312E3" w:rsidP="00C312E3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C312E3" w:rsidRDefault="00C312E3" w:rsidP="00C312E3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Руководитель практики </w:t>
      </w:r>
    </w:p>
    <w:p w:rsidR="00C312E3" w:rsidRDefault="00C312E3" w:rsidP="00C312E3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от организации </w:t>
      </w:r>
    </w:p>
    <w:p w:rsidR="00C312E3" w:rsidRDefault="00C312E3" w:rsidP="00C312E3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(с указанием должности)       ____________________    ФИО</w:t>
      </w:r>
    </w:p>
    <w:p w:rsidR="00C312E3" w:rsidRPr="002C0F17" w:rsidRDefault="00C312E3" w:rsidP="00C312E3">
      <w:pPr>
        <w:pStyle w:val="Default"/>
        <w:jc w:val="center"/>
        <w:rPr>
          <w:color w:val="auto"/>
          <w:sz w:val="28"/>
          <w:szCs w:val="28"/>
          <w:vertAlign w:val="superscript"/>
        </w:rPr>
      </w:pPr>
      <w:r>
        <w:rPr>
          <w:color w:val="auto"/>
          <w:sz w:val="28"/>
          <w:szCs w:val="28"/>
          <w:vertAlign w:val="superscript"/>
        </w:rPr>
        <w:t xml:space="preserve">  </w:t>
      </w:r>
      <w:r w:rsidRPr="002C0F17">
        <w:rPr>
          <w:color w:val="auto"/>
          <w:sz w:val="28"/>
          <w:szCs w:val="28"/>
          <w:vertAlign w:val="superscript"/>
        </w:rPr>
        <w:t>(подпись руководителя)</w:t>
      </w:r>
    </w:p>
    <w:p w:rsidR="00C312E3" w:rsidRPr="002C0F17" w:rsidRDefault="00C312E3" w:rsidP="00C312E3">
      <w:pPr>
        <w:pStyle w:val="31"/>
        <w:tabs>
          <w:tab w:val="left" w:pos="720"/>
          <w:tab w:val="left" w:pos="1260"/>
        </w:tabs>
        <w:ind w:left="0"/>
        <w:jc w:val="both"/>
        <w:rPr>
          <w:rFonts w:ascii="Times New Roman" w:eastAsia="Calibri" w:hAnsi="Times New Roman"/>
          <w:i/>
          <w:sz w:val="28"/>
          <w:szCs w:val="28"/>
          <w:lang w:val="ru-RU" w:eastAsia="en-US"/>
        </w:rPr>
      </w:pPr>
      <w:r w:rsidRPr="002C0F17">
        <w:rPr>
          <w:rFonts w:ascii="Times New Roman" w:eastAsia="Calibri" w:hAnsi="Times New Roman"/>
          <w:i/>
          <w:sz w:val="28"/>
          <w:szCs w:val="28"/>
          <w:lang w:val="ru-RU" w:eastAsia="en-US"/>
        </w:rPr>
        <w:t>Печать предприятия</w:t>
      </w:r>
    </w:p>
    <w:p w:rsidR="00C312E3" w:rsidRDefault="00C312E3" w:rsidP="00C312E3">
      <w:pPr>
        <w:pStyle w:val="31"/>
        <w:tabs>
          <w:tab w:val="left" w:pos="720"/>
          <w:tab w:val="left" w:pos="1260"/>
        </w:tabs>
        <w:ind w:left="0" w:firstLine="709"/>
        <w:jc w:val="both"/>
        <w:rPr>
          <w:rFonts w:ascii="Times New Roman" w:hAnsi="Times New Roman"/>
          <w:b/>
          <w:sz w:val="28"/>
          <w:szCs w:val="28"/>
          <w:highlight w:val="yellow"/>
          <w:lang w:val="ru-RU"/>
        </w:rPr>
      </w:pPr>
    </w:p>
    <w:p w:rsidR="00C312E3" w:rsidRDefault="00C312E3" w:rsidP="00C312E3">
      <w:pPr>
        <w:pStyle w:val="31"/>
        <w:tabs>
          <w:tab w:val="left" w:pos="720"/>
          <w:tab w:val="left" w:pos="1260"/>
        </w:tabs>
        <w:ind w:left="0"/>
        <w:jc w:val="right"/>
        <w:rPr>
          <w:rFonts w:ascii="Times New Roman" w:hAnsi="Times New Roman"/>
          <w:b/>
          <w:sz w:val="28"/>
          <w:szCs w:val="28"/>
          <w:highlight w:val="yellow"/>
          <w:lang w:val="ru-RU"/>
        </w:rPr>
      </w:pPr>
    </w:p>
    <w:p w:rsidR="00C312E3" w:rsidRDefault="00C312E3" w:rsidP="00C312E3">
      <w:pPr>
        <w:pStyle w:val="31"/>
        <w:tabs>
          <w:tab w:val="left" w:pos="720"/>
          <w:tab w:val="left" w:pos="1260"/>
        </w:tabs>
        <w:ind w:left="0"/>
        <w:jc w:val="right"/>
        <w:rPr>
          <w:rFonts w:ascii="Times New Roman" w:hAnsi="Times New Roman"/>
          <w:b/>
          <w:sz w:val="28"/>
          <w:szCs w:val="28"/>
          <w:highlight w:val="yellow"/>
          <w:lang w:val="ru-RU"/>
        </w:rPr>
      </w:pPr>
    </w:p>
    <w:p w:rsidR="00C312E3" w:rsidRDefault="00C312E3" w:rsidP="00C312E3">
      <w:pPr>
        <w:pStyle w:val="31"/>
        <w:tabs>
          <w:tab w:val="left" w:pos="720"/>
          <w:tab w:val="left" w:pos="1260"/>
        </w:tabs>
        <w:ind w:left="0"/>
        <w:jc w:val="right"/>
        <w:rPr>
          <w:rFonts w:ascii="Times New Roman" w:hAnsi="Times New Roman"/>
          <w:b/>
          <w:sz w:val="28"/>
          <w:szCs w:val="28"/>
          <w:highlight w:val="yellow"/>
          <w:lang w:val="ru-RU"/>
        </w:rPr>
      </w:pPr>
    </w:p>
    <w:p w:rsidR="00581C9E" w:rsidRDefault="00581C9E" w:rsidP="00581C9E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Образец заполнения отзыва руководителем практики от университета</w:t>
      </w:r>
    </w:p>
    <w:p w:rsidR="00581C9E" w:rsidRDefault="00581C9E" w:rsidP="00581C9E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581C9E" w:rsidRDefault="00581C9E" w:rsidP="00581C9E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ОТЗЫВ</w:t>
      </w:r>
    </w:p>
    <w:p w:rsidR="00581C9E" w:rsidRDefault="00581C9E" w:rsidP="00581C9E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81C9E" w:rsidRDefault="00581C9E" w:rsidP="00581C9E">
      <w:pPr>
        <w:autoSpaceDE w:val="0"/>
        <w:autoSpaceDN w:val="0"/>
        <w:adjustRightInd w:val="0"/>
        <w:jc w:val="both"/>
        <w:rPr>
          <w:i/>
          <w:sz w:val="20"/>
          <w:szCs w:val="20"/>
        </w:rPr>
      </w:pPr>
      <w:r>
        <w:rPr>
          <w:sz w:val="28"/>
          <w:szCs w:val="28"/>
        </w:rPr>
        <w:t xml:space="preserve">руководителя ______________________________ практики </w:t>
      </w:r>
    </w:p>
    <w:p w:rsidR="00581C9E" w:rsidRDefault="00581C9E" w:rsidP="00581C9E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i/>
          <w:sz w:val="20"/>
          <w:szCs w:val="20"/>
        </w:rPr>
        <w:t xml:space="preserve">                                                        (наименование практики)</w:t>
      </w:r>
    </w:p>
    <w:p w:rsidR="00581C9E" w:rsidRDefault="00581C9E" w:rsidP="00581C9E">
      <w:pPr>
        <w:autoSpaceDE w:val="0"/>
        <w:autoSpaceDN w:val="0"/>
        <w:adjustRightInd w:val="0"/>
        <w:rPr>
          <w:sz w:val="28"/>
          <w:szCs w:val="28"/>
        </w:rPr>
      </w:pPr>
    </w:p>
    <w:p w:rsidR="00581C9E" w:rsidRDefault="00581C9E" w:rsidP="00581C9E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За время прохождения _______________________________________практики</w:t>
      </w:r>
    </w:p>
    <w:p w:rsidR="00581C9E" w:rsidRDefault="00581C9E" w:rsidP="00581C9E">
      <w:pPr>
        <w:autoSpaceDE w:val="0"/>
        <w:autoSpaceDN w:val="0"/>
        <w:adjustRightInd w:val="0"/>
        <w:rPr>
          <w:sz w:val="20"/>
          <w:szCs w:val="20"/>
        </w:rPr>
      </w:pPr>
      <w:r>
        <w:rPr>
          <w:sz w:val="28"/>
          <w:szCs w:val="28"/>
        </w:rPr>
        <w:t xml:space="preserve">                                                               </w:t>
      </w:r>
      <w:r>
        <w:rPr>
          <w:sz w:val="20"/>
          <w:szCs w:val="20"/>
        </w:rPr>
        <w:t>(</w:t>
      </w:r>
      <w:r>
        <w:rPr>
          <w:i/>
          <w:iCs/>
          <w:sz w:val="20"/>
          <w:szCs w:val="20"/>
        </w:rPr>
        <w:t>наименование практики</w:t>
      </w:r>
      <w:r>
        <w:rPr>
          <w:sz w:val="20"/>
          <w:szCs w:val="20"/>
        </w:rPr>
        <w:t>)</w:t>
      </w:r>
    </w:p>
    <w:p w:rsidR="00581C9E" w:rsidRDefault="00581C9E" w:rsidP="00581C9E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в _________________________________________________________________</w:t>
      </w:r>
    </w:p>
    <w:p w:rsidR="00581C9E" w:rsidRDefault="00581C9E" w:rsidP="00581C9E">
      <w:pPr>
        <w:autoSpaceDE w:val="0"/>
        <w:autoSpaceDN w:val="0"/>
        <w:adjustRightInd w:val="0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(</w:t>
      </w:r>
      <w:r>
        <w:rPr>
          <w:i/>
          <w:iCs/>
          <w:sz w:val="20"/>
          <w:szCs w:val="20"/>
        </w:rPr>
        <w:t>полное наименование организации</w:t>
      </w:r>
      <w:r>
        <w:rPr>
          <w:sz w:val="20"/>
          <w:szCs w:val="20"/>
        </w:rPr>
        <w:t>)</w:t>
      </w:r>
    </w:p>
    <w:p w:rsidR="00581C9E" w:rsidRDefault="00581C9E" w:rsidP="00581C9E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с «_____»_______ 20___г. по «_____»_______20____г.</w:t>
      </w:r>
    </w:p>
    <w:p w:rsidR="00581C9E" w:rsidRDefault="00581C9E" w:rsidP="00581C9E">
      <w:pPr>
        <w:autoSpaceDE w:val="0"/>
        <w:autoSpaceDN w:val="0"/>
        <w:adjustRightInd w:val="0"/>
        <w:rPr>
          <w:sz w:val="28"/>
          <w:szCs w:val="28"/>
        </w:rPr>
      </w:pPr>
    </w:p>
    <w:p w:rsidR="00581C9E" w:rsidRDefault="00581C9E" w:rsidP="00581C9E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Обучающийся______________________________________________________</w:t>
      </w:r>
    </w:p>
    <w:p w:rsidR="00581C9E" w:rsidRDefault="00581C9E" w:rsidP="00581C9E">
      <w:pPr>
        <w:autoSpaceDE w:val="0"/>
        <w:autoSpaceDN w:val="0"/>
        <w:adjustRightInd w:val="0"/>
        <w:rPr>
          <w:sz w:val="20"/>
          <w:szCs w:val="20"/>
        </w:rPr>
      </w:pPr>
      <w:r>
        <w:rPr>
          <w:sz w:val="28"/>
          <w:szCs w:val="28"/>
        </w:rPr>
        <w:t xml:space="preserve">                                                            </w:t>
      </w:r>
      <w:r>
        <w:rPr>
          <w:sz w:val="20"/>
          <w:szCs w:val="20"/>
        </w:rPr>
        <w:t>(</w:t>
      </w:r>
      <w:r>
        <w:rPr>
          <w:i/>
          <w:iCs/>
          <w:sz w:val="20"/>
          <w:szCs w:val="20"/>
        </w:rPr>
        <w:t>Ф.И.О. студента</w:t>
      </w:r>
      <w:r>
        <w:rPr>
          <w:sz w:val="20"/>
          <w:szCs w:val="20"/>
        </w:rPr>
        <w:t>)</w:t>
      </w:r>
    </w:p>
    <w:p w:rsidR="00581C9E" w:rsidRDefault="00581C9E" w:rsidP="00581C9E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продемонстрировал следующие результаты (</w:t>
      </w:r>
      <w:r>
        <w:rPr>
          <w:i/>
          <w:iCs/>
          <w:sz w:val="28"/>
          <w:szCs w:val="28"/>
        </w:rPr>
        <w:t>указывается перечень формируемых результатов, которые закреплены за учебной/производственной/преддипломной практикой соотнесенных с планируемыми результатами освоения ОПОП</w:t>
      </w:r>
      <w:r>
        <w:rPr>
          <w:sz w:val="28"/>
          <w:szCs w:val="28"/>
        </w:rPr>
        <w:t>)</w:t>
      </w:r>
    </w:p>
    <w:p w:rsidR="00581C9E" w:rsidRDefault="00581C9E" w:rsidP="00581C9E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Пример формализованного отзыва руководителя учебной практики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75"/>
        <w:gridCol w:w="1426"/>
        <w:gridCol w:w="1579"/>
      </w:tblGrid>
      <w:tr w:rsidR="00D45DFF" w:rsidRPr="00581C9E" w:rsidTr="00D45DFF">
        <w:trPr>
          <w:jc w:val="center"/>
        </w:trPr>
        <w:tc>
          <w:tcPr>
            <w:tcW w:w="49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5DFF" w:rsidRDefault="00D45DFF" w:rsidP="00581C9E">
            <w:pPr>
              <w:pStyle w:val="Default"/>
              <w:jc w:val="center"/>
            </w:pPr>
            <w:r w:rsidRPr="00581C9E">
              <w:rPr>
                <w:b/>
                <w:bCs/>
              </w:rPr>
              <w:t>Компетенции бакалавра</w:t>
            </w:r>
          </w:p>
        </w:tc>
        <w:tc>
          <w:tcPr>
            <w:tcW w:w="3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45DFF" w:rsidRDefault="00D45DFF" w:rsidP="00581C9E">
            <w:pPr>
              <w:pStyle w:val="Default"/>
              <w:jc w:val="center"/>
            </w:pPr>
            <w:r>
              <w:t>Уровень овладения</w:t>
            </w:r>
          </w:p>
        </w:tc>
      </w:tr>
      <w:tr w:rsidR="00D45DFF" w:rsidRPr="00581C9E" w:rsidTr="00D45DFF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5DFF" w:rsidRPr="00581C9E" w:rsidRDefault="00D45DFF">
            <w:pPr>
              <w:rPr>
                <w:color w:val="000000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5DFF" w:rsidRDefault="00D45DFF" w:rsidP="00581C9E">
            <w:pPr>
              <w:pStyle w:val="Default"/>
              <w:jc w:val="center"/>
            </w:pPr>
            <w:r>
              <w:t>пороговый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45DFF" w:rsidRDefault="00D45DFF" w:rsidP="00581C9E">
            <w:pPr>
              <w:pStyle w:val="Default"/>
              <w:jc w:val="center"/>
            </w:pPr>
            <w:r>
              <w:t>повышенный</w:t>
            </w:r>
          </w:p>
        </w:tc>
      </w:tr>
      <w:tr w:rsidR="00D45DFF" w:rsidRPr="00581C9E" w:rsidTr="00D45DFF">
        <w:trPr>
          <w:jc w:val="center"/>
        </w:trPr>
        <w:tc>
          <w:tcPr>
            <w:tcW w:w="4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5DFF" w:rsidRDefault="00D45DFF" w:rsidP="00581C9E">
            <w:pPr>
              <w:pStyle w:val="Default"/>
            </w:pPr>
            <w:r w:rsidRPr="00581C9E">
              <w:rPr>
                <w:bCs/>
              </w:rPr>
              <w:t xml:space="preserve">Общекультурные 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DFF" w:rsidRDefault="00D45DFF" w:rsidP="00581C9E">
            <w:pPr>
              <w:pStyle w:val="Default"/>
              <w:jc w:val="center"/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45DFF" w:rsidRDefault="00D45DFF" w:rsidP="00581C9E">
            <w:pPr>
              <w:pStyle w:val="Default"/>
              <w:jc w:val="center"/>
            </w:pPr>
          </w:p>
        </w:tc>
      </w:tr>
      <w:tr w:rsidR="00D45DFF" w:rsidRPr="00581C9E" w:rsidTr="00D45DFF">
        <w:trPr>
          <w:jc w:val="center"/>
        </w:trPr>
        <w:tc>
          <w:tcPr>
            <w:tcW w:w="4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5DFF" w:rsidRDefault="00D45DFF" w:rsidP="00581C9E">
            <w:pPr>
              <w:pStyle w:val="Default"/>
            </w:pPr>
            <w:r>
              <w:t>ОК-3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DFF" w:rsidRDefault="00D45DFF" w:rsidP="00581C9E">
            <w:pPr>
              <w:pStyle w:val="Default"/>
              <w:jc w:val="center"/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45DFF" w:rsidRDefault="00D45DFF" w:rsidP="00581C9E">
            <w:pPr>
              <w:pStyle w:val="Default"/>
              <w:jc w:val="center"/>
            </w:pPr>
            <w:r>
              <w:t>+</w:t>
            </w:r>
          </w:p>
        </w:tc>
      </w:tr>
      <w:tr w:rsidR="00D45DFF" w:rsidRPr="00581C9E" w:rsidTr="00D45DFF">
        <w:trPr>
          <w:jc w:val="center"/>
        </w:trPr>
        <w:tc>
          <w:tcPr>
            <w:tcW w:w="4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5DFF" w:rsidRDefault="00D45DFF" w:rsidP="00581C9E">
            <w:pPr>
              <w:pStyle w:val="Default"/>
            </w:pPr>
            <w:proofErr w:type="gramStart"/>
            <w:r>
              <w:t>ОК</w:t>
            </w:r>
            <w:proofErr w:type="gramEnd"/>
            <w:r>
              <w:t xml:space="preserve"> -5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DFF" w:rsidRDefault="00D45DFF" w:rsidP="00581C9E">
            <w:pPr>
              <w:pStyle w:val="Default"/>
              <w:jc w:val="center"/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45DFF" w:rsidRDefault="00D45DFF" w:rsidP="00581C9E">
            <w:pPr>
              <w:pStyle w:val="Default"/>
              <w:jc w:val="center"/>
            </w:pPr>
          </w:p>
        </w:tc>
      </w:tr>
      <w:tr w:rsidR="00D45DFF" w:rsidRPr="00581C9E" w:rsidTr="00D45DFF">
        <w:trPr>
          <w:jc w:val="center"/>
        </w:trPr>
        <w:tc>
          <w:tcPr>
            <w:tcW w:w="4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5DFF" w:rsidRDefault="00D45DFF" w:rsidP="00581C9E">
            <w:pPr>
              <w:pStyle w:val="Default"/>
            </w:pPr>
            <w:r>
              <w:t>……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DFF" w:rsidRDefault="00D45DFF" w:rsidP="00581C9E">
            <w:pPr>
              <w:pStyle w:val="Default"/>
              <w:jc w:val="center"/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DFF" w:rsidRDefault="00D45DFF" w:rsidP="00581C9E">
            <w:pPr>
              <w:pStyle w:val="Default"/>
              <w:jc w:val="center"/>
            </w:pPr>
          </w:p>
        </w:tc>
      </w:tr>
      <w:tr w:rsidR="00D45DFF" w:rsidRPr="00581C9E" w:rsidTr="00D45DFF">
        <w:trPr>
          <w:jc w:val="center"/>
        </w:trPr>
        <w:tc>
          <w:tcPr>
            <w:tcW w:w="4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5DFF" w:rsidRDefault="00D45DFF" w:rsidP="00581C9E">
            <w:pPr>
              <w:pStyle w:val="Default"/>
            </w:pPr>
            <w:r>
              <w:t xml:space="preserve">Общепрофессиональные 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DFF" w:rsidRDefault="00D45DFF" w:rsidP="00581C9E">
            <w:pPr>
              <w:pStyle w:val="Default"/>
              <w:jc w:val="center"/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DFF" w:rsidRDefault="00D45DFF" w:rsidP="00581C9E">
            <w:pPr>
              <w:pStyle w:val="Default"/>
              <w:jc w:val="center"/>
            </w:pPr>
          </w:p>
        </w:tc>
      </w:tr>
      <w:tr w:rsidR="00D45DFF" w:rsidRPr="00581C9E" w:rsidTr="00D45DFF">
        <w:trPr>
          <w:jc w:val="center"/>
        </w:trPr>
        <w:tc>
          <w:tcPr>
            <w:tcW w:w="4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5DFF" w:rsidRDefault="00D45DFF" w:rsidP="00581C9E">
            <w:pPr>
              <w:pStyle w:val="Default"/>
            </w:pPr>
            <w:r>
              <w:t>ОПК-1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5DFF" w:rsidRDefault="00D45DFF" w:rsidP="00581C9E">
            <w:pPr>
              <w:pStyle w:val="Default"/>
              <w:jc w:val="center"/>
            </w:pPr>
            <w:r>
              <w:t>+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DFF" w:rsidRDefault="00D45DFF" w:rsidP="00581C9E">
            <w:pPr>
              <w:pStyle w:val="Default"/>
              <w:jc w:val="center"/>
            </w:pPr>
          </w:p>
        </w:tc>
      </w:tr>
      <w:tr w:rsidR="00D45DFF" w:rsidRPr="00581C9E" w:rsidTr="00D45DFF">
        <w:trPr>
          <w:jc w:val="center"/>
        </w:trPr>
        <w:tc>
          <w:tcPr>
            <w:tcW w:w="4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5DFF" w:rsidRDefault="00D45DFF" w:rsidP="00581C9E">
            <w:pPr>
              <w:pStyle w:val="Default"/>
            </w:pPr>
            <w:r>
              <w:t>ОПК-3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DFF" w:rsidRDefault="00D45DFF" w:rsidP="00581C9E">
            <w:pPr>
              <w:pStyle w:val="Default"/>
              <w:jc w:val="center"/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5DFF" w:rsidRDefault="00D45DFF" w:rsidP="00581C9E">
            <w:pPr>
              <w:pStyle w:val="Default"/>
              <w:jc w:val="center"/>
            </w:pPr>
            <w:r>
              <w:t>+</w:t>
            </w:r>
          </w:p>
        </w:tc>
      </w:tr>
      <w:tr w:rsidR="00D45DFF" w:rsidRPr="00581C9E" w:rsidTr="00D45DFF">
        <w:trPr>
          <w:jc w:val="center"/>
        </w:trPr>
        <w:tc>
          <w:tcPr>
            <w:tcW w:w="4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5DFF" w:rsidRDefault="00D45DFF" w:rsidP="00581C9E">
            <w:pPr>
              <w:pStyle w:val="Default"/>
            </w:pPr>
            <w:r>
              <w:t>…..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DFF" w:rsidRDefault="00D45DFF" w:rsidP="00581C9E">
            <w:pPr>
              <w:pStyle w:val="Default"/>
              <w:jc w:val="center"/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DFF" w:rsidRDefault="00D45DFF" w:rsidP="00581C9E">
            <w:pPr>
              <w:pStyle w:val="Default"/>
              <w:jc w:val="center"/>
            </w:pPr>
          </w:p>
        </w:tc>
      </w:tr>
      <w:tr w:rsidR="00D45DFF" w:rsidRPr="00581C9E" w:rsidTr="00D45DFF">
        <w:trPr>
          <w:jc w:val="center"/>
        </w:trPr>
        <w:tc>
          <w:tcPr>
            <w:tcW w:w="4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5DFF" w:rsidRDefault="00D45DFF" w:rsidP="00581C9E">
            <w:pPr>
              <w:pStyle w:val="Default"/>
            </w:pPr>
            <w:r>
              <w:t xml:space="preserve">Профессиональные 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DFF" w:rsidRDefault="00D45DFF" w:rsidP="00581C9E">
            <w:pPr>
              <w:pStyle w:val="Default"/>
              <w:jc w:val="center"/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DFF" w:rsidRDefault="00D45DFF" w:rsidP="00581C9E">
            <w:pPr>
              <w:pStyle w:val="Default"/>
              <w:jc w:val="center"/>
            </w:pPr>
          </w:p>
        </w:tc>
      </w:tr>
      <w:tr w:rsidR="00D45DFF" w:rsidRPr="00581C9E" w:rsidTr="00D45DFF">
        <w:trPr>
          <w:jc w:val="center"/>
        </w:trPr>
        <w:tc>
          <w:tcPr>
            <w:tcW w:w="4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5DFF" w:rsidRDefault="00D45DFF" w:rsidP="00581C9E">
            <w:pPr>
              <w:pStyle w:val="Default"/>
            </w:pPr>
            <w:r>
              <w:t>ПК-4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DFF" w:rsidRDefault="00D45DFF" w:rsidP="00581C9E">
            <w:pPr>
              <w:pStyle w:val="Default"/>
              <w:jc w:val="center"/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DFF" w:rsidRDefault="00D45DFF" w:rsidP="00581C9E">
            <w:pPr>
              <w:pStyle w:val="Default"/>
              <w:jc w:val="center"/>
            </w:pPr>
          </w:p>
        </w:tc>
      </w:tr>
      <w:tr w:rsidR="00D45DFF" w:rsidRPr="00581C9E" w:rsidTr="00D45DFF">
        <w:trPr>
          <w:jc w:val="center"/>
        </w:trPr>
        <w:tc>
          <w:tcPr>
            <w:tcW w:w="4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5DFF" w:rsidRDefault="00D45DFF" w:rsidP="00581C9E">
            <w:pPr>
              <w:pStyle w:val="Default"/>
            </w:pPr>
            <w:r>
              <w:t>ПК-5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5DFF" w:rsidRDefault="00D45DFF" w:rsidP="00581C9E">
            <w:pPr>
              <w:pStyle w:val="Default"/>
              <w:jc w:val="center"/>
            </w:pPr>
            <w:r>
              <w:t>+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DFF" w:rsidRDefault="00D45DFF" w:rsidP="00581C9E">
            <w:pPr>
              <w:pStyle w:val="Default"/>
              <w:jc w:val="center"/>
            </w:pPr>
          </w:p>
        </w:tc>
      </w:tr>
      <w:tr w:rsidR="00D45DFF" w:rsidRPr="00581C9E" w:rsidTr="00D45DFF">
        <w:trPr>
          <w:jc w:val="center"/>
        </w:trPr>
        <w:tc>
          <w:tcPr>
            <w:tcW w:w="4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5DFF" w:rsidRDefault="00D45DFF" w:rsidP="00581C9E">
            <w:pPr>
              <w:pStyle w:val="Default"/>
            </w:pPr>
            <w:r>
              <w:t>…..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DFF" w:rsidRDefault="00D45DFF" w:rsidP="00581C9E">
            <w:pPr>
              <w:pStyle w:val="Default"/>
              <w:jc w:val="center"/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DFF" w:rsidRDefault="00D45DFF" w:rsidP="00581C9E">
            <w:pPr>
              <w:pStyle w:val="Default"/>
              <w:jc w:val="center"/>
            </w:pPr>
          </w:p>
        </w:tc>
      </w:tr>
      <w:tr w:rsidR="00D45DFF" w:rsidRPr="00581C9E" w:rsidTr="00D45DFF">
        <w:trPr>
          <w:jc w:val="center"/>
        </w:trPr>
        <w:tc>
          <w:tcPr>
            <w:tcW w:w="4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5DFF" w:rsidRDefault="00D45DFF" w:rsidP="00581C9E">
            <w:pPr>
              <w:pStyle w:val="Default"/>
            </w:pPr>
            <w:r>
              <w:t>Внутривузовские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DFF" w:rsidRDefault="00D45DFF" w:rsidP="00581C9E">
            <w:pPr>
              <w:pStyle w:val="Default"/>
              <w:jc w:val="center"/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DFF" w:rsidRDefault="00D45DFF" w:rsidP="00581C9E">
            <w:pPr>
              <w:pStyle w:val="Default"/>
              <w:jc w:val="center"/>
            </w:pPr>
          </w:p>
        </w:tc>
      </w:tr>
      <w:tr w:rsidR="00D45DFF" w:rsidRPr="00581C9E" w:rsidTr="00D45DFF">
        <w:trPr>
          <w:jc w:val="center"/>
        </w:trPr>
        <w:tc>
          <w:tcPr>
            <w:tcW w:w="4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5DFF" w:rsidRDefault="00D45DFF" w:rsidP="00581C9E">
            <w:pPr>
              <w:pStyle w:val="Default"/>
            </w:pPr>
            <w:r>
              <w:t>ВК-1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DFF" w:rsidRDefault="00D45DFF" w:rsidP="00581C9E">
            <w:pPr>
              <w:pStyle w:val="Default"/>
              <w:jc w:val="center"/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DFF" w:rsidRDefault="00D45DFF" w:rsidP="00581C9E">
            <w:pPr>
              <w:pStyle w:val="Default"/>
              <w:jc w:val="center"/>
            </w:pPr>
          </w:p>
        </w:tc>
      </w:tr>
      <w:tr w:rsidR="00D45DFF" w:rsidRPr="00581C9E" w:rsidTr="00D45DFF">
        <w:trPr>
          <w:jc w:val="center"/>
        </w:trPr>
        <w:tc>
          <w:tcPr>
            <w:tcW w:w="4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5DFF" w:rsidRDefault="00D45DFF" w:rsidP="00581C9E">
            <w:pPr>
              <w:pStyle w:val="Default"/>
            </w:pPr>
            <w:r>
              <w:t>ВК-2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DFF" w:rsidRDefault="00D45DFF" w:rsidP="00581C9E">
            <w:pPr>
              <w:pStyle w:val="Default"/>
              <w:jc w:val="center"/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5DFF" w:rsidRDefault="00D45DFF" w:rsidP="00581C9E">
            <w:pPr>
              <w:pStyle w:val="Default"/>
              <w:jc w:val="center"/>
            </w:pPr>
            <w:r>
              <w:t>+</w:t>
            </w:r>
          </w:p>
        </w:tc>
      </w:tr>
      <w:tr w:rsidR="00D45DFF" w:rsidRPr="00581C9E" w:rsidTr="00D45DFF">
        <w:trPr>
          <w:jc w:val="center"/>
        </w:trPr>
        <w:tc>
          <w:tcPr>
            <w:tcW w:w="4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5DFF" w:rsidRDefault="00D45DFF" w:rsidP="00581C9E">
            <w:pPr>
              <w:pStyle w:val="Default"/>
            </w:pPr>
            <w:r>
              <w:t>……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DFF" w:rsidRDefault="00D45DFF" w:rsidP="00581C9E">
            <w:pPr>
              <w:pStyle w:val="Default"/>
              <w:jc w:val="center"/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DFF" w:rsidRDefault="00D45DFF" w:rsidP="00581C9E">
            <w:pPr>
              <w:pStyle w:val="Default"/>
              <w:jc w:val="center"/>
            </w:pPr>
          </w:p>
        </w:tc>
      </w:tr>
    </w:tbl>
    <w:p w:rsidR="00581C9E" w:rsidRDefault="00581C9E" w:rsidP="00581C9E">
      <w:pPr>
        <w:autoSpaceDE w:val="0"/>
        <w:autoSpaceDN w:val="0"/>
        <w:adjustRightInd w:val="0"/>
        <w:rPr>
          <w:b/>
          <w:bCs/>
          <w:i/>
          <w:iCs/>
          <w:sz w:val="28"/>
          <w:szCs w:val="28"/>
        </w:rPr>
      </w:pPr>
    </w:p>
    <w:p w:rsidR="00581C9E" w:rsidRPr="00581C9E" w:rsidRDefault="00581C9E" w:rsidP="00581C9E">
      <w:pPr>
        <w:autoSpaceDE w:val="0"/>
        <w:autoSpaceDN w:val="0"/>
        <w:adjustRightInd w:val="0"/>
      </w:pPr>
      <w:r w:rsidRPr="00581C9E">
        <w:t xml:space="preserve">Вывод о сформированности </w:t>
      </w:r>
    </w:p>
    <w:p w:rsidR="00581C9E" w:rsidRPr="00581C9E" w:rsidRDefault="00581C9E" w:rsidP="00581C9E">
      <w:pPr>
        <w:autoSpaceDE w:val="0"/>
        <w:autoSpaceDN w:val="0"/>
        <w:adjustRightInd w:val="0"/>
      </w:pPr>
      <w:r w:rsidRPr="00581C9E">
        <w:t xml:space="preserve">контролируемых компетенций </w:t>
      </w:r>
    </w:p>
    <w:p w:rsidR="00581C9E" w:rsidRPr="00581C9E" w:rsidRDefault="00581C9E" w:rsidP="00581C9E">
      <w:pPr>
        <w:autoSpaceDE w:val="0"/>
        <w:autoSpaceDN w:val="0"/>
        <w:adjustRightInd w:val="0"/>
      </w:pPr>
    </w:p>
    <w:p w:rsidR="00581C9E" w:rsidRDefault="00581C9E" w:rsidP="00581C9E">
      <w:pPr>
        <w:autoSpaceDE w:val="0"/>
        <w:autoSpaceDN w:val="0"/>
        <w:adjustRightInd w:val="0"/>
        <w:rPr>
          <w:sz w:val="28"/>
          <w:szCs w:val="28"/>
        </w:rPr>
      </w:pPr>
      <w:r w:rsidRPr="00581C9E">
        <w:t>Рекомендуемая оценка:</w:t>
      </w:r>
      <w:r>
        <w:rPr>
          <w:sz w:val="28"/>
          <w:szCs w:val="28"/>
        </w:rPr>
        <w:t xml:space="preserve"> ______________________________________________</w:t>
      </w:r>
    </w:p>
    <w:p w:rsidR="00581C9E" w:rsidRDefault="00581C9E" w:rsidP="00581C9E">
      <w:pPr>
        <w:autoSpaceDE w:val="0"/>
        <w:autoSpaceDN w:val="0"/>
        <w:adjustRightInd w:val="0"/>
        <w:rPr>
          <w:i/>
          <w:sz w:val="20"/>
          <w:szCs w:val="20"/>
        </w:rPr>
      </w:pPr>
      <w:r>
        <w:rPr>
          <w:sz w:val="28"/>
          <w:szCs w:val="28"/>
        </w:rPr>
        <w:t xml:space="preserve">                                                  </w:t>
      </w:r>
      <w:r>
        <w:rPr>
          <w:i/>
          <w:sz w:val="20"/>
          <w:szCs w:val="20"/>
        </w:rPr>
        <w:t>(отлично, хорошо, удовлетворительно, неудовлетворительно)</w:t>
      </w:r>
    </w:p>
    <w:p w:rsidR="00581C9E" w:rsidRPr="00581C9E" w:rsidRDefault="00581C9E" w:rsidP="00581C9E">
      <w:pPr>
        <w:autoSpaceDE w:val="0"/>
        <w:autoSpaceDN w:val="0"/>
        <w:adjustRightInd w:val="0"/>
      </w:pPr>
      <w:r w:rsidRPr="00581C9E">
        <w:t xml:space="preserve">Руководитель практики </w:t>
      </w:r>
    </w:p>
    <w:p w:rsidR="00581C9E" w:rsidRDefault="00581C9E" w:rsidP="00581C9E">
      <w:pPr>
        <w:autoSpaceDE w:val="0"/>
        <w:autoSpaceDN w:val="0"/>
        <w:adjustRightInd w:val="0"/>
        <w:rPr>
          <w:sz w:val="28"/>
          <w:szCs w:val="28"/>
        </w:rPr>
      </w:pPr>
      <w:r w:rsidRPr="00581C9E">
        <w:t>от университета</w:t>
      </w:r>
      <w:r>
        <w:rPr>
          <w:sz w:val="28"/>
          <w:szCs w:val="28"/>
        </w:rPr>
        <w:t xml:space="preserve">                        ___________________    ___________________</w:t>
      </w:r>
    </w:p>
    <w:p w:rsidR="00581C9E" w:rsidRDefault="00581C9E" w:rsidP="00581C9E">
      <w:pPr>
        <w:autoSpaceDE w:val="0"/>
        <w:autoSpaceDN w:val="0"/>
        <w:adjustRightInd w:val="0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                                                                               (подпись)                                       (ФИО руководителя)</w:t>
      </w:r>
    </w:p>
    <w:p w:rsidR="00581C9E" w:rsidRDefault="00581C9E" w:rsidP="00581C9E">
      <w:pPr>
        <w:autoSpaceDE w:val="0"/>
        <w:autoSpaceDN w:val="0"/>
        <w:adjustRightInd w:val="0"/>
        <w:rPr>
          <w:sz w:val="28"/>
          <w:szCs w:val="28"/>
        </w:rPr>
      </w:pPr>
    </w:p>
    <w:p w:rsidR="00581C9E" w:rsidRDefault="00581C9E" w:rsidP="00581C9E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«___» _______________201___г.</w:t>
      </w:r>
    </w:p>
    <w:p w:rsidR="00C312E3" w:rsidRPr="00691E4D" w:rsidRDefault="00C312E3" w:rsidP="00C312E3">
      <w:pPr>
        <w:pStyle w:val="31"/>
        <w:tabs>
          <w:tab w:val="left" w:pos="720"/>
          <w:tab w:val="left" w:pos="1260"/>
        </w:tabs>
        <w:ind w:left="0"/>
        <w:jc w:val="right"/>
        <w:rPr>
          <w:rFonts w:ascii="Times New Roman" w:hAnsi="Times New Roman"/>
          <w:b/>
          <w:sz w:val="28"/>
          <w:szCs w:val="28"/>
          <w:lang w:val="ru-RU"/>
        </w:rPr>
      </w:pPr>
      <w:r w:rsidRPr="002456C0">
        <w:rPr>
          <w:rFonts w:ascii="Times New Roman" w:hAnsi="Times New Roman"/>
          <w:b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b/>
          <w:sz w:val="28"/>
          <w:szCs w:val="28"/>
          <w:lang w:val="ru-RU"/>
        </w:rPr>
        <w:t>4</w:t>
      </w:r>
    </w:p>
    <w:p w:rsidR="00C312E3" w:rsidRPr="003D1234" w:rsidRDefault="00C312E3" w:rsidP="00C312E3">
      <w:pPr>
        <w:pStyle w:val="31"/>
        <w:tabs>
          <w:tab w:val="left" w:pos="720"/>
          <w:tab w:val="left" w:pos="1260"/>
        </w:tabs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3D1234">
        <w:rPr>
          <w:rFonts w:ascii="Times New Roman" w:hAnsi="Times New Roman"/>
          <w:b/>
          <w:sz w:val="24"/>
          <w:szCs w:val="24"/>
        </w:rPr>
        <w:t>ФЕДЕРАЛЬНОЕ ГОСУДАРСТВЕННОЕ БЮДЖЕТНОЕ ОБРАЗОВАТЕЛЬНОЕ УЧРЕЖДЕНИЕ ВЫСШЕГО ОБРАЗОВАНИЯ</w:t>
      </w:r>
    </w:p>
    <w:p w:rsidR="00C312E3" w:rsidRPr="003D1234" w:rsidRDefault="00C312E3" w:rsidP="00C312E3">
      <w:pPr>
        <w:pStyle w:val="31"/>
        <w:tabs>
          <w:tab w:val="left" w:pos="720"/>
          <w:tab w:val="left" w:pos="1260"/>
        </w:tabs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3D1234">
        <w:rPr>
          <w:rFonts w:ascii="Times New Roman" w:hAnsi="Times New Roman"/>
          <w:b/>
          <w:sz w:val="24"/>
          <w:szCs w:val="24"/>
        </w:rPr>
        <w:t>СТАВРОПОЛЬСКИЙ ГОСУДАРСТВЕННЫЙ АГРАРНЫЙ УНИВЕРСИТЕТ</w:t>
      </w:r>
    </w:p>
    <w:p w:rsidR="00C312E3" w:rsidRPr="00D360BD" w:rsidRDefault="00C312E3" w:rsidP="00C312E3">
      <w:pPr>
        <w:pStyle w:val="31"/>
        <w:tabs>
          <w:tab w:val="left" w:pos="720"/>
          <w:tab w:val="left" w:pos="1260"/>
        </w:tabs>
        <w:spacing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C312E3" w:rsidRDefault="00C312E3" w:rsidP="00C312E3">
      <w:pPr>
        <w:pStyle w:val="31"/>
        <w:tabs>
          <w:tab w:val="left" w:pos="720"/>
          <w:tab w:val="left" w:pos="1260"/>
        </w:tabs>
        <w:spacing w:after="0" w:line="240" w:lineRule="auto"/>
        <w:ind w:left="0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C312E3" w:rsidRPr="00CF3081" w:rsidRDefault="00C312E3" w:rsidP="00C312E3">
      <w:pPr>
        <w:pStyle w:val="31"/>
        <w:tabs>
          <w:tab w:val="left" w:pos="720"/>
          <w:tab w:val="left" w:pos="1260"/>
        </w:tabs>
        <w:spacing w:after="0" w:line="240" w:lineRule="auto"/>
        <w:ind w:left="0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Учетно-финансовый факультет</w:t>
      </w:r>
    </w:p>
    <w:p w:rsidR="00C312E3" w:rsidRPr="00D360BD" w:rsidRDefault="00C312E3" w:rsidP="00C312E3">
      <w:pPr>
        <w:pStyle w:val="31"/>
        <w:tabs>
          <w:tab w:val="left" w:pos="720"/>
          <w:tab w:val="left" w:pos="1260"/>
        </w:tabs>
        <w:spacing w:after="0" w:line="240" w:lineRule="auto"/>
        <w:ind w:left="0"/>
        <w:jc w:val="right"/>
        <w:rPr>
          <w:rFonts w:ascii="Times New Roman" w:hAnsi="Times New Roman"/>
          <w:sz w:val="28"/>
          <w:szCs w:val="28"/>
        </w:rPr>
      </w:pPr>
      <w:r w:rsidRPr="00D360BD">
        <w:rPr>
          <w:rFonts w:ascii="Times New Roman" w:hAnsi="Times New Roman"/>
          <w:sz w:val="28"/>
          <w:szCs w:val="28"/>
        </w:rPr>
        <w:t>Кафедра «Финансы, кредит и страховое дело»</w:t>
      </w:r>
    </w:p>
    <w:p w:rsidR="00C312E3" w:rsidRPr="00D360BD" w:rsidRDefault="00C312E3" w:rsidP="00C312E3">
      <w:pPr>
        <w:pStyle w:val="31"/>
        <w:tabs>
          <w:tab w:val="left" w:pos="720"/>
          <w:tab w:val="left" w:pos="1260"/>
        </w:tabs>
        <w:spacing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C312E3" w:rsidRPr="00D360BD" w:rsidRDefault="00C312E3" w:rsidP="00C312E3">
      <w:pPr>
        <w:pStyle w:val="31"/>
        <w:tabs>
          <w:tab w:val="left" w:pos="720"/>
          <w:tab w:val="left" w:pos="1260"/>
        </w:tabs>
        <w:spacing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C312E3" w:rsidRPr="00A15D78" w:rsidRDefault="00C312E3" w:rsidP="00C312E3">
      <w:pPr>
        <w:pStyle w:val="31"/>
        <w:tabs>
          <w:tab w:val="left" w:pos="720"/>
          <w:tab w:val="left" w:pos="1260"/>
        </w:tabs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ДНЕВНИ</w:t>
      </w:r>
      <w:r w:rsidRPr="00A15D78">
        <w:rPr>
          <w:rFonts w:ascii="Times New Roman" w:hAnsi="Times New Roman"/>
          <w:b/>
          <w:sz w:val="28"/>
          <w:szCs w:val="28"/>
        </w:rPr>
        <w:t>К</w:t>
      </w:r>
    </w:p>
    <w:p w:rsidR="00C312E3" w:rsidRPr="00A15D78" w:rsidRDefault="00C312E3" w:rsidP="00C312E3">
      <w:pPr>
        <w:pStyle w:val="31"/>
        <w:tabs>
          <w:tab w:val="left" w:pos="720"/>
          <w:tab w:val="left" w:pos="1260"/>
        </w:tabs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 </w:t>
      </w:r>
      <w:r>
        <w:rPr>
          <w:rFonts w:ascii="Times New Roman" w:hAnsi="Times New Roman"/>
          <w:b/>
          <w:sz w:val="28"/>
          <w:szCs w:val="28"/>
          <w:lang w:val="ru-RU"/>
        </w:rPr>
        <w:t>ПРОИЗВОДСТВЕНОЙ</w:t>
      </w:r>
      <w:r w:rsidRPr="00A15D78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ПРАКТИК</w:t>
      </w:r>
      <w:r w:rsidRPr="00A15D78">
        <w:rPr>
          <w:rFonts w:ascii="Times New Roman" w:hAnsi="Times New Roman"/>
          <w:b/>
          <w:sz w:val="28"/>
          <w:szCs w:val="28"/>
        </w:rPr>
        <w:t xml:space="preserve">Е </w:t>
      </w:r>
    </w:p>
    <w:p w:rsidR="00C312E3" w:rsidRPr="00D360BD" w:rsidRDefault="00C312E3" w:rsidP="00C312E3">
      <w:pPr>
        <w:pStyle w:val="31"/>
        <w:tabs>
          <w:tab w:val="left" w:pos="720"/>
          <w:tab w:val="left" w:pos="1260"/>
        </w:tabs>
        <w:spacing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C312E3" w:rsidRPr="00D360BD" w:rsidRDefault="00C312E3" w:rsidP="00C312E3">
      <w:pPr>
        <w:pStyle w:val="31"/>
        <w:tabs>
          <w:tab w:val="left" w:pos="720"/>
          <w:tab w:val="left" w:pos="1260"/>
        </w:tabs>
        <w:spacing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CA529A" w:rsidRDefault="00CA529A" w:rsidP="00CA529A">
      <w:pPr>
        <w:shd w:val="clear" w:color="auto" w:fill="FFFFFF"/>
        <w:tabs>
          <w:tab w:val="left" w:pos="2333"/>
        </w:tabs>
        <w:spacing w:line="360" w:lineRule="auto"/>
        <w:jc w:val="both"/>
        <w:rPr>
          <w:sz w:val="28"/>
          <w:u w:val="single"/>
        </w:rPr>
      </w:pPr>
      <w:r>
        <w:rPr>
          <w:sz w:val="28"/>
          <w:szCs w:val="28"/>
        </w:rPr>
        <w:t xml:space="preserve">Обучающемуся </w:t>
      </w:r>
      <w:r>
        <w:rPr>
          <w:sz w:val="28"/>
        </w:rPr>
        <w:t>____________________________________________________</w:t>
      </w:r>
      <w:r>
        <w:rPr>
          <w:sz w:val="28"/>
          <w:u w:val="single"/>
        </w:rPr>
        <w:t xml:space="preserve">                                                                                      </w:t>
      </w:r>
    </w:p>
    <w:p w:rsidR="00C312E3" w:rsidRPr="00D360BD" w:rsidRDefault="00C312E3" w:rsidP="00C312E3">
      <w:pPr>
        <w:pStyle w:val="31"/>
        <w:tabs>
          <w:tab w:val="left" w:pos="720"/>
          <w:tab w:val="left" w:pos="1260"/>
        </w:tabs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>форма обучения ____________________________________________________</w:t>
      </w:r>
      <w:r w:rsidRPr="00D360BD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</w:t>
      </w:r>
    </w:p>
    <w:p w:rsidR="00C312E3" w:rsidRDefault="00C312E3" w:rsidP="00C312E3">
      <w:pPr>
        <w:pStyle w:val="31"/>
        <w:tabs>
          <w:tab w:val="left" w:pos="720"/>
          <w:tab w:val="left" w:pos="1260"/>
        </w:tabs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D360BD">
        <w:rPr>
          <w:rFonts w:ascii="Times New Roman" w:hAnsi="Times New Roman"/>
          <w:sz w:val="28"/>
          <w:szCs w:val="28"/>
        </w:rPr>
        <w:t xml:space="preserve">курс  ______________________     группа   ______________________________         </w:t>
      </w:r>
    </w:p>
    <w:p w:rsidR="00C312E3" w:rsidRPr="00D360BD" w:rsidRDefault="00C312E3" w:rsidP="00C312E3">
      <w:pPr>
        <w:pStyle w:val="31"/>
        <w:tabs>
          <w:tab w:val="left" w:pos="720"/>
          <w:tab w:val="left" w:pos="126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направление </w:t>
      </w:r>
      <w:r>
        <w:rPr>
          <w:rFonts w:ascii="Times New Roman" w:hAnsi="Times New Roman"/>
          <w:sz w:val="28"/>
          <w:szCs w:val="28"/>
          <w:u w:val="single"/>
          <w:lang w:val="ru-RU"/>
        </w:rPr>
        <w:t xml:space="preserve">38.03.01 </w:t>
      </w:r>
      <w:r w:rsidRPr="00E970A4">
        <w:rPr>
          <w:rFonts w:ascii="Times New Roman" w:hAnsi="Times New Roman"/>
          <w:sz w:val="28"/>
          <w:szCs w:val="28"/>
          <w:u w:val="single"/>
        </w:rPr>
        <w:t>Экономика</w:t>
      </w:r>
      <w:r>
        <w:rPr>
          <w:rFonts w:ascii="Times New Roman" w:hAnsi="Times New Roman"/>
          <w:sz w:val="28"/>
          <w:szCs w:val="28"/>
        </w:rPr>
        <w:t xml:space="preserve"> профиль</w:t>
      </w:r>
      <w:r w:rsidRPr="00D360BD">
        <w:rPr>
          <w:rFonts w:ascii="Times New Roman" w:hAnsi="Times New Roman"/>
          <w:sz w:val="28"/>
          <w:szCs w:val="28"/>
        </w:rPr>
        <w:t xml:space="preserve"> </w:t>
      </w:r>
      <w:r w:rsidRPr="00E970A4">
        <w:rPr>
          <w:rFonts w:ascii="Times New Roman" w:hAnsi="Times New Roman"/>
          <w:sz w:val="28"/>
          <w:szCs w:val="28"/>
          <w:u w:val="single"/>
        </w:rPr>
        <w:t>«Финансы и кредит»</w:t>
      </w:r>
      <w:r>
        <w:rPr>
          <w:rFonts w:ascii="Times New Roman" w:hAnsi="Times New Roman"/>
          <w:sz w:val="28"/>
          <w:szCs w:val="28"/>
          <w:u w:val="single"/>
        </w:rPr>
        <w:t xml:space="preserve">               </w:t>
      </w:r>
      <w:r>
        <w:rPr>
          <w:rFonts w:ascii="Times New Roman" w:hAnsi="Times New Roman"/>
          <w:sz w:val="28"/>
          <w:szCs w:val="28"/>
        </w:rPr>
        <w:t>_</w:t>
      </w:r>
    </w:p>
    <w:p w:rsidR="00C312E3" w:rsidRPr="00D360BD" w:rsidRDefault="00C312E3" w:rsidP="00C312E3">
      <w:pPr>
        <w:pStyle w:val="31"/>
        <w:tabs>
          <w:tab w:val="left" w:pos="720"/>
          <w:tab w:val="left" w:pos="1260"/>
        </w:tabs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D360BD">
        <w:rPr>
          <w:rFonts w:ascii="Times New Roman" w:hAnsi="Times New Roman"/>
          <w:sz w:val="28"/>
          <w:szCs w:val="28"/>
        </w:rPr>
        <w:t>организация, учреждение ____________________________________________</w:t>
      </w:r>
    </w:p>
    <w:p w:rsidR="00C312E3" w:rsidRPr="00D360BD" w:rsidRDefault="00C312E3" w:rsidP="00C312E3">
      <w:pPr>
        <w:pStyle w:val="31"/>
        <w:tabs>
          <w:tab w:val="left" w:pos="720"/>
          <w:tab w:val="left" w:pos="1260"/>
        </w:tabs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C312E3" w:rsidRPr="00D360BD" w:rsidRDefault="00C312E3" w:rsidP="00C312E3">
      <w:pPr>
        <w:pStyle w:val="31"/>
        <w:tabs>
          <w:tab w:val="left" w:pos="720"/>
          <w:tab w:val="left" w:pos="1260"/>
        </w:tabs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D360BD">
        <w:rPr>
          <w:rFonts w:ascii="Times New Roman" w:hAnsi="Times New Roman"/>
          <w:sz w:val="28"/>
          <w:szCs w:val="28"/>
        </w:rPr>
        <w:t>срок практики  с    _____________________   по   ________________________</w:t>
      </w:r>
    </w:p>
    <w:p w:rsidR="00C312E3" w:rsidRPr="00D360BD" w:rsidRDefault="00C312E3" w:rsidP="00C312E3">
      <w:pPr>
        <w:pStyle w:val="31"/>
        <w:tabs>
          <w:tab w:val="left" w:pos="720"/>
          <w:tab w:val="left" w:pos="1260"/>
        </w:tabs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D360BD">
        <w:rPr>
          <w:rFonts w:ascii="Times New Roman" w:hAnsi="Times New Roman"/>
          <w:sz w:val="28"/>
          <w:szCs w:val="28"/>
        </w:rPr>
        <w:t xml:space="preserve">                                       </w:t>
      </w:r>
    </w:p>
    <w:p w:rsidR="00C312E3" w:rsidRPr="00D360BD" w:rsidRDefault="00C312E3" w:rsidP="00C312E3">
      <w:pPr>
        <w:pStyle w:val="31"/>
        <w:tabs>
          <w:tab w:val="left" w:pos="720"/>
          <w:tab w:val="left" w:pos="1260"/>
        </w:tabs>
        <w:spacing w:line="240" w:lineRule="atLeast"/>
        <w:ind w:left="0"/>
        <w:rPr>
          <w:rFonts w:ascii="Times New Roman" w:hAnsi="Times New Roman"/>
          <w:sz w:val="28"/>
          <w:szCs w:val="28"/>
        </w:rPr>
      </w:pPr>
      <w:r w:rsidRPr="00D360BD">
        <w:rPr>
          <w:rFonts w:ascii="Times New Roman" w:hAnsi="Times New Roman"/>
          <w:sz w:val="28"/>
          <w:szCs w:val="28"/>
        </w:rPr>
        <w:t>Руководители практики:</w:t>
      </w:r>
    </w:p>
    <w:p w:rsidR="00C312E3" w:rsidRPr="00D360BD" w:rsidRDefault="00C312E3" w:rsidP="00C312E3">
      <w:pPr>
        <w:pStyle w:val="31"/>
        <w:tabs>
          <w:tab w:val="left" w:pos="720"/>
          <w:tab w:val="left" w:pos="1260"/>
        </w:tabs>
        <w:spacing w:line="240" w:lineRule="atLeast"/>
        <w:ind w:left="0"/>
        <w:rPr>
          <w:rFonts w:ascii="Times New Roman" w:hAnsi="Times New Roman"/>
          <w:sz w:val="28"/>
          <w:szCs w:val="28"/>
        </w:rPr>
      </w:pPr>
    </w:p>
    <w:p w:rsidR="00C312E3" w:rsidRPr="00D360BD" w:rsidRDefault="00C312E3" w:rsidP="00C312E3">
      <w:pPr>
        <w:pStyle w:val="31"/>
        <w:tabs>
          <w:tab w:val="left" w:pos="720"/>
          <w:tab w:val="left" w:pos="1260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D360BD">
        <w:rPr>
          <w:rFonts w:ascii="Times New Roman" w:hAnsi="Times New Roman"/>
          <w:sz w:val="28"/>
          <w:szCs w:val="28"/>
        </w:rPr>
        <w:t>от университета</w:t>
      </w:r>
    </w:p>
    <w:p w:rsidR="00C312E3" w:rsidRPr="00D360BD" w:rsidRDefault="00C312E3" w:rsidP="00C312E3">
      <w:pPr>
        <w:pStyle w:val="31"/>
        <w:tabs>
          <w:tab w:val="left" w:pos="720"/>
          <w:tab w:val="left" w:pos="1260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D360BD">
        <w:rPr>
          <w:rFonts w:ascii="Times New Roman" w:hAnsi="Times New Roman"/>
          <w:sz w:val="28"/>
          <w:szCs w:val="28"/>
        </w:rPr>
        <w:t xml:space="preserve">(ученая степень, звание)            _____________             ___________________                                                    </w:t>
      </w:r>
    </w:p>
    <w:p w:rsidR="00C312E3" w:rsidRPr="00A15D78" w:rsidRDefault="00C312E3" w:rsidP="00C312E3">
      <w:pPr>
        <w:pStyle w:val="31"/>
        <w:tabs>
          <w:tab w:val="left" w:pos="720"/>
          <w:tab w:val="left" w:pos="1260"/>
        </w:tabs>
        <w:spacing w:after="0" w:line="240" w:lineRule="auto"/>
        <w:ind w:left="0"/>
        <w:rPr>
          <w:rFonts w:ascii="Times New Roman" w:hAnsi="Times New Roman"/>
          <w:sz w:val="28"/>
          <w:szCs w:val="28"/>
          <w:vertAlign w:val="superscript"/>
        </w:rPr>
      </w:pPr>
      <w:r w:rsidRPr="00D360BD">
        <w:rPr>
          <w:rFonts w:ascii="Times New Roman" w:hAnsi="Times New Roman"/>
          <w:sz w:val="28"/>
          <w:szCs w:val="28"/>
        </w:rPr>
        <w:t xml:space="preserve">                                                          </w:t>
      </w:r>
      <w:r w:rsidRPr="00A15D78">
        <w:rPr>
          <w:rFonts w:ascii="Times New Roman" w:hAnsi="Times New Roman"/>
          <w:sz w:val="28"/>
          <w:szCs w:val="28"/>
          <w:vertAlign w:val="superscript"/>
        </w:rPr>
        <w:t xml:space="preserve">(подпись)                         </w:t>
      </w:r>
      <w:r>
        <w:rPr>
          <w:rFonts w:ascii="Times New Roman" w:hAnsi="Times New Roman"/>
          <w:sz w:val="28"/>
          <w:szCs w:val="28"/>
          <w:vertAlign w:val="superscript"/>
          <w:lang w:val="ru-RU"/>
        </w:rPr>
        <w:t xml:space="preserve">                             </w:t>
      </w:r>
      <w:r w:rsidRPr="00A15D78">
        <w:rPr>
          <w:rFonts w:ascii="Times New Roman" w:hAnsi="Times New Roman"/>
          <w:sz w:val="28"/>
          <w:szCs w:val="28"/>
          <w:vertAlign w:val="superscript"/>
        </w:rPr>
        <w:t xml:space="preserve">  (Ф. И. О.)</w:t>
      </w:r>
    </w:p>
    <w:p w:rsidR="00C312E3" w:rsidRPr="00D360BD" w:rsidRDefault="00C312E3" w:rsidP="00C312E3">
      <w:pPr>
        <w:pStyle w:val="31"/>
        <w:tabs>
          <w:tab w:val="left" w:pos="720"/>
          <w:tab w:val="left" w:pos="1260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D360BD">
        <w:rPr>
          <w:rFonts w:ascii="Times New Roman" w:hAnsi="Times New Roman"/>
          <w:sz w:val="28"/>
          <w:szCs w:val="28"/>
        </w:rPr>
        <w:t>от организации, учреждения</w:t>
      </w:r>
    </w:p>
    <w:p w:rsidR="00C312E3" w:rsidRPr="00D360BD" w:rsidRDefault="00C312E3" w:rsidP="00C312E3">
      <w:pPr>
        <w:pStyle w:val="31"/>
        <w:tabs>
          <w:tab w:val="left" w:pos="720"/>
          <w:tab w:val="left" w:pos="1260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D360BD">
        <w:rPr>
          <w:rFonts w:ascii="Times New Roman" w:hAnsi="Times New Roman"/>
          <w:sz w:val="28"/>
          <w:szCs w:val="28"/>
        </w:rPr>
        <w:t xml:space="preserve">(занимаемая должность)           _______________        ____________________                                                    </w:t>
      </w:r>
    </w:p>
    <w:p w:rsidR="00C312E3" w:rsidRPr="00A15D78" w:rsidRDefault="00C312E3" w:rsidP="00C312E3">
      <w:pPr>
        <w:pStyle w:val="31"/>
        <w:tabs>
          <w:tab w:val="left" w:pos="720"/>
          <w:tab w:val="left" w:pos="1260"/>
        </w:tabs>
        <w:spacing w:after="0" w:line="240" w:lineRule="auto"/>
        <w:ind w:left="0"/>
        <w:rPr>
          <w:rFonts w:ascii="Times New Roman" w:hAnsi="Times New Roman"/>
          <w:sz w:val="28"/>
          <w:szCs w:val="28"/>
          <w:vertAlign w:val="superscript"/>
        </w:rPr>
      </w:pPr>
      <w:r w:rsidRPr="00D360BD">
        <w:rPr>
          <w:rFonts w:ascii="Times New Roman" w:hAnsi="Times New Roman"/>
          <w:sz w:val="28"/>
          <w:szCs w:val="28"/>
        </w:rPr>
        <w:t xml:space="preserve">                                                      </w:t>
      </w:r>
      <w:r>
        <w:rPr>
          <w:rFonts w:ascii="Times New Roman" w:hAnsi="Times New Roman"/>
          <w:sz w:val="28"/>
          <w:szCs w:val="28"/>
          <w:lang w:val="ru-RU"/>
        </w:rPr>
        <w:t xml:space="preserve">  </w:t>
      </w:r>
      <w:r w:rsidRPr="00A15D78">
        <w:rPr>
          <w:rFonts w:ascii="Times New Roman" w:hAnsi="Times New Roman"/>
          <w:sz w:val="28"/>
          <w:szCs w:val="28"/>
          <w:vertAlign w:val="superscript"/>
        </w:rPr>
        <w:t xml:space="preserve">(подпись, печать)                  </w:t>
      </w:r>
      <w:r>
        <w:rPr>
          <w:rFonts w:ascii="Times New Roman" w:hAnsi="Times New Roman"/>
          <w:sz w:val="28"/>
          <w:szCs w:val="28"/>
          <w:vertAlign w:val="superscript"/>
          <w:lang w:val="ru-RU"/>
        </w:rPr>
        <w:t xml:space="preserve">                           </w:t>
      </w:r>
      <w:r w:rsidRPr="00A15D78">
        <w:rPr>
          <w:rFonts w:ascii="Times New Roman" w:hAnsi="Times New Roman"/>
          <w:sz w:val="28"/>
          <w:szCs w:val="28"/>
          <w:vertAlign w:val="superscript"/>
        </w:rPr>
        <w:t xml:space="preserve">  (Ф. И. О.)</w:t>
      </w:r>
    </w:p>
    <w:p w:rsidR="00C312E3" w:rsidRPr="00D360BD" w:rsidRDefault="00C312E3" w:rsidP="00C312E3">
      <w:pPr>
        <w:pStyle w:val="31"/>
        <w:tabs>
          <w:tab w:val="left" w:pos="720"/>
          <w:tab w:val="left" w:pos="1260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C312E3" w:rsidRPr="00D360BD" w:rsidRDefault="00C312E3" w:rsidP="00C312E3">
      <w:pPr>
        <w:pStyle w:val="31"/>
        <w:tabs>
          <w:tab w:val="left" w:pos="720"/>
          <w:tab w:val="left" w:pos="1260"/>
        </w:tabs>
        <w:ind w:left="0"/>
        <w:rPr>
          <w:rFonts w:ascii="Times New Roman" w:hAnsi="Times New Roman"/>
          <w:sz w:val="28"/>
          <w:szCs w:val="28"/>
        </w:rPr>
      </w:pPr>
    </w:p>
    <w:p w:rsidR="00C312E3" w:rsidRDefault="00C312E3" w:rsidP="00C312E3">
      <w:pPr>
        <w:pStyle w:val="31"/>
        <w:tabs>
          <w:tab w:val="left" w:pos="720"/>
          <w:tab w:val="left" w:pos="1260"/>
        </w:tabs>
        <w:ind w:left="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C312E3" w:rsidRDefault="00C312E3" w:rsidP="00C312E3">
      <w:pPr>
        <w:pStyle w:val="31"/>
        <w:tabs>
          <w:tab w:val="left" w:pos="720"/>
          <w:tab w:val="left" w:pos="1260"/>
        </w:tabs>
        <w:ind w:left="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C312E3" w:rsidRDefault="00C312E3" w:rsidP="00C312E3">
      <w:pPr>
        <w:pStyle w:val="31"/>
        <w:tabs>
          <w:tab w:val="left" w:pos="720"/>
          <w:tab w:val="left" w:pos="1260"/>
        </w:tabs>
        <w:ind w:left="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C312E3" w:rsidRDefault="00C312E3" w:rsidP="00C312E3">
      <w:pPr>
        <w:pStyle w:val="31"/>
        <w:tabs>
          <w:tab w:val="left" w:pos="720"/>
          <w:tab w:val="left" w:pos="1260"/>
        </w:tabs>
        <w:ind w:left="0"/>
        <w:jc w:val="center"/>
        <w:rPr>
          <w:rFonts w:ascii="Times New Roman" w:hAnsi="Times New Roman"/>
          <w:sz w:val="28"/>
          <w:szCs w:val="28"/>
          <w:lang w:val="ru-RU"/>
        </w:rPr>
      </w:pPr>
    </w:p>
    <w:tbl>
      <w:tblPr>
        <w:tblW w:w="992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5"/>
        <w:gridCol w:w="6249"/>
        <w:gridCol w:w="2410"/>
      </w:tblGrid>
      <w:tr w:rsidR="00C312E3" w:rsidRPr="00D360BD" w:rsidTr="00256049">
        <w:tblPrEx>
          <w:tblCellMar>
            <w:top w:w="0" w:type="dxa"/>
            <w:bottom w:w="0" w:type="dxa"/>
          </w:tblCellMar>
        </w:tblPrEx>
        <w:trPr>
          <w:trHeight w:val="555"/>
        </w:trPr>
        <w:tc>
          <w:tcPr>
            <w:tcW w:w="1265" w:type="dxa"/>
            <w:vAlign w:val="center"/>
          </w:tcPr>
          <w:p w:rsidR="00C312E3" w:rsidRPr="00A15D78" w:rsidRDefault="00C312E3" w:rsidP="00256049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</w:pPr>
            <w:r w:rsidRPr="00A15D78"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lastRenderedPageBreak/>
              <w:t>Дата</w:t>
            </w:r>
          </w:p>
        </w:tc>
        <w:tc>
          <w:tcPr>
            <w:tcW w:w="6249" w:type="dxa"/>
            <w:vAlign w:val="center"/>
          </w:tcPr>
          <w:p w:rsidR="00C312E3" w:rsidRDefault="00C312E3" w:rsidP="00256049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</w:pPr>
            <w:r w:rsidRPr="00A15D78"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>Краткое содержание</w:t>
            </w:r>
          </w:p>
          <w:p w:rsidR="00C312E3" w:rsidRPr="00A15D78" w:rsidRDefault="00C312E3" w:rsidP="00256049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</w:pPr>
            <w:r w:rsidRPr="00A15D78"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>выполненной работы</w:t>
            </w:r>
          </w:p>
        </w:tc>
        <w:tc>
          <w:tcPr>
            <w:tcW w:w="2410" w:type="dxa"/>
            <w:vAlign w:val="center"/>
          </w:tcPr>
          <w:p w:rsidR="00C312E3" w:rsidRDefault="00C312E3" w:rsidP="00256049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  <w:r w:rsidRPr="00A15D78">
              <w:rPr>
                <w:b/>
                <w:bCs/>
                <w:sz w:val="28"/>
                <w:szCs w:val="28"/>
              </w:rPr>
              <w:t xml:space="preserve">Отметка руководителя о </w:t>
            </w:r>
            <w:r>
              <w:rPr>
                <w:b/>
                <w:bCs/>
                <w:sz w:val="28"/>
                <w:szCs w:val="28"/>
              </w:rPr>
              <w:t>выполнении</w:t>
            </w:r>
          </w:p>
          <w:p w:rsidR="00C312E3" w:rsidRPr="00A15D78" w:rsidRDefault="00C312E3" w:rsidP="00256049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A15D78">
              <w:rPr>
                <w:b/>
                <w:bCs/>
                <w:sz w:val="28"/>
                <w:szCs w:val="28"/>
              </w:rPr>
              <w:t>работы</w:t>
            </w:r>
          </w:p>
        </w:tc>
      </w:tr>
      <w:tr w:rsidR="00C312E3" w:rsidRPr="00D360BD" w:rsidTr="00256049">
        <w:tblPrEx>
          <w:tblCellMar>
            <w:top w:w="0" w:type="dxa"/>
            <w:bottom w:w="0" w:type="dxa"/>
          </w:tblCellMar>
        </w:tblPrEx>
        <w:trPr>
          <w:trHeight w:val="342"/>
        </w:trPr>
        <w:tc>
          <w:tcPr>
            <w:tcW w:w="1265" w:type="dxa"/>
          </w:tcPr>
          <w:p w:rsidR="00C312E3" w:rsidRPr="002E44B2" w:rsidRDefault="00C312E3" w:rsidP="00256049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6249" w:type="dxa"/>
          </w:tcPr>
          <w:p w:rsidR="00C312E3" w:rsidRPr="002E44B2" w:rsidRDefault="00C312E3" w:rsidP="00256049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410" w:type="dxa"/>
          </w:tcPr>
          <w:p w:rsidR="00C312E3" w:rsidRPr="002E44B2" w:rsidRDefault="00C312E3" w:rsidP="00256049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</w:tr>
      <w:tr w:rsidR="00C312E3" w:rsidRPr="00D360BD" w:rsidTr="00256049">
        <w:tblPrEx>
          <w:tblCellMar>
            <w:top w:w="0" w:type="dxa"/>
            <w:bottom w:w="0" w:type="dxa"/>
          </w:tblCellMar>
        </w:tblPrEx>
        <w:trPr>
          <w:trHeight w:val="281"/>
        </w:trPr>
        <w:tc>
          <w:tcPr>
            <w:tcW w:w="1265" w:type="dxa"/>
          </w:tcPr>
          <w:p w:rsidR="00C312E3" w:rsidRPr="002E44B2" w:rsidRDefault="00C312E3" w:rsidP="00256049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6249" w:type="dxa"/>
          </w:tcPr>
          <w:p w:rsidR="00C312E3" w:rsidRPr="002E44B2" w:rsidRDefault="00C312E3" w:rsidP="00256049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410" w:type="dxa"/>
          </w:tcPr>
          <w:p w:rsidR="00C312E3" w:rsidRPr="002E44B2" w:rsidRDefault="00C312E3" w:rsidP="00256049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</w:tr>
      <w:tr w:rsidR="00C312E3" w:rsidRPr="00D360BD" w:rsidTr="00256049">
        <w:tblPrEx>
          <w:tblCellMar>
            <w:top w:w="0" w:type="dxa"/>
            <w:bottom w:w="0" w:type="dxa"/>
          </w:tblCellMar>
        </w:tblPrEx>
        <w:trPr>
          <w:trHeight w:val="207"/>
        </w:trPr>
        <w:tc>
          <w:tcPr>
            <w:tcW w:w="1265" w:type="dxa"/>
          </w:tcPr>
          <w:p w:rsidR="00C312E3" w:rsidRPr="002E44B2" w:rsidRDefault="00C312E3" w:rsidP="00256049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6249" w:type="dxa"/>
          </w:tcPr>
          <w:p w:rsidR="00C312E3" w:rsidRPr="002E44B2" w:rsidRDefault="00C312E3" w:rsidP="00256049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410" w:type="dxa"/>
          </w:tcPr>
          <w:p w:rsidR="00C312E3" w:rsidRPr="002E44B2" w:rsidRDefault="00C312E3" w:rsidP="00256049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</w:tr>
      <w:tr w:rsidR="00C312E3" w:rsidRPr="00D360BD" w:rsidTr="00256049">
        <w:tblPrEx>
          <w:tblCellMar>
            <w:top w:w="0" w:type="dxa"/>
            <w:bottom w:w="0" w:type="dxa"/>
          </w:tblCellMar>
        </w:tblPrEx>
        <w:trPr>
          <w:trHeight w:val="207"/>
        </w:trPr>
        <w:tc>
          <w:tcPr>
            <w:tcW w:w="1265" w:type="dxa"/>
          </w:tcPr>
          <w:p w:rsidR="00C312E3" w:rsidRPr="002E44B2" w:rsidRDefault="00C312E3" w:rsidP="00256049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6249" w:type="dxa"/>
          </w:tcPr>
          <w:p w:rsidR="00C312E3" w:rsidRPr="002E44B2" w:rsidRDefault="00C312E3" w:rsidP="00256049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410" w:type="dxa"/>
          </w:tcPr>
          <w:p w:rsidR="00C312E3" w:rsidRPr="002E44B2" w:rsidRDefault="00C312E3" w:rsidP="00256049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</w:tr>
      <w:tr w:rsidR="00C312E3" w:rsidRPr="00D360BD" w:rsidTr="00256049">
        <w:tblPrEx>
          <w:tblCellMar>
            <w:top w:w="0" w:type="dxa"/>
            <w:bottom w:w="0" w:type="dxa"/>
          </w:tblCellMar>
        </w:tblPrEx>
        <w:trPr>
          <w:trHeight w:val="207"/>
        </w:trPr>
        <w:tc>
          <w:tcPr>
            <w:tcW w:w="1265" w:type="dxa"/>
          </w:tcPr>
          <w:p w:rsidR="00C312E3" w:rsidRPr="002E44B2" w:rsidRDefault="00C312E3" w:rsidP="00256049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6249" w:type="dxa"/>
          </w:tcPr>
          <w:p w:rsidR="00C312E3" w:rsidRPr="002E44B2" w:rsidRDefault="00C312E3" w:rsidP="00256049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410" w:type="dxa"/>
          </w:tcPr>
          <w:p w:rsidR="00C312E3" w:rsidRPr="002E44B2" w:rsidRDefault="00C312E3" w:rsidP="00256049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</w:tr>
      <w:tr w:rsidR="00C312E3" w:rsidRPr="00D360BD" w:rsidTr="00256049">
        <w:tblPrEx>
          <w:tblCellMar>
            <w:top w:w="0" w:type="dxa"/>
            <w:bottom w:w="0" w:type="dxa"/>
          </w:tblCellMar>
        </w:tblPrEx>
        <w:trPr>
          <w:trHeight w:val="207"/>
        </w:trPr>
        <w:tc>
          <w:tcPr>
            <w:tcW w:w="1265" w:type="dxa"/>
          </w:tcPr>
          <w:p w:rsidR="00C312E3" w:rsidRPr="002E44B2" w:rsidRDefault="00C312E3" w:rsidP="00256049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6249" w:type="dxa"/>
          </w:tcPr>
          <w:p w:rsidR="00C312E3" w:rsidRPr="002E44B2" w:rsidRDefault="00C312E3" w:rsidP="00256049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410" w:type="dxa"/>
          </w:tcPr>
          <w:p w:rsidR="00C312E3" w:rsidRPr="002E44B2" w:rsidRDefault="00C312E3" w:rsidP="00256049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</w:tr>
      <w:tr w:rsidR="00C312E3" w:rsidRPr="00D360BD" w:rsidTr="00256049">
        <w:tblPrEx>
          <w:tblCellMar>
            <w:top w:w="0" w:type="dxa"/>
            <w:bottom w:w="0" w:type="dxa"/>
          </w:tblCellMar>
        </w:tblPrEx>
        <w:trPr>
          <w:trHeight w:val="207"/>
        </w:trPr>
        <w:tc>
          <w:tcPr>
            <w:tcW w:w="1265" w:type="dxa"/>
          </w:tcPr>
          <w:p w:rsidR="00C312E3" w:rsidRPr="002E44B2" w:rsidRDefault="00C312E3" w:rsidP="00256049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6249" w:type="dxa"/>
          </w:tcPr>
          <w:p w:rsidR="00C312E3" w:rsidRPr="002E44B2" w:rsidRDefault="00C312E3" w:rsidP="00256049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410" w:type="dxa"/>
          </w:tcPr>
          <w:p w:rsidR="00C312E3" w:rsidRPr="002E44B2" w:rsidRDefault="00C312E3" w:rsidP="00256049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</w:tr>
      <w:tr w:rsidR="00C312E3" w:rsidRPr="00D360BD" w:rsidTr="00256049">
        <w:tblPrEx>
          <w:tblCellMar>
            <w:top w:w="0" w:type="dxa"/>
            <w:bottom w:w="0" w:type="dxa"/>
          </w:tblCellMar>
        </w:tblPrEx>
        <w:trPr>
          <w:trHeight w:val="207"/>
        </w:trPr>
        <w:tc>
          <w:tcPr>
            <w:tcW w:w="1265" w:type="dxa"/>
          </w:tcPr>
          <w:p w:rsidR="00C312E3" w:rsidRPr="002E44B2" w:rsidRDefault="00C312E3" w:rsidP="00256049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6249" w:type="dxa"/>
          </w:tcPr>
          <w:p w:rsidR="00C312E3" w:rsidRPr="002E44B2" w:rsidRDefault="00C312E3" w:rsidP="00256049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410" w:type="dxa"/>
          </w:tcPr>
          <w:p w:rsidR="00C312E3" w:rsidRPr="002E44B2" w:rsidRDefault="00C312E3" w:rsidP="00256049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</w:tr>
      <w:tr w:rsidR="00C312E3" w:rsidRPr="00D360BD" w:rsidTr="00256049">
        <w:tblPrEx>
          <w:tblCellMar>
            <w:top w:w="0" w:type="dxa"/>
            <w:bottom w:w="0" w:type="dxa"/>
          </w:tblCellMar>
        </w:tblPrEx>
        <w:trPr>
          <w:trHeight w:val="207"/>
        </w:trPr>
        <w:tc>
          <w:tcPr>
            <w:tcW w:w="1265" w:type="dxa"/>
          </w:tcPr>
          <w:p w:rsidR="00C312E3" w:rsidRPr="002E44B2" w:rsidRDefault="00C312E3" w:rsidP="00256049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6249" w:type="dxa"/>
          </w:tcPr>
          <w:p w:rsidR="00C312E3" w:rsidRPr="002E44B2" w:rsidRDefault="00C312E3" w:rsidP="00256049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410" w:type="dxa"/>
          </w:tcPr>
          <w:p w:rsidR="00C312E3" w:rsidRPr="002E44B2" w:rsidRDefault="00C312E3" w:rsidP="00256049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</w:tr>
      <w:tr w:rsidR="00C312E3" w:rsidRPr="00D360BD" w:rsidTr="00256049">
        <w:tblPrEx>
          <w:tblCellMar>
            <w:top w:w="0" w:type="dxa"/>
            <w:bottom w:w="0" w:type="dxa"/>
          </w:tblCellMar>
        </w:tblPrEx>
        <w:trPr>
          <w:trHeight w:val="207"/>
        </w:trPr>
        <w:tc>
          <w:tcPr>
            <w:tcW w:w="1265" w:type="dxa"/>
          </w:tcPr>
          <w:p w:rsidR="00C312E3" w:rsidRPr="002E44B2" w:rsidRDefault="00C312E3" w:rsidP="00256049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6249" w:type="dxa"/>
          </w:tcPr>
          <w:p w:rsidR="00C312E3" w:rsidRPr="002E44B2" w:rsidRDefault="00C312E3" w:rsidP="00256049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410" w:type="dxa"/>
          </w:tcPr>
          <w:p w:rsidR="00C312E3" w:rsidRPr="002E44B2" w:rsidRDefault="00C312E3" w:rsidP="00256049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</w:tr>
      <w:tr w:rsidR="00C312E3" w:rsidRPr="00D360BD" w:rsidTr="00256049">
        <w:tblPrEx>
          <w:tblCellMar>
            <w:top w:w="0" w:type="dxa"/>
            <w:bottom w:w="0" w:type="dxa"/>
          </w:tblCellMar>
        </w:tblPrEx>
        <w:trPr>
          <w:trHeight w:val="207"/>
        </w:trPr>
        <w:tc>
          <w:tcPr>
            <w:tcW w:w="1265" w:type="dxa"/>
          </w:tcPr>
          <w:p w:rsidR="00C312E3" w:rsidRPr="002E44B2" w:rsidRDefault="00C312E3" w:rsidP="00256049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6249" w:type="dxa"/>
          </w:tcPr>
          <w:p w:rsidR="00C312E3" w:rsidRPr="002E44B2" w:rsidRDefault="00C312E3" w:rsidP="00256049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410" w:type="dxa"/>
          </w:tcPr>
          <w:p w:rsidR="00C312E3" w:rsidRPr="002E44B2" w:rsidRDefault="00C312E3" w:rsidP="00256049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</w:tr>
      <w:tr w:rsidR="00C312E3" w:rsidRPr="00D360BD" w:rsidTr="00256049">
        <w:tblPrEx>
          <w:tblCellMar>
            <w:top w:w="0" w:type="dxa"/>
            <w:bottom w:w="0" w:type="dxa"/>
          </w:tblCellMar>
        </w:tblPrEx>
        <w:trPr>
          <w:trHeight w:val="207"/>
        </w:trPr>
        <w:tc>
          <w:tcPr>
            <w:tcW w:w="1265" w:type="dxa"/>
          </w:tcPr>
          <w:p w:rsidR="00C312E3" w:rsidRPr="002E44B2" w:rsidRDefault="00C312E3" w:rsidP="00256049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6249" w:type="dxa"/>
          </w:tcPr>
          <w:p w:rsidR="00C312E3" w:rsidRPr="002E44B2" w:rsidRDefault="00C312E3" w:rsidP="00256049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410" w:type="dxa"/>
          </w:tcPr>
          <w:p w:rsidR="00C312E3" w:rsidRPr="002E44B2" w:rsidRDefault="00C312E3" w:rsidP="00256049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</w:tr>
      <w:tr w:rsidR="00C312E3" w:rsidRPr="00D360BD" w:rsidTr="00256049">
        <w:tblPrEx>
          <w:tblCellMar>
            <w:top w:w="0" w:type="dxa"/>
            <w:bottom w:w="0" w:type="dxa"/>
          </w:tblCellMar>
        </w:tblPrEx>
        <w:trPr>
          <w:trHeight w:val="207"/>
        </w:trPr>
        <w:tc>
          <w:tcPr>
            <w:tcW w:w="1265" w:type="dxa"/>
          </w:tcPr>
          <w:p w:rsidR="00C312E3" w:rsidRPr="002E44B2" w:rsidRDefault="00C312E3" w:rsidP="00256049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6249" w:type="dxa"/>
          </w:tcPr>
          <w:p w:rsidR="00C312E3" w:rsidRPr="002E44B2" w:rsidRDefault="00C312E3" w:rsidP="00256049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410" w:type="dxa"/>
          </w:tcPr>
          <w:p w:rsidR="00C312E3" w:rsidRPr="002E44B2" w:rsidRDefault="00C312E3" w:rsidP="00256049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</w:tr>
      <w:tr w:rsidR="00C312E3" w:rsidRPr="00D360BD" w:rsidTr="00256049">
        <w:tblPrEx>
          <w:tblCellMar>
            <w:top w:w="0" w:type="dxa"/>
            <w:bottom w:w="0" w:type="dxa"/>
          </w:tblCellMar>
        </w:tblPrEx>
        <w:trPr>
          <w:trHeight w:val="207"/>
        </w:trPr>
        <w:tc>
          <w:tcPr>
            <w:tcW w:w="1265" w:type="dxa"/>
          </w:tcPr>
          <w:p w:rsidR="00C312E3" w:rsidRPr="002E44B2" w:rsidRDefault="00C312E3" w:rsidP="00256049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6249" w:type="dxa"/>
          </w:tcPr>
          <w:p w:rsidR="00C312E3" w:rsidRPr="002E44B2" w:rsidRDefault="00C312E3" w:rsidP="00256049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410" w:type="dxa"/>
          </w:tcPr>
          <w:p w:rsidR="00C312E3" w:rsidRPr="002E44B2" w:rsidRDefault="00C312E3" w:rsidP="00256049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</w:tr>
      <w:tr w:rsidR="00C312E3" w:rsidRPr="00D360BD" w:rsidTr="00256049">
        <w:tblPrEx>
          <w:tblCellMar>
            <w:top w:w="0" w:type="dxa"/>
            <w:bottom w:w="0" w:type="dxa"/>
          </w:tblCellMar>
        </w:tblPrEx>
        <w:trPr>
          <w:trHeight w:val="207"/>
        </w:trPr>
        <w:tc>
          <w:tcPr>
            <w:tcW w:w="1265" w:type="dxa"/>
          </w:tcPr>
          <w:p w:rsidR="00C312E3" w:rsidRPr="002E44B2" w:rsidRDefault="00C312E3" w:rsidP="00256049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6249" w:type="dxa"/>
          </w:tcPr>
          <w:p w:rsidR="00C312E3" w:rsidRPr="002E44B2" w:rsidRDefault="00C312E3" w:rsidP="00256049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410" w:type="dxa"/>
          </w:tcPr>
          <w:p w:rsidR="00C312E3" w:rsidRPr="002E44B2" w:rsidRDefault="00C312E3" w:rsidP="00256049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</w:tr>
      <w:tr w:rsidR="00C312E3" w:rsidRPr="00D360BD" w:rsidTr="00256049">
        <w:tblPrEx>
          <w:tblCellMar>
            <w:top w:w="0" w:type="dxa"/>
            <w:bottom w:w="0" w:type="dxa"/>
          </w:tblCellMar>
        </w:tblPrEx>
        <w:trPr>
          <w:trHeight w:val="207"/>
        </w:trPr>
        <w:tc>
          <w:tcPr>
            <w:tcW w:w="1265" w:type="dxa"/>
          </w:tcPr>
          <w:p w:rsidR="00C312E3" w:rsidRPr="002E44B2" w:rsidRDefault="00C312E3" w:rsidP="00256049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6249" w:type="dxa"/>
          </w:tcPr>
          <w:p w:rsidR="00C312E3" w:rsidRPr="002E44B2" w:rsidRDefault="00C312E3" w:rsidP="00256049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410" w:type="dxa"/>
          </w:tcPr>
          <w:p w:rsidR="00C312E3" w:rsidRPr="002E44B2" w:rsidRDefault="00C312E3" w:rsidP="00256049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</w:tr>
      <w:tr w:rsidR="00C312E3" w:rsidRPr="00D360BD" w:rsidTr="00256049">
        <w:tblPrEx>
          <w:tblCellMar>
            <w:top w:w="0" w:type="dxa"/>
            <w:bottom w:w="0" w:type="dxa"/>
          </w:tblCellMar>
        </w:tblPrEx>
        <w:trPr>
          <w:trHeight w:val="207"/>
        </w:trPr>
        <w:tc>
          <w:tcPr>
            <w:tcW w:w="1265" w:type="dxa"/>
          </w:tcPr>
          <w:p w:rsidR="00C312E3" w:rsidRPr="002E44B2" w:rsidRDefault="00C312E3" w:rsidP="00256049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6249" w:type="dxa"/>
          </w:tcPr>
          <w:p w:rsidR="00C312E3" w:rsidRPr="002E44B2" w:rsidRDefault="00C312E3" w:rsidP="00256049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410" w:type="dxa"/>
          </w:tcPr>
          <w:p w:rsidR="00C312E3" w:rsidRPr="002E44B2" w:rsidRDefault="00C312E3" w:rsidP="00256049">
            <w:pPr>
              <w:pStyle w:val="31"/>
              <w:tabs>
                <w:tab w:val="left" w:pos="720"/>
                <w:tab w:val="left" w:pos="12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</w:tr>
    </w:tbl>
    <w:p w:rsidR="00C312E3" w:rsidRPr="00D360BD" w:rsidRDefault="00C312E3" w:rsidP="00C312E3">
      <w:pPr>
        <w:pStyle w:val="31"/>
        <w:tabs>
          <w:tab w:val="left" w:pos="720"/>
          <w:tab w:val="left" w:pos="1260"/>
        </w:tabs>
        <w:ind w:left="0"/>
        <w:rPr>
          <w:rFonts w:ascii="Times New Roman" w:hAnsi="Times New Roman"/>
          <w:sz w:val="28"/>
          <w:szCs w:val="28"/>
        </w:rPr>
      </w:pPr>
    </w:p>
    <w:p w:rsidR="00C312E3" w:rsidRPr="00D360BD" w:rsidRDefault="00C312E3" w:rsidP="00C312E3">
      <w:pPr>
        <w:pStyle w:val="31"/>
        <w:tabs>
          <w:tab w:val="left" w:pos="720"/>
          <w:tab w:val="left" w:pos="1260"/>
        </w:tabs>
        <w:ind w:left="0"/>
        <w:rPr>
          <w:rFonts w:ascii="Times New Roman" w:hAnsi="Times New Roman"/>
          <w:sz w:val="28"/>
          <w:szCs w:val="28"/>
        </w:rPr>
      </w:pPr>
    </w:p>
    <w:p w:rsidR="00C312E3" w:rsidRPr="00D360BD" w:rsidRDefault="00C312E3" w:rsidP="00C312E3">
      <w:pPr>
        <w:pStyle w:val="31"/>
        <w:tabs>
          <w:tab w:val="left" w:pos="720"/>
          <w:tab w:val="left" w:pos="1260"/>
        </w:tabs>
        <w:ind w:left="0"/>
        <w:jc w:val="right"/>
        <w:rPr>
          <w:rFonts w:ascii="Times New Roman" w:hAnsi="Times New Roman"/>
          <w:b/>
          <w:sz w:val="28"/>
          <w:szCs w:val="28"/>
        </w:rPr>
      </w:pPr>
    </w:p>
    <w:p w:rsidR="00C312E3" w:rsidRPr="00D360BD" w:rsidRDefault="00C312E3" w:rsidP="00C312E3">
      <w:pPr>
        <w:pStyle w:val="31"/>
        <w:tabs>
          <w:tab w:val="left" w:pos="720"/>
          <w:tab w:val="left" w:pos="1260"/>
        </w:tabs>
        <w:ind w:left="0"/>
        <w:jc w:val="right"/>
        <w:rPr>
          <w:rFonts w:ascii="Times New Roman" w:hAnsi="Times New Roman"/>
          <w:b/>
          <w:sz w:val="28"/>
          <w:szCs w:val="28"/>
        </w:rPr>
      </w:pPr>
    </w:p>
    <w:p w:rsidR="00C312E3" w:rsidRPr="00D360BD" w:rsidRDefault="00C312E3" w:rsidP="00C312E3">
      <w:pPr>
        <w:pStyle w:val="31"/>
        <w:tabs>
          <w:tab w:val="left" w:pos="720"/>
          <w:tab w:val="left" w:pos="1260"/>
        </w:tabs>
        <w:ind w:left="0"/>
        <w:jc w:val="right"/>
        <w:rPr>
          <w:rFonts w:ascii="Times New Roman" w:hAnsi="Times New Roman"/>
          <w:b/>
          <w:sz w:val="28"/>
          <w:szCs w:val="28"/>
        </w:rPr>
      </w:pPr>
    </w:p>
    <w:p w:rsidR="00C312E3" w:rsidRPr="00D360BD" w:rsidRDefault="00C312E3" w:rsidP="00C312E3">
      <w:pPr>
        <w:pStyle w:val="31"/>
        <w:tabs>
          <w:tab w:val="left" w:pos="720"/>
          <w:tab w:val="left" w:pos="1260"/>
        </w:tabs>
        <w:ind w:left="0"/>
        <w:jc w:val="right"/>
        <w:rPr>
          <w:rFonts w:ascii="Times New Roman" w:hAnsi="Times New Roman"/>
          <w:b/>
          <w:sz w:val="28"/>
          <w:szCs w:val="28"/>
        </w:rPr>
      </w:pPr>
    </w:p>
    <w:p w:rsidR="00C312E3" w:rsidRPr="00A15D78" w:rsidRDefault="00C312E3" w:rsidP="00C312E3">
      <w:pPr>
        <w:pStyle w:val="Default"/>
        <w:rPr>
          <w:sz w:val="28"/>
          <w:szCs w:val="28"/>
        </w:rPr>
      </w:pPr>
      <w:r w:rsidRPr="00A15D78">
        <w:rPr>
          <w:sz w:val="28"/>
          <w:szCs w:val="28"/>
        </w:rPr>
        <w:t xml:space="preserve">Руководитель практики </w:t>
      </w:r>
    </w:p>
    <w:p w:rsidR="00C312E3" w:rsidRPr="00A15D78" w:rsidRDefault="00C312E3" w:rsidP="00C312E3">
      <w:pPr>
        <w:pStyle w:val="Default"/>
        <w:rPr>
          <w:sz w:val="28"/>
          <w:szCs w:val="28"/>
        </w:rPr>
      </w:pPr>
      <w:r w:rsidRPr="00A15D78">
        <w:rPr>
          <w:sz w:val="28"/>
          <w:szCs w:val="28"/>
        </w:rPr>
        <w:t>от организации, должность _____________________________</w:t>
      </w:r>
      <w:r>
        <w:rPr>
          <w:sz w:val="28"/>
          <w:szCs w:val="28"/>
        </w:rPr>
        <w:t xml:space="preserve">     </w:t>
      </w:r>
      <w:r w:rsidRPr="00A15D78">
        <w:rPr>
          <w:sz w:val="28"/>
          <w:szCs w:val="28"/>
        </w:rPr>
        <w:t xml:space="preserve">Ф.И.О. </w:t>
      </w:r>
    </w:p>
    <w:p w:rsidR="00C312E3" w:rsidRPr="00A15D78" w:rsidRDefault="00C312E3" w:rsidP="00C312E3">
      <w:pPr>
        <w:pStyle w:val="31"/>
        <w:tabs>
          <w:tab w:val="left" w:pos="720"/>
          <w:tab w:val="left" w:pos="1260"/>
        </w:tabs>
        <w:ind w:left="0"/>
        <w:jc w:val="center"/>
        <w:rPr>
          <w:rFonts w:ascii="Times New Roman" w:hAnsi="Times New Roman"/>
          <w:sz w:val="28"/>
          <w:szCs w:val="28"/>
          <w:vertAlign w:val="superscript"/>
          <w:lang w:val="ru-RU"/>
        </w:rPr>
      </w:pPr>
      <w:r>
        <w:rPr>
          <w:rFonts w:ascii="Times New Roman" w:hAnsi="Times New Roman"/>
          <w:sz w:val="28"/>
          <w:szCs w:val="28"/>
          <w:vertAlign w:val="superscript"/>
          <w:lang w:val="ru-RU"/>
        </w:rPr>
        <w:t xml:space="preserve">      </w:t>
      </w:r>
      <w:r w:rsidRPr="00A15D78">
        <w:rPr>
          <w:rFonts w:ascii="Times New Roman" w:hAnsi="Times New Roman"/>
          <w:sz w:val="28"/>
          <w:szCs w:val="28"/>
          <w:vertAlign w:val="superscript"/>
          <w:lang w:val="ru-RU"/>
        </w:rPr>
        <w:t>(подпись)</w:t>
      </w:r>
    </w:p>
    <w:p w:rsidR="00C312E3" w:rsidRPr="00D360BD" w:rsidRDefault="00C312E3" w:rsidP="00C312E3">
      <w:pPr>
        <w:pStyle w:val="31"/>
        <w:tabs>
          <w:tab w:val="left" w:pos="720"/>
          <w:tab w:val="left" w:pos="1260"/>
        </w:tabs>
        <w:ind w:left="0"/>
        <w:jc w:val="right"/>
        <w:rPr>
          <w:rFonts w:ascii="Times New Roman" w:hAnsi="Times New Roman"/>
          <w:b/>
          <w:sz w:val="28"/>
          <w:szCs w:val="28"/>
        </w:rPr>
      </w:pPr>
    </w:p>
    <w:p w:rsidR="00C312E3" w:rsidRPr="00D360BD" w:rsidRDefault="00C312E3" w:rsidP="00C312E3">
      <w:pPr>
        <w:pStyle w:val="31"/>
        <w:tabs>
          <w:tab w:val="left" w:pos="1260"/>
        </w:tabs>
        <w:ind w:left="0"/>
        <w:rPr>
          <w:rFonts w:ascii="Times New Roman" w:hAnsi="Times New Roman"/>
          <w:sz w:val="28"/>
          <w:szCs w:val="28"/>
        </w:rPr>
      </w:pPr>
    </w:p>
    <w:p w:rsidR="00C312E3" w:rsidRPr="00423304" w:rsidRDefault="00C312E3" w:rsidP="00C312E3">
      <w:pPr>
        <w:spacing w:line="360" w:lineRule="auto"/>
        <w:rPr>
          <w:sz w:val="28"/>
          <w:szCs w:val="28"/>
        </w:rPr>
      </w:pPr>
    </w:p>
    <w:p w:rsidR="00C312E3" w:rsidRDefault="00C312E3" w:rsidP="00C312E3">
      <w:pPr>
        <w:pStyle w:val="af0"/>
        <w:spacing w:before="0" w:beforeAutospacing="0" w:after="0" w:afterAutospacing="0" w:line="353" w:lineRule="atLeast"/>
        <w:jc w:val="center"/>
        <w:rPr>
          <w:rStyle w:val="ad"/>
          <w:color w:val="000000"/>
          <w:sz w:val="28"/>
          <w:szCs w:val="28"/>
        </w:rPr>
      </w:pPr>
    </w:p>
    <w:p w:rsidR="00C312E3" w:rsidRDefault="00C312E3" w:rsidP="00C312E3">
      <w:pPr>
        <w:pStyle w:val="af0"/>
        <w:spacing w:before="0" w:beforeAutospacing="0" w:after="0" w:afterAutospacing="0" w:line="353" w:lineRule="atLeast"/>
        <w:jc w:val="center"/>
        <w:rPr>
          <w:rStyle w:val="ad"/>
          <w:color w:val="000000"/>
          <w:sz w:val="28"/>
          <w:szCs w:val="28"/>
        </w:rPr>
      </w:pPr>
    </w:p>
    <w:p w:rsidR="00C312E3" w:rsidRDefault="00C312E3" w:rsidP="00C312E3">
      <w:pPr>
        <w:pStyle w:val="af0"/>
        <w:spacing w:before="0" w:beforeAutospacing="0" w:after="0" w:afterAutospacing="0" w:line="353" w:lineRule="atLeast"/>
        <w:jc w:val="center"/>
        <w:rPr>
          <w:rStyle w:val="ad"/>
          <w:color w:val="000000"/>
          <w:sz w:val="28"/>
          <w:szCs w:val="28"/>
        </w:rPr>
      </w:pPr>
    </w:p>
    <w:p w:rsidR="00C312E3" w:rsidRDefault="00C312E3" w:rsidP="00C312E3">
      <w:pPr>
        <w:pStyle w:val="af0"/>
        <w:spacing w:before="0" w:beforeAutospacing="0" w:after="0" w:afterAutospacing="0" w:line="353" w:lineRule="atLeast"/>
        <w:jc w:val="center"/>
        <w:rPr>
          <w:rStyle w:val="ad"/>
          <w:color w:val="000000"/>
          <w:sz w:val="28"/>
          <w:szCs w:val="28"/>
        </w:rPr>
      </w:pPr>
    </w:p>
    <w:p w:rsidR="00CA529A" w:rsidRDefault="00CA529A" w:rsidP="00C312E3">
      <w:pPr>
        <w:pStyle w:val="af0"/>
        <w:spacing w:before="0" w:beforeAutospacing="0" w:after="0" w:afterAutospacing="0" w:line="353" w:lineRule="atLeast"/>
        <w:jc w:val="right"/>
        <w:rPr>
          <w:rStyle w:val="ad"/>
          <w:color w:val="000000"/>
          <w:sz w:val="28"/>
          <w:szCs w:val="28"/>
        </w:rPr>
      </w:pPr>
    </w:p>
    <w:p w:rsidR="00C312E3" w:rsidRDefault="00C312E3" w:rsidP="00C312E3">
      <w:pPr>
        <w:pStyle w:val="af0"/>
        <w:spacing w:before="0" w:beforeAutospacing="0" w:after="0" w:afterAutospacing="0" w:line="353" w:lineRule="atLeast"/>
        <w:jc w:val="right"/>
        <w:rPr>
          <w:rStyle w:val="ad"/>
          <w:color w:val="000000"/>
          <w:sz w:val="28"/>
          <w:szCs w:val="28"/>
        </w:rPr>
      </w:pPr>
      <w:r>
        <w:rPr>
          <w:rStyle w:val="ad"/>
          <w:color w:val="000000"/>
          <w:sz w:val="28"/>
          <w:szCs w:val="28"/>
        </w:rPr>
        <w:lastRenderedPageBreak/>
        <w:t>Приложение 5</w:t>
      </w:r>
    </w:p>
    <w:p w:rsidR="00C312E3" w:rsidRPr="00366215" w:rsidRDefault="00C312E3" w:rsidP="00C312E3">
      <w:pPr>
        <w:pStyle w:val="af0"/>
        <w:spacing w:before="0" w:beforeAutospacing="0" w:after="0" w:afterAutospacing="0" w:line="353" w:lineRule="atLeast"/>
        <w:jc w:val="center"/>
        <w:rPr>
          <w:color w:val="000000"/>
          <w:sz w:val="28"/>
          <w:szCs w:val="28"/>
        </w:rPr>
      </w:pPr>
      <w:r w:rsidRPr="00366215">
        <w:rPr>
          <w:rStyle w:val="ad"/>
          <w:color w:val="000000"/>
          <w:sz w:val="28"/>
          <w:szCs w:val="28"/>
        </w:rPr>
        <w:t>Образцы оформления списков литературы к рефератам, курсовым работам и дипломам по ГОСТу 7.1 - 2003</w:t>
      </w:r>
    </w:p>
    <w:p w:rsidR="00C312E3" w:rsidRDefault="00C312E3" w:rsidP="00C312E3">
      <w:pPr>
        <w:pStyle w:val="af0"/>
        <w:spacing w:before="0" w:beforeAutospacing="0" w:after="0" w:afterAutospacing="0" w:line="353" w:lineRule="atLeast"/>
        <w:jc w:val="center"/>
        <w:rPr>
          <w:rStyle w:val="ad"/>
          <w:b w:val="0"/>
          <w:i/>
          <w:color w:val="000000"/>
          <w:sz w:val="28"/>
          <w:szCs w:val="28"/>
        </w:rPr>
      </w:pPr>
    </w:p>
    <w:p w:rsidR="00C312E3" w:rsidRDefault="00C312E3" w:rsidP="00C312E3">
      <w:pPr>
        <w:pStyle w:val="af0"/>
        <w:spacing w:before="0" w:beforeAutospacing="0" w:after="0" w:afterAutospacing="0"/>
        <w:jc w:val="center"/>
        <w:rPr>
          <w:rStyle w:val="ad"/>
          <w:b w:val="0"/>
          <w:i/>
          <w:color w:val="000000"/>
          <w:sz w:val="28"/>
          <w:szCs w:val="28"/>
        </w:rPr>
      </w:pPr>
      <w:r w:rsidRPr="00366215">
        <w:rPr>
          <w:rStyle w:val="ad"/>
          <w:b w:val="0"/>
          <w:i/>
          <w:color w:val="000000"/>
          <w:sz w:val="28"/>
          <w:szCs w:val="28"/>
        </w:rPr>
        <w:t>ОФИЦИАЛЬНЫЕ МАТЕРИАЛЫ</w:t>
      </w:r>
    </w:p>
    <w:p w:rsidR="00C312E3" w:rsidRPr="00366215" w:rsidRDefault="00C312E3" w:rsidP="00C312E3">
      <w:pPr>
        <w:pStyle w:val="af0"/>
        <w:spacing w:before="0" w:beforeAutospacing="0" w:after="0" w:afterAutospacing="0"/>
        <w:jc w:val="center"/>
        <w:rPr>
          <w:b/>
          <w:i/>
          <w:color w:val="000000"/>
          <w:sz w:val="28"/>
          <w:szCs w:val="28"/>
        </w:rPr>
      </w:pPr>
    </w:p>
    <w:p w:rsidR="00C312E3" w:rsidRPr="00366215" w:rsidRDefault="00C312E3" w:rsidP="00C312E3">
      <w:pPr>
        <w:pStyle w:val="af0"/>
        <w:numPr>
          <w:ilvl w:val="0"/>
          <w:numId w:val="23"/>
        </w:numPr>
        <w:tabs>
          <w:tab w:val="left" w:pos="284"/>
          <w:tab w:val="left" w:pos="709"/>
        </w:tabs>
        <w:spacing w:before="0" w:beforeAutospacing="0" w:after="0" w:afterAutospacing="0"/>
        <w:ind w:left="284" w:hanging="284"/>
        <w:jc w:val="both"/>
        <w:rPr>
          <w:color w:val="000000"/>
          <w:sz w:val="28"/>
          <w:szCs w:val="28"/>
        </w:rPr>
      </w:pPr>
      <w:r w:rsidRPr="00366215">
        <w:rPr>
          <w:color w:val="000000"/>
          <w:sz w:val="28"/>
          <w:szCs w:val="28"/>
        </w:rPr>
        <w:t>Российская Федерация. Конституция (1993). Конституция Российской Федерации</w:t>
      </w:r>
      <w:proofErr w:type="gramStart"/>
      <w:r w:rsidRPr="00366215">
        <w:rPr>
          <w:color w:val="000000"/>
          <w:sz w:val="28"/>
          <w:szCs w:val="28"/>
        </w:rPr>
        <w:t xml:space="preserve"> :</w:t>
      </w:r>
      <w:proofErr w:type="gramEnd"/>
      <w:r w:rsidRPr="00366215">
        <w:rPr>
          <w:color w:val="000000"/>
          <w:sz w:val="28"/>
          <w:szCs w:val="28"/>
        </w:rPr>
        <w:t xml:space="preserve"> офиц. текст. – Москва</w:t>
      </w:r>
      <w:proofErr w:type="gramStart"/>
      <w:r w:rsidRPr="00366215">
        <w:rPr>
          <w:color w:val="000000"/>
          <w:sz w:val="28"/>
          <w:szCs w:val="28"/>
        </w:rPr>
        <w:t xml:space="preserve"> :</w:t>
      </w:r>
      <w:proofErr w:type="gramEnd"/>
      <w:r w:rsidRPr="00366215">
        <w:rPr>
          <w:color w:val="000000"/>
          <w:sz w:val="28"/>
          <w:szCs w:val="28"/>
        </w:rPr>
        <w:t xml:space="preserve"> Маркетинг, 2001. – 39 с.</w:t>
      </w:r>
    </w:p>
    <w:p w:rsidR="00C312E3" w:rsidRPr="00366215" w:rsidRDefault="00C312E3" w:rsidP="00C312E3">
      <w:pPr>
        <w:pStyle w:val="af0"/>
        <w:numPr>
          <w:ilvl w:val="0"/>
          <w:numId w:val="23"/>
        </w:numPr>
        <w:tabs>
          <w:tab w:val="left" w:pos="284"/>
          <w:tab w:val="left" w:pos="709"/>
        </w:tabs>
        <w:spacing w:before="0" w:beforeAutospacing="0" w:after="0" w:afterAutospacing="0"/>
        <w:ind w:left="284" w:hanging="284"/>
        <w:jc w:val="both"/>
        <w:rPr>
          <w:color w:val="000000"/>
          <w:sz w:val="28"/>
          <w:szCs w:val="28"/>
        </w:rPr>
      </w:pPr>
      <w:r w:rsidRPr="00366215">
        <w:rPr>
          <w:color w:val="000000"/>
          <w:sz w:val="28"/>
          <w:szCs w:val="28"/>
        </w:rPr>
        <w:t>Российская Федерация. Законы. Гражданский кодекс Российской Федерации</w:t>
      </w:r>
      <w:proofErr w:type="gramStart"/>
      <w:r w:rsidRPr="00366215">
        <w:rPr>
          <w:color w:val="000000"/>
          <w:sz w:val="28"/>
          <w:szCs w:val="28"/>
        </w:rPr>
        <w:t xml:space="preserve"> :</w:t>
      </w:r>
      <w:proofErr w:type="gramEnd"/>
      <w:r w:rsidRPr="00366215">
        <w:rPr>
          <w:color w:val="000000"/>
          <w:sz w:val="28"/>
          <w:szCs w:val="28"/>
        </w:rPr>
        <w:t xml:space="preserve"> офиц. текст. – Москва</w:t>
      </w:r>
      <w:proofErr w:type="gramStart"/>
      <w:r w:rsidRPr="00366215">
        <w:rPr>
          <w:color w:val="000000"/>
          <w:sz w:val="28"/>
          <w:szCs w:val="28"/>
        </w:rPr>
        <w:t xml:space="preserve"> :</w:t>
      </w:r>
      <w:proofErr w:type="gramEnd"/>
      <w:r w:rsidRPr="00366215">
        <w:rPr>
          <w:color w:val="000000"/>
          <w:sz w:val="28"/>
          <w:szCs w:val="28"/>
        </w:rPr>
        <w:t xml:space="preserve"> Экзамен, 2001. – 304 с.</w:t>
      </w:r>
    </w:p>
    <w:p w:rsidR="00C312E3" w:rsidRPr="00366215" w:rsidRDefault="00C312E3" w:rsidP="00C312E3">
      <w:pPr>
        <w:pStyle w:val="af0"/>
        <w:numPr>
          <w:ilvl w:val="0"/>
          <w:numId w:val="23"/>
        </w:numPr>
        <w:tabs>
          <w:tab w:val="left" w:pos="284"/>
          <w:tab w:val="left" w:pos="709"/>
        </w:tabs>
        <w:spacing w:before="0" w:beforeAutospacing="0" w:after="0" w:afterAutospacing="0"/>
        <w:ind w:left="284" w:hanging="284"/>
        <w:jc w:val="both"/>
        <w:rPr>
          <w:color w:val="000000"/>
          <w:sz w:val="28"/>
          <w:szCs w:val="28"/>
        </w:rPr>
      </w:pPr>
      <w:r w:rsidRPr="00366215">
        <w:rPr>
          <w:color w:val="000000"/>
          <w:sz w:val="28"/>
          <w:szCs w:val="28"/>
        </w:rPr>
        <w:t>Российская Федерация. Законы. Гражданский кодекс Российской Федерации. Ч. III : федер. закон от 26 ноября 2001 г. №146-ФЗ</w:t>
      </w:r>
      <w:proofErr w:type="gramStart"/>
      <w:r w:rsidRPr="00366215">
        <w:rPr>
          <w:color w:val="000000"/>
          <w:sz w:val="28"/>
          <w:szCs w:val="28"/>
        </w:rPr>
        <w:t xml:space="preserve"> // С</w:t>
      </w:r>
      <w:proofErr w:type="gramEnd"/>
      <w:r w:rsidRPr="00366215">
        <w:rPr>
          <w:color w:val="000000"/>
          <w:sz w:val="28"/>
          <w:szCs w:val="28"/>
        </w:rPr>
        <w:t>обр. зак-ва РФ. – 2001. – № 34. – Ст. 1759.</w:t>
      </w:r>
    </w:p>
    <w:p w:rsidR="00C312E3" w:rsidRPr="00366215" w:rsidRDefault="00C312E3" w:rsidP="00C312E3">
      <w:pPr>
        <w:pStyle w:val="af0"/>
        <w:numPr>
          <w:ilvl w:val="0"/>
          <w:numId w:val="23"/>
        </w:numPr>
        <w:tabs>
          <w:tab w:val="left" w:pos="284"/>
          <w:tab w:val="left" w:pos="709"/>
        </w:tabs>
        <w:spacing w:before="0" w:beforeAutospacing="0" w:after="0" w:afterAutospacing="0"/>
        <w:ind w:left="284" w:hanging="284"/>
        <w:jc w:val="both"/>
        <w:rPr>
          <w:color w:val="000000"/>
          <w:sz w:val="28"/>
          <w:szCs w:val="28"/>
        </w:rPr>
      </w:pPr>
      <w:r w:rsidRPr="00366215">
        <w:rPr>
          <w:color w:val="000000"/>
          <w:sz w:val="28"/>
          <w:szCs w:val="28"/>
        </w:rPr>
        <w:t>Российская Федерация. Законы. О внесении изменений в таможенный кодекс Российской Федерации : федер. закон от 24 июля 2009 г. № 207-ФЗ</w:t>
      </w:r>
      <w:proofErr w:type="gramStart"/>
      <w:r w:rsidRPr="00366215">
        <w:rPr>
          <w:color w:val="000000"/>
          <w:sz w:val="28"/>
          <w:szCs w:val="28"/>
        </w:rPr>
        <w:t xml:space="preserve"> // С</w:t>
      </w:r>
      <w:proofErr w:type="gramEnd"/>
      <w:r w:rsidRPr="00366215">
        <w:rPr>
          <w:color w:val="000000"/>
          <w:sz w:val="28"/>
          <w:szCs w:val="28"/>
        </w:rPr>
        <w:t>обр. зак-ва РФ. – 2009. – № 30. – Ст. 3733.</w:t>
      </w:r>
    </w:p>
    <w:p w:rsidR="00C312E3" w:rsidRPr="00366215" w:rsidRDefault="00C312E3" w:rsidP="00C312E3">
      <w:pPr>
        <w:pStyle w:val="af0"/>
        <w:numPr>
          <w:ilvl w:val="0"/>
          <w:numId w:val="23"/>
        </w:numPr>
        <w:tabs>
          <w:tab w:val="left" w:pos="284"/>
          <w:tab w:val="left" w:pos="709"/>
        </w:tabs>
        <w:spacing w:before="0" w:beforeAutospacing="0" w:after="0" w:afterAutospacing="0"/>
        <w:ind w:left="284" w:hanging="284"/>
        <w:jc w:val="both"/>
        <w:rPr>
          <w:color w:val="000000"/>
          <w:sz w:val="28"/>
          <w:szCs w:val="28"/>
        </w:rPr>
      </w:pPr>
      <w:r w:rsidRPr="00366215">
        <w:rPr>
          <w:color w:val="000000"/>
          <w:sz w:val="28"/>
          <w:szCs w:val="28"/>
        </w:rPr>
        <w:t>Российская Федерация. Президент (2008 –</w:t>
      </w:r>
      <w:proofErr w:type="gramStart"/>
      <w:r w:rsidRPr="00366215">
        <w:rPr>
          <w:color w:val="000000"/>
          <w:sz w:val="28"/>
          <w:szCs w:val="28"/>
        </w:rPr>
        <w:t>    ;</w:t>
      </w:r>
      <w:proofErr w:type="gramEnd"/>
      <w:r w:rsidRPr="00366215">
        <w:rPr>
          <w:color w:val="000000"/>
          <w:sz w:val="28"/>
          <w:szCs w:val="28"/>
        </w:rPr>
        <w:t xml:space="preserve"> Д. А. Медведев). О создании федеральных университетов в Северо-Западном, Приволжском, Уральском и Дальневосточном федеральных округах</w:t>
      </w:r>
      <w:r w:rsidRPr="00366215">
        <w:rPr>
          <w:rStyle w:val="ad"/>
          <w:color w:val="000000"/>
          <w:sz w:val="28"/>
          <w:szCs w:val="28"/>
        </w:rPr>
        <w:t> : </w:t>
      </w:r>
      <w:r w:rsidRPr="00366215">
        <w:rPr>
          <w:color w:val="000000"/>
          <w:sz w:val="28"/>
          <w:szCs w:val="28"/>
        </w:rPr>
        <w:t>указ Президента</w:t>
      </w:r>
      <w:proofErr w:type="gramStart"/>
      <w:r w:rsidRPr="00366215">
        <w:rPr>
          <w:color w:val="000000"/>
          <w:sz w:val="28"/>
          <w:szCs w:val="28"/>
        </w:rPr>
        <w:t xml:space="preserve"> Р</w:t>
      </w:r>
      <w:proofErr w:type="gramEnd"/>
      <w:r w:rsidRPr="00366215">
        <w:rPr>
          <w:color w:val="000000"/>
          <w:sz w:val="28"/>
          <w:szCs w:val="28"/>
        </w:rPr>
        <w:t>ос. Федерации от 21 октября 2009 г. № 1172</w:t>
      </w:r>
      <w:proofErr w:type="gramStart"/>
      <w:r w:rsidRPr="00366215">
        <w:rPr>
          <w:color w:val="000000"/>
          <w:sz w:val="28"/>
          <w:szCs w:val="28"/>
        </w:rPr>
        <w:t xml:space="preserve"> // С</w:t>
      </w:r>
      <w:proofErr w:type="gramEnd"/>
      <w:r w:rsidRPr="00366215">
        <w:rPr>
          <w:color w:val="000000"/>
          <w:sz w:val="28"/>
          <w:szCs w:val="28"/>
        </w:rPr>
        <w:t>обр. зак-ва РФ. – 2009. – № 43. – Ст. 5048.</w:t>
      </w:r>
    </w:p>
    <w:p w:rsidR="00C312E3" w:rsidRPr="00366215" w:rsidRDefault="00C312E3" w:rsidP="00C312E3">
      <w:pPr>
        <w:pStyle w:val="af0"/>
        <w:numPr>
          <w:ilvl w:val="0"/>
          <w:numId w:val="23"/>
        </w:numPr>
        <w:tabs>
          <w:tab w:val="left" w:pos="284"/>
          <w:tab w:val="left" w:pos="709"/>
        </w:tabs>
        <w:spacing w:before="0" w:beforeAutospacing="0" w:after="0" w:afterAutospacing="0"/>
        <w:ind w:left="284" w:hanging="284"/>
        <w:jc w:val="both"/>
        <w:rPr>
          <w:color w:val="000000"/>
          <w:sz w:val="28"/>
          <w:szCs w:val="28"/>
        </w:rPr>
      </w:pPr>
      <w:r w:rsidRPr="00366215">
        <w:rPr>
          <w:color w:val="000000"/>
          <w:sz w:val="28"/>
          <w:szCs w:val="28"/>
        </w:rPr>
        <w:t>Российская Федерация. Правительство. О схемах и программах перспективного развития электроэнергетики : постановление Правительства</w:t>
      </w:r>
      <w:proofErr w:type="gramStart"/>
      <w:r w:rsidRPr="00366215">
        <w:rPr>
          <w:color w:val="000000"/>
          <w:sz w:val="28"/>
          <w:szCs w:val="28"/>
        </w:rPr>
        <w:t xml:space="preserve"> Р</w:t>
      </w:r>
      <w:proofErr w:type="gramEnd"/>
      <w:r w:rsidRPr="00366215">
        <w:rPr>
          <w:color w:val="000000"/>
          <w:sz w:val="28"/>
          <w:szCs w:val="28"/>
        </w:rPr>
        <w:t>ос. Федерации от 17октября 2009 г. № 823</w:t>
      </w:r>
      <w:proofErr w:type="gramStart"/>
      <w:r w:rsidRPr="00366215">
        <w:rPr>
          <w:color w:val="000000"/>
          <w:sz w:val="28"/>
          <w:szCs w:val="28"/>
        </w:rPr>
        <w:t xml:space="preserve"> // С</w:t>
      </w:r>
      <w:proofErr w:type="gramEnd"/>
      <w:r w:rsidRPr="00366215">
        <w:rPr>
          <w:color w:val="000000"/>
          <w:sz w:val="28"/>
          <w:szCs w:val="28"/>
        </w:rPr>
        <w:t>обр. зак-ва РФ. – 2009. – № 43. – Ст. 5073.</w:t>
      </w:r>
    </w:p>
    <w:p w:rsidR="00C312E3" w:rsidRPr="00366215" w:rsidRDefault="00C312E3" w:rsidP="00C312E3">
      <w:pPr>
        <w:pStyle w:val="af0"/>
        <w:numPr>
          <w:ilvl w:val="0"/>
          <w:numId w:val="23"/>
        </w:numPr>
        <w:tabs>
          <w:tab w:val="left" w:pos="284"/>
          <w:tab w:val="left" w:pos="709"/>
        </w:tabs>
        <w:spacing w:before="0" w:beforeAutospacing="0" w:after="0" w:afterAutospacing="0"/>
        <w:ind w:left="284" w:hanging="284"/>
        <w:jc w:val="both"/>
        <w:rPr>
          <w:color w:val="000000"/>
          <w:sz w:val="28"/>
          <w:szCs w:val="28"/>
        </w:rPr>
      </w:pPr>
      <w:r w:rsidRPr="00366215">
        <w:rPr>
          <w:color w:val="000000"/>
          <w:sz w:val="28"/>
          <w:szCs w:val="28"/>
        </w:rPr>
        <w:t>Ставропольский край. Законы. Об исполнении бюджета Ставропольского края за 2008 год : закон Ставроп. края от 13 июля 2009 г. № 40-кз</w:t>
      </w:r>
      <w:proofErr w:type="gramStart"/>
      <w:r w:rsidRPr="00366215">
        <w:rPr>
          <w:color w:val="000000"/>
          <w:sz w:val="28"/>
          <w:szCs w:val="28"/>
        </w:rPr>
        <w:t xml:space="preserve"> // С</w:t>
      </w:r>
      <w:proofErr w:type="gramEnd"/>
      <w:r w:rsidRPr="00366215">
        <w:rPr>
          <w:color w:val="000000"/>
          <w:sz w:val="28"/>
          <w:szCs w:val="28"/>
        </w:rPr>
        <w:t>б. законов и др. правовых актов Ставроп. края. – 2009. – № 19. – Ст. 8403.</w:t>
      </w:r>
    </w:p>
    <w:p w:rsidR="00C312E3" w:rsidRPr="00366215" w:rsidRDefault="00C312E3" w:rsidP="00C312E3">
      <w:pPr>
        <w:pStyle w:val="af0"/>
        <w:numPr>
          <w:ilvl w:val="0"/>
          <w:numId w:val="23"/>
        </w:numPr>
        <w:tabs>
          <w:tab w:val="left" w:pos="284"/>
          <w:tab w:val="left" w:pos="709"/>
        </w:tabs>
        <w:spacing w:before="0" w:beforeAutospacing="0" w:after="0" w:afterAutospacing="0"/>
        <w:ind w:left="284" w:hanging="284"/>
        <w:jc w:val="both"/>
        <w:rPr>
          <w:color w:val="000000"/>
          <w:sz w:val="28"/>
          <w:szCs w:val="28"/>
        </w:rPr>
      </w:pPr>
      <w:r w:rsidRPr="00366215">
        <w:rPr>
          <w:color w:val="000000"/>
          <w:sz w:val="28"/>
          <w:szCs w:val="28"/>
        </w:rPr>
        <w:t>Российская Федерация. Федеральная налоговая служба. Об утверждении формы сведений о доходах физических лиц : приказ Федер. налог</w:t>
      </w:r>
      <w:proofErr w:type="gramStart"/>
      <w:r w:rsidRPr="00366215">
        <w:rPr>
          <w:color w:val="000000"/>
          <w:sz w:val="28"/>
          <w:szCs w:val="28"/>
        </w:rPr>
        <w:t>.</w:t>
      </w:r>
      <w:proofErr w:type="gramEnd"/>
      <w:r w:rsidRPr="00366215">
        <w:rPr>
          <w:color w:val="000000"/>
          <w:sz w:val="28"/>
          <w:szCs w:val="28"/>
        </w:rPr>
        <w:t xml:space="preserve"> </w:t>
      </w:r>
      <w:proofErr w:type="gramStart"/>
      <w:r w:rsidRPr="00366215">
        <w:rPr>
          <w:color w:val="000000"/>
          <w:sz w:val="28"/>
          <w:szCs w:val="28"/>
        </w:rPr>
        <w:t>с</w:t>
      </w:r>
      <w:proofErr w:type="gramEnd"/>
      <w:r w:rsidRPr="00366215">
        <w:rPr>
          <w:color w:val="000000"/>
          <w:sz w:val="28"/>
          <w:szCs w:val="28"/>
        </w:rPr>
        <w:t>лужбы от 13 октября 2006 г. № САЭ-3-04/706 // Рос. газ. – 2006. – 29 ноября. – С. 22.</w:t>
      </w:r>
    </w:p>
    <w:p w:rsidR="00C312E3" w:rsidRPr="00366215" w:rsidRDefault="00C312E3" w:rsidP="00C312E3">
      <w:pPr>
        <w:pStyle w:val="af0"/>
        <w:numPr>
          <w:ilvl w:val="0"/>
          <w:numId w:val="23"/>
        </w:numPr>
        <w:tabs>
          <w:tab w:val="left" w:pos="284"/>
          <w:tab w:val="left" w:pos="709"/>
        </w:tabs>
        <w:spacing w:before="0" w:beforeAutospacing="0" w:after="0" w:afterAutospacing="0"/>
        <w:ind w:left="284" w:hanging="284"/>
        <w:jc w:val="both"/>
        <w:rPr>
          <w:color w:val="000000"/>
          <w:sz w:val="28"/>
          <w:szCs w:val="28"/>
        </w:rPr>
      </w:pPr>
      <w:r w:rsidRPr="00366215">
        <w:rPr>
          <w:color w:val="000000"/>
          <w:sz w:val="28"/>
          <w:szCs w:val="28"/>
        </w:rPr>
        <w:t>Российская Федерация. Министерство финансов. Об обеспечении деятельности по осуществлению государственного финансового контроля : приказ Минфина от 25 декабря 2008 г. № 146 н // Рос</w:t>
      </w:r>
      <w:proofErr w:type="gramStart"/>
      <w:r w:rsidRPr="00366215">
        <w:rPr>
          <w:color w:val="000000"/>
          <w:sz w:val="28"/>
          <w:szCs w:val="28"/>
        </w:rPr>
        <w:t>.</w:t>
      </w:r>
      <w:proofErr w:type="gramEnd"/>
      <w:r w:rsidRPr="00366215">
        <w:rPr>
          <w:color w:val="000000"/>
          <w:sz w:val="28"/>
          <w:szCs w:val="28"/>
        </w:rPr>
        <w:t xml:space="preserve"> </w:t>
      </w:r>
      <w:proofErr w:type="gramStart"/>
      <w:r w:rsidRPr="00366215">
        <w:rPr>
          <w:color w:val="000000"/>
          <w:sz w:val="28"/>
          <w:szCs w:val="28"/>
        </w:rPr>
        <w:t>г</w:t>
      </w:r>
      <w:proofErr w:type="gramEnd"/>
      <w:r w:rsidRPr="00366215">
        <w:rPr>
          <w:color w:val="000000"/>
          <w:sz w:val="28"/>
          <w:szCs w:val="28"/>
        </w:rPr>
        <w:t>аз. – 2009. –  4 марта. –  С. 13.</w:t>
      </w:r>
    </w:p>
    <w:p w:rsidR="00C312E3" w:rsidRPr="00366215" w:rsidRDefault="00C312E3" w:rsidP="00C312E3">
      <w:pPr>
        <w:pStyle w:val="af0"/>
        <w:numPr>
          <w:ilvl w:val="0"/>
          <w:numId w:val="23"/>
        </w:numPr>
        <w:tabs>
          <w:tab w:val="left" w:pos="284"/>
          <w:tab w:val="left" w:pos="709"/>
        </w:tabs>
        <w:spacing w:before="0" w:beforeAutospacing="0" w:after="0" w:afterAutospacing="0"/>
        <w:ind w:left="284" w:hanging="284"/>
        <w:jc w:val="both"/>
        <w:rPr>
          <w:color w:val="000000"/>
          <w:sz w:val="28"/>
          <w:szCs w:val="28"/>
        </w:rPr>
      </w:pPr>
      <w:r w:rsidRPr="00366215">
        <w:rPr>
          <w:color w:val="000000"/>
          <w:sz w:val="28"/>
          <w:szCs w:val="28"/>
        </w:rPr>
        <w:t>Российская Федерация. Министерство по налогам и сборам. О социальных налоговых вычетах</w:t>
      </w:r>
      <w:proofErr w:type="gramStart"/>
      <w:r w:rsidRPr="00366215">
        <w:rPr>
          <w:color w:val="000000"/>
          <w:sz w:val="28"/>
          <w:szCs w:val="28"/>
        </w:rPr>
        <w:t xml:space="preserve"> :</w:t>
      </w:r>
      <w:proofErr w:type="gramEnd"/>
      <w:r w:rsidRPr="00366215">
        <w:rPr>
          <w:color w:val="000000"/>
          <w:sz w:val="28"/>
          <w:szCs w:val="28"/>
        </w:rPr>
        <w:t xml:space="preserve"> письмо МНС России от 4 февр. 2002 г. № СА–6–04/ 124 // Налоги и платежи. – 2002. – № 4. – С. 170–180.</w:t>
      </w:r>
    </w:p>
    <w:p w:rsidR="00C312E3" w:rsidRDefault="00C312E3" w:rsidP="00C312E3">
      <w:pPr>
        <w:pStyle w:val="af0"/>
        <w:spacing w:before="0" w:beforeAutospacing="0" w:after="0" w:afterAutospacing="0"/>
        <w:jc w:val="center"/>
        <w:rPr>
          <w:rStyle w:val="ad"/>
          <w:b w:val="0"/>
          <w:i/>
          <w:color w:val="000000"/>
          <w:sz w:val="28"/>
          <w:szCs w:val="28"/>
        </w:rPr>
      </w:pPr>
    </w:p>
    <w:p w:rsidR="00C312E3" w:rsidRDefault="00C312E3" w:rsidP="00C312E3">
      <w:pPr>
        <w:pStyle w:val="af0"/>
        <w:spacing w:before="0" w:beforeAutospacing="0" w:after="0" w:afterAutospacing="0"/>
        <w:jc w:val="center"/>
        <w:rPr>
          <w:rStyle w:val="ad"/>
          <w:b w:val="0"/>
          <w:i/>
          <w:color w:val="000000"/>
          <w:sz w:val="28"/>
          <w:szCs w:val="28"/>
        </w:rPr>
      </w:pPr>
      <w:r w:rsidRPr="00366215">
        <w:rPr>
          <w:rStyle w:val="ad"/>
          <w:b w:val="0"/>
          <w:i/>
          <w:color w:val="000000"/>
          <w:sz w:val="28"/>
          <w:szCs w:val="28"/>
        </w:rPr>
        <w:t>КНИГИ</w:t>
      </w:r>
    </w:p>
    <w:p w:rsidR="00C312E3" w:rsidRPr="00366215" w:rsidRDefault="00C312E3" w:rsidP="00C312E3">
      <w:pPr>
        <w:pStyle w:val="af0"/>
        <w:spacing w:before="0" w:beforeAutospacing="0" w:after="0" w:afterAutospacing="0"/>
        <w:jc w:val="center"/>
        <w:rPr>
          <w:b/>
          <w:i/>
          <w:color w:val="000000"/>
          <w:sz w:val="28"/>
          <w:szCs w:val="28"/>
        </w:rPr>
      </w:pPr>
    </w:p>
    <w:p w:rsidR="00C312E3" w:rsidRPr="00366215" w:rsidRDefault="00C312E3" w:rsidP="00C312E3">
      <w:pPr>
        <w:pStyle w:val="af0"/>
        <w:numPr>
          <w:ilvl w:val="0"/>
          <w:numId w:val="24"/>
        </w:numPr>
        <w:spacing w:before="0" w:beforeAutospacing="0" w:after="0" w:afterAutospacing="0"/>
        <w:ind w:left="0" w:hanging="11"/>
        <w:jc w:val="both"/>
        <w:rPr>
          <w:color w:val="000000"/>
          <w:sz w:val="28"/>
          <w:szCs w:val="28"/>
        </w:rPr>
      </w:pPr>
      <w:r w:rsidRPr="00366215">
        <w:rPr>
          <w:color w:val="000000"/>
          <w:sz w:val="28"/>
          <w:szCs w:val="28"/>
        </w:rPr>
        <w:t>Ковалев, В. В.  Финансовый анализ: методы и процедуры / В. В. Ковалев. – Москва</w:t>
      </w:r>
      <w:proofErr w:type="gramStart"/>
      <w:r w:rsidRPr="00366215">
        <w:rPr>
          <w:color w:val="000000"/>
          <w:sz w:val="28"/>
          <w:szCs w:val="28"/>
        </w:rPr>
        <w:t xml:space="preserve"> :</w:t>
      </w:r>
      <w:proofErr w:type="gramEnd"/>
      <w:r w:rsidRPr="00366215">
        <w:rPr>
          <w:color w:val="000000"/>
          <w:sz w:val="28"/>
          <w:szCs w:val="28"/>
        </w:rPr>
        <w:t xml:space="preserve"> Финансы и статистика, 2003. – 560 с.</w:t>
      </w:r>
    </w:p>
    <w:p w:rsidR="00C312E3" w:rsidRPr="00366215" w:rsidRDefault="00C312E3" w:rsidP="00C312E3">
      <w:pPr>
        <w:pStyle w:val="af0"/>
        <w:numPr>
          <w:ilvl w:val="0"/>
          <w:numId w:val="24"/>
        </w:numPr>
        <w:spacing w:before="0" w:beforeAutospacing="0" w:after="0" w:afterAutospacing="0"/>
        <w:ind w:left="0" w:hanging="11"/>
        <w:jc w:val="both"/>
        <w:rPr>
          <w:color w:val="000000"/>
          <w:sz w:val="28"/>
          <w:szCs w:val="28"/>
        </w:rPr>
      </w:pPr>
      <w:r w:rsidRPr="00366215">
        <w:rPr>
          <w:color w:val="000000"/>
          <w:sz w:val="28"/>
          <w:szCs w:val="28"/>
        </w:rPr>
        <w:lastRenderedPageBreak/>
        <w:t>Агафонова, Н. Н. Гражданское право : учеб</w:t>
      </w:r>
      <w:proofErr w:type="gramStart"/>
      <w:r w:rsidRPr="00366215">
        <w:rPr>
          <w:color w:val="000000"/>
          <w:sz w:val="28"/>
          <w:szCs w:val="28"/>
        </w:rPr>
        <w:t>.</w:t>
      </w:r>
      <w:proofErr w:type="gramEnd"/>
      <w:r w:rsidRPr="00366215">
        <w:rPr>
          <w:color w:val="000000"/>
          <w:sz w:val="28"/>
          <w:szCs w:val="28"/>
        </w:rPr>
        <w:t xml:space="preserve"> </w:t>
      </w:r>
      <w:proofErr w:type="gramStart"/>
      <w:r w:rsidRPr="00366215">
        <w:rPr>
          <w:color w:val="000000"/>
          <w:sz w:val="28"/>
          <w:szCs w:val="28"/>
        </w:rPr>
        <w:t>п</w:t>
      </w:r>
      <w:proofErr w:type="gramEnd"/>
      <w:r w:rsidRPr="00366215">
        <w:rPr>
          <w:color w:val="000000"/>
          <w:sz w:val="28"/>
          <w:szCs w:val="28"/>
        </w:rPr>
        <w:t>особие для вузов / Н. Н. Агафонова, Т. В. Богачева, Л. И. Глушкова ; под общ. ред. А. Г. Калпина ; М-во общ. и проф. образования РФ, Моск. гос. юрид. акад. – Изд. 2-е, перераб. и доп. – Москва : Юрист, 2002. – 542 с.</w:t>
      </w:r>
    </w:p>
    <w:p w:rsidR="00C312E3" w:rsidRPr="00366215" w:rsidRDefault="00C312E3" w:rsidP="00C312E3">
      <w:pPr>
        <w:pStyle w:val="af0"/>
        <w:numPr>
          <w:ilvl w:val="0"/>
          <w:numId w:val="24"/>
        </w:numPr>
        <w:spacing w:before="0" w:beforeAutospacing="0" w:after="0" w:afterAutospacing="0"/>
        <w:ind w:left="0" w:hanging="11"/>
        <w:jc w:val="both"/>
        <w:rPr>
          <w:color w:val="000000"/>
          <w:sz w:val="28"/>
          <w:szCs w:val="28"/>
        </w:rPr>
      </w:pPr>
      <w:r w:rsidRPr="00366215">
        <w:rPr>
          <w:color w:val="000000"/>
          <w:sz w:val="28"/>
          <w:szCs w:val="28"/>
        </w:rPr>
        <w:t>Шафрин, Ю. Информационные технологии. В 3 ч. Ч. 2.  Офисная технология и информационные системы / Ю. Шафрин. – М.</w:t>
      </w:r>
      <w:proofErr w:type="gramStart"/>
      <w:r w:rsidRPr="00366215">
        <w:rPr>
          <w:color w:val="000000"/>
          <w:sz w:val="28"/>
          <w:szCs w:val="28"/>
        </w:rPr>
        <w:t xml:space="preserve"> :</w:t>
      </w:r>
      <w:proofErr w:type="gramEnd"/>
      <w:r w:rsidRPr="00366215">
        <w:rPr>
          <w:color w:val="000000"/>
          <w:sz w:val="28"/>
          <w:szCs w:val="28"/>
        </w:rPr>
        <w:t xml:space="preserve"> Лаборатория Базовых  Знаний, 2000. – 336 с.</w:t>
      </w:r>
    </w:p>
    <w:p w:rsidR="00C312E3" w:rsidRPr="00366215" w:rsidRDefault="00C312E3" w:rsidP="00C312E3">
      <w:pPr>
        <w:pStyle w:val="af0"/>
        <w:numPr>
          <w:ilvl w:val="0"/>
          <w:numId w:val="24"/>
        </w:numPr>
        <w:spacing w:before="0" w:beforeAutospacing="0" w:after="0" w:afterAutospacing="0"/>
        <w:ind w:left="0" w:hanging="11"/>
        <w:jc w:val="both"/>
        <w:rPr>
          <w:color w:val="000000"/>
          <w:sz w:val="28"/>
          <w:szCs w:val="28"/>
        </w:rPr>
      </w:pPr>
      <w:r w:rsidRPr="00366215">
        <w:rPr>
          <w:color w:val="000000"/>
          <w:sz w:val="28"/>
          <w:szCs w:val="28"/>
        </w:rPr>
        <w:t>Информационные системы в экономике : метод</w:t>
      </w:r>
      <w:proofErr w:type="gramStart"/>
      <w:r w:rsidRPr="00366215">
        <w:rPr>
          <w:color w:val="000000"/>
          <w:sz w:val="28"/>
          <w:szCs w:val="28"/>
        </w:rPr>
        <w:t>.</w:t>
      </w:r>
      <w:proofErr w:type="gramEnd"/>
      <w:r w:rsidRPr="00366215">
        <w:rPr>
          <w:color w:val="000000"/>
          <w:sz w:val="28"/>
          <w:szCs w:val="28"/>
        </w:rPr>
        <w:t xml:space="preserve"> </w:t>
      </w:r>
      <w:proofErr w:type="gramStart"/>
      <w:r w:rsidRPr="00366215">
        <w:rPr>
          <w:color w:val="000000"/>
          <w:sz w:val="28"/>
          <w:szCs w:val="28"/>
        </w:rPr>
        <w:t>у</w:t>
      </w:r>
      <w:proofErr w:type="gramEnd"/>
      <w:r w:rsidRPr="00366215">
        <w:rPr>
          <w:color w:val="000000"/>
          <w:sz w:val="28"/>
          <w:szCs w:val="28"/>
        </w:rPr>
        <w:t>казания для выполнения курсовой работы / Е. Л. Тороповцев [и др.] ; М-во сел. хоз-ва РФ, ФГОУ ВПО Ставроп гос. аграр. ун-т. – Ставрополь</w:t>
      </w:r>
      <w:proofErr w:type="gramStart"/>
      <w:r w:rsidRPr="00366215">
        <w:rPr>
          <w:color w:val="000000"/>
          <w:sz w:val="28"/>
          <w:szCs w:val="28"/>
        </w:rPr>
        <w:t xml:space="preserve"> :</w:t>
      </w:r>
      <w:proofErr w:type="gramEnd"/>
      <w:r w:rsidRPr="00366215">
        <w:rPr>
          <w:color w:val="000000"/>
          <w:sz w:val="28"/>
          <w:szCs w:val="28"/>
        </w:rPr>
        <w:t xml:space="preserve"> Изд-во СтГАУ «Агрус», 2004. – 160 с.</w:t>
      </w:r>
    </w:p>
    <w:p w:rsidR="00C312E3" w:rsidRDefault="00C312E3" w:rsidP="00C312E3">
      <w:pPr>
        <w:pStyle w:val="af0"/>
        <w:spacing w:before="0" w:beforeAutospacing="0" w:after="0" w:afterAutospacing="0"/>
        <w:jc w:val="both"/>
        <w:rPr>
          <w:rStyle w:val="ad"/>
          <w:color w:val="000000"/>
          <w:sz w:val="28"/>
          <w:szCs w:val="28"/>
        </w:rPr>
      </w:pPr>
    </w:p>
    <w:p w:rsidR="00C312E3" w:rsidRDefault="00C312E3" w:rsidP="00C312E3">
      <w:pPr>
        <w:pStyle w:val="af0"/>
        <w:spacing w:before="0" w:beforeAutospacing="0" w:after="0" w:afterAutospacing="0"/>
        <w:jc w:val="center"/>
        <w:rPr>
          <w:rStyle w:val="ad"/>
          <w:b w:val="0"/>
          <w:i/>
          <w:color w:val="000000"/>
          <w:sz w:val="28"/>
          <w:szCs w:val="28"/>
        </w:rPr>
      </w:pPr>
      <w:r w:rsidRPr="00366215">
        <w:rPr>
          <w:rStyle w:val="ad"/>
          <w:b w:val="0"/>
          <w:i/>
          <w:color w:val="000000"/>
          <w:sz w:val="28"/>
          <w:szCs w:val="28"/>
        </w:rPr>
        <w:t>ГЛАВЫ ИЗ КНИГ</w:t>
      </w:r>
    </w:p>
    <w:p w:rsidR="00C312E3" w:rsidRPr="00366215" w:rsidRDefault="00C312E3" w:rsidP="00C312E3">
      <w:pPr>
        <w:pStyle w:val="af0"/>
        <w:spacing w:before="0" w:beforeAutospacing="0" w:after="0" w:afterAutospacing="0"/>
        <w:jc w:val="center"/>
        <w:rPr>
          <w:b/>
          <w:i/>
          <w:color w:val="000000"/>
          <w:sz w:val="28"/>
          <w:szCs w:val="28"/>
        </w:rPr>
      </w:pPr>
    </w:p>
    <w:p w:rsidR="00C312E3" w:rsidRPr="00366215" w:rsidRDefault="00C312E3" w:rsidP="00C312E3">
      <w:pPr>
        <w:pStyle w:val="af0"/>
        <w:numPr>
          <w:ilvl w:val="0"/>
          <w:numId w:val="25"/>
        </w:numPr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366215">
        <w:rPr>
          <w:color w:val="000000"/>
          <w:sz w:val="28"/>
          <w:szCs w:val="28"/>
        </w:rPr>
        <w:t>Методы и приемы ускоренного чтения // Ускоренное конспектирование и чтение / Э. В. Минько, А. Э. Минько. – Москва</w:t>
      </w:r>
      <w:proofErr w:type="gramStart"/>
      <w:r w:rsidRPr="00366215">
        <w:rPr>
          <w:color w:val="000000"/>
          <w:sz w:val="28"/>
          <w:szCs w:val="28"/>
        </w:rPr>
        <w:t xml:space="preserve"> ;</w:t>
      </w:r>
      <w:proofErr w:type="gramEnd"/>
      <w:r w:rsidRPr="00366215">
        <w:rPr>
          <w:color w:val="000000"/>
          <w:sz w:val="28"/>
          <w:szCs w:val="28"/>
        </w:rPr>
        <w:t xml:space="preserve"> Санкт-Петербург ; Нижний Новгород [и др.], 2003. – С. 74–122.</w:t>
      </w:r>
    </w:p>
    <w:p w:rsidR="00C312E3" w:rsidRPr="00366215" w:rsidRDefault="00C312E3" w:rsidP="00C312E3">
      <w:pPr>
        <w:pStyle w:val="af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66215">
        <w:rPr>
          <w:color w:val="000000"/>
          <w:sz w:val="28"/>
          <w:szCs w:val="28"/>
        </w:rPr>
        <w:t>или</w:t>
      </w:r>
    </w:p>
    <w:p w:rsidR="00C312E3" w:rsidRPr="00366215" w:rsidRDefault="00C312E3" w:rsidP="00C312E3">
      <w:pPr>
        <w:pStyle w:val="af0"/>
        <w:numPr>
          <w:ilvl w:val="0"/>
          <w:numId w:val="25"/>
        </w:numPr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366215">
        <w:rPr>
          <w:color w:val="000000"/>
          <w:sz w:val="28"/>
          <w:szCs w:val="28"/>
        </w:rPr>
        <w:t>Методы и приемы ускоренного чтения // Ускоренное конспектирование и чтение / Э. М. Минько, А. Э. Минько. – Москва [и др.], 2003. – С. 74–122.</w:t>
      </w:r>
    </w:p>
    <w:p w:rsidR="00C312E3" w:rsidRPr="00366215" w:rsidRDefault="00C312E3" w:rsidP="00C312E3">
      <w:pPr>
        <w:pStyle w:val="af0"/>
        <w:numPr>
          <w:ilvl w:val="0"/>
          <w:numId w:val="25"/>
        </w:numPr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366215">
        <w:rPr>
          <w:color w:val="000000"/>
          <w:sz w:val="28"/>
          <w:szCs w:val="28"/>
        </w:rPr>
        <w:t>Голоусов, Н. С. Агротехнический метод борьбы с сорняками / Н. С. Голоусов // Сорные растения и методы борьбы с ними : учеб</w:t>
      </w:r>
      <w:proofErr w:type="gramStart"/>
      <w:r w:rsidRPr="00366215">
        <w:rPr>
          <w:color w:val="000000"/>
          <w:sz w:val="28"/>
          <w:szCs w:val="28"/>
        </w:rPr>
        <w:t>.</w:t>
      </w:r>
      <w:proofErr w:type="gramEnd"/>
      <w:r w:rsidRPr="00366215">
        <w:rPr>
          <w:color w:val="000000"/>
          <w:sz w:val="28"/>
          <w:szCs w:val="28"/>
        </w:rPr>
        <w:t xml:space="preserve"> </w:t>
      </w:r>
      <w:proofErr w:type="gramStart"/>
      <w:r w:rsidRPr="00366215">
        <w:rPr>
          <w:color w:val="000000"/>
          <w:sz w:val="28"/>
          <w:szCs w:val="28"/>
        </w:rPr>
        <w:t>п</w:t>
      </w:r>
      <w:proofErr w:type="gramEnd"/>
      <w:r w:rsidRPr="00366215">
        <w:rPr>
          <w:color w:val="000000"/>
          <w:sz w:val="28"/>
          <w:szCs w:val="28"/>
        </w:rPr>
        <w:t>особие / под общ. ред. Г. Р. Дорожко. – Ставрополь, 1992. – С. 27– 48.</w:t>
      </w:r>
    </w:p>
    <w:p w:rsidR="00C312E3" w:rsidRDefault="00C312E3" w:rsidP="00C312E3">
      <w:pPr>
        <w:pStyle w:val="af0"/>
        <w:spacing w:before="0" w:beforeAutospacing="0" w:after="0" w:afterAutospacing="0"/>
        <w:jc w:val="center"/>
        <w:rPr>
          <w:rStyle w:val="ad"/>
          <w:color w:val="000000"/>
          <w:sz w:val="28"/>
          <w:szCs w:val="28"/>
        </w:rPr>
      </w:pPr>
    </w:p>
    <w:p w:rsidR="00C312E3" w:rsidRPr="001249DF" w:rsidRDefault="00C312E3" w:rsidP="00C312E3">
      <w:pPr>
        <w:pStyle w:val="af0"/>
        <w:spacing w:before="0" w:beforeAutospacing="0" w:after="0" w:afterAutospacing="0"/>
        <w:jc w:val="center"/>
        <w:rPr>
          <w:rStyle w:val="ad"/>
          <w:b w:val="0"/>
          <w:i/>
          <w:color w:val="000000"/>
          <w:sz w:val="28"/>
          <w:szCs w:val="28"/>
        </w:rPr>
      </w:pPr>
      <w:r w:rsidRPr="001249DF">
        <w:rPr>
          <w:rStyle w:val="ad"/>
          <w:b w:val="0"/>
          <w:i/>
          <w:color w:val="000000"/>
          <w:sz w:val="28"/>
          <w:szCs w:val="28"/>
        </w:rPr>
        <w:t>ФРАГМЕНТ КНИГИ, НЕ ИМЕЮЩИЙ ЗАГЛАВИЯ</w:t>
      </w:r>
    </w:p>
    <w:p w:rsidR="00C312E3" w:rsidRPr="00366215" w:rsidRDefault="00C312E3" w:rsidP="00C312E3">
      <w:pPr>
        <w:pStyle w:val="af0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C312E3" w:rsidRPr="00366215" w:rsidRDefault="00C312E3" w:rsidP="00C312E3">
      <w:pPr>
        <w:pStyle w:val="af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66215">
        <w:rPr>
          <w:rStyle w:val="ad"/>
          <w:color w:val="000000"/>
          <w:sz w:val="28"/>
          <w:szCs w:val="28"/>
        </w:rPr>
        <w:t>[</w:t>
      </w:r>
      <w:r w:rsidRPr="00366215">
        <w:rPr>
          <w:color w:val="000000"/>
          <w:sz w:val="28"/>
          <w:szCs w:val="28"/>
        </w:rPr>
        <w:t>Карта химической промышленности Центрального района] // Социально-экономическая география и регионолистика России</w:t>
      </w:r>
      <w:proofErr w:type="gramStart"/>
      <w:r w:rsidRPr="00366215">
        <w:rPr>
          <w:color w:val="000000"/>
          <w:sz w:val="28"/>
          <w:szCs w:val="28"/>
        </w:rPr>
        <w:t xml:space="preserve"> :</w:t>
      </w:r>
      <w:proofErr w:type="gramEnd"/>
      <w:r w:rsidRPr="00366215">
        <w:rPr>
          <w:color w:val="000000"/>
          <w:sz w:val="28"/>
          <w:szCs w:val="28"/>
        </w:rPr>
        <w:t xml:space="preserve"> учебник-атлас. – Москва, 2002. – С. 143.</w:t>
      </w:r>
    </w:p>
    <w:p w:rsidR="00C312E3" w:rsidRDefault="00C312E3" w:rsidP="00C312E3">
      <w:pPr>
        <w:pStyle w:val="af0"/>
        <w:spacing w:before="0" w:beforeAutospacing="0" w:after="0" w:afterAutospacing="0"/>
        <w:jc w:val="both"/>
        <w:rPr>
          <w:rStyle w:val="ad"/>
          <w:color w:val="000000"/>
          <w:sz w:val="28"/>
          <w:szCs w:val="28"/>
        </w:rPr>
      </w:pPr>
    </w:p>
    <w:p w:rsidR="00C312E3" w:rsidRDefault="00C312E3" w:rsidP="00C312E3">
      <w:pPr>
        <w:pStyle w:val="af0"/>
        <w:spacing w:before="0" w:beforeAutospacing="0" w:after="0" w:afterAutospacing="0"/>
        <w:jc w:val="center"/>
        <w:rPr>
          <w:rStyle w:val="ad"/>
          <w:b w:val="0"/>
          <w:i/>
          <w:color w:val="000000"/>
          <w:sz w:val="28"/>
          <w:szCs w:val="28"/>
        </w:rPr>
      </w:pPr>
      <w:r w:rsidRPr="001249DF">
        <w:rPr>
          <w:rStyle w:val="ad"/>
          <w:b w:val="0"/>
          <w:i/>
          <w:color w:val="000000"/>
          <w:sz w:val="28"/>
          <w:szCs w:val="28"/>
        </w:rPr>
        <w:t>СТАТЬИ ИЗ СБОРНИКОВ</w:t>
      </w:r>
    </w:p>
    <w:p w:rsidR="00C312E3" w:rsidRPr="001249DF" w:rsidRDefault="00C312E3" w:rsidP="00C312E3">
      <w:pPr>
        <w:pStyle w:val="af0"/>
        <w:spacing w:before="0" w:beforeAutospacing="0" w:after="0" w:afterAutospacing="0"/>
        <w:jc w:val="center"/>
        <w:rPr>
          <w:b/>
          <w:i/>
          <w:color w:val="000000"/>
          <w:sz w:val="28"/>
          <w:szCs w:val="28"/>
        </w:rPr>
      </w:pPr>
    </w:p>
    <w:p w:rsidR="00C312E3" w:rsidRPr="00366215" w:rsidRDefault="00C312E3" w:rsidP="00C312E3">
      <w:pPr>
        <w:pStyle w:val="af0"/>
        <w:numPr>
          <w:ilvl w:val="0"/>
          <w:numId w:val="26"/>
        </w:numPr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366215">
        <w:rPr>
          <w:color w:val="000000"/>
          <w:sz w:val="28"/>
          <w:szCs w:val="28"/>
        </w:rPr>
        <w:t>Гурницкий, В. Н. Применение метода конечных разностей для расчета аппарата магнитной обработки вещества / В. Н. Гурницкий, Г. В. Никитенко // Методы и технические средства повышения эффективности применения электроэнергии в сельском хозяйстве</w:t>
      </w:r>
      <w:proofErr w:type="gramStart"/>
      <w:r w:rsidRPr="00366215">
        <w:rPr>
          <w:color w:val="000000"/>
          <w:sz w:val="28"/>
          <w:szCs w:val="28"/>
        </w:rPr>
        <w:t xml:space="preserve"> :</w:t>
      </w:r>
      <w:proofErr w:type="gramEnd"/>
      <w:r w:rsidRPr="00366215">
        <w:rPr>
          <w:color w:val="000000"/>
          <w:sz w:val="28"/>
          <w:szCs w:val="28"/>
        </w:rPr>
        <w:t xml:space="preserve"> сб. науч. тр. / СтГАУ. – Ставрополь, 2002. – С. 4–13. </w:t>
      </w:r>
    </w:p>
    <w:p w:rsidR="00C312E3" w:rsidRPr="00366215" w:rsidRDefault="00C312E3" w:rsidP="00C312E3">
      <w:pPr>
        <w:pStyle w:val="af0"/>
        <w:numPr>
          <w:ilvl w:val="0"/>
          <w:numId w:val="26"/>
        </w:numPr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366215">
        <w:rPr>
          <w:color w:val="000000"/>
          <w:sz w:val="28"/>
          <w:szCs w:val="28"/>
        </w:rPr>
        <w:t>Востриков, М. В. Проблема сохранения и воспроизводства населения в социологии М. В. Ломоносова / М. В. Востриков // Сб. науч. тр. / Ставроп. ГСХА. – 2001. – Вып. 10. – С. 46–50.</w:t>
      </w:r>
    </w:p>
    <w:p w:rsidR="00C312E3" w:rsidRPr="00366215" w:rsidRDefault="00C312E3" w:rsidP="00C312E3">
      <w:pPr>
        <w:pStyle w:val="af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66215">
        <w:rPr>
          <w:color w:val="000000"/>
          <w:sz w:val="28"/>
          <w:szCs w:val="28"/>
        </w:rPr>
        <w:t>или </w:t>
      </w:r>
    </w:p>
    <w:p w:rsidR="00C312E3" w:rsidRPr="00366215" w:rsidRDefault="00C312E3" w:rsidP="00C312E3">
      <w:pPr>
        <w:pStyle w:val="af0"/>
        <w:numPr>
          <w:ilvl w:val="0"/>
          <w:numId w:val="26"/>
        </w:numPr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366215">
        <w:rPr>
          <w:color w:val="000000"/>
          <w:sz w:val="28"/>
          <w:szCs w:val="28"/>
        </w:rPr>
        <w:t xml:space="preserve">Тунин, С. А. Экономическая эффективность производства сои в условиях Ставропольского края / С. А. Тунин // Сб. науч. тр. / Ставроп. ГАУ. </w:t>
      </w:r>
      <w:r w:rsidRPr="00366215">
        <w:rPr>
          <w:color w:val="000000"/>
          <w:sz w:val="28"/>
          <w:szCs w:val="28"/>
        </w:rPr>
        <w:lastRenderedPageBreak/>
        <w:t>– 2003. – Т.4</w:t>
      </w:r>
      <w:proofErr w:type="gramStart"/>
      <w:r w:rsidRPr="00366215">
        <w:rPr>
          <w:color w:val="000000"/>
          <w:sz w:val="28"/>
          <w:szCs w:val="28"/>
        </w:rPr>
        <w:t xml:space="preserve"> :</w:t>
      </w:r>
      <w:proofErr w:type="gramEnd"/>
      <w:r w:rsidRPr="00366215">
        <w:rPr>
          <w:color w:val="000000"/>
          <w:sz w:val="28"/>
          <w:szCs w:val="28"/>
        </w:rPr>
        <w:t xml:space="preserve"> Финансов</w:t>
      </w:r>
      <w:proofErr w:type="gramStart"/>
      <w:r w:rsidRPr="00366215">
        <w:rPr>
          <w:color w:val="000000"/>
          <w:sz w:val="28"/>
          <w:szCs w:val="28"/>
        </w:rPr>
        <w:t>о-</w:t>
      </w:r>
      <w:proofErr w:type="gramEnd"/>
      <w:r w:rsidRPr="00366215">
        <w:rPr>
          <w:color w:val="000000"/>
          <w:sz w:val="28"/>
          <w:szCs w:val="28"/>
        </w:rPr>
        <w:t xml:space="preserve"> экономические аспекты развития региона. – С. 290–295.</w:t>
      </w:r>
    </w:p>
    <w:p w:rsidR="00C312E3" w:rsidRPr="00366215" w:rsidRDefault="00C312E3" w:rsidP="00C312E3">
      <w:pPr>
        <w:pStyle w:val="af0"/>
        <w:numPr>
          <w:ilvl w:val="0"/>
          <w:numId w:val="26"/>
        </w:numPr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366215">
        <w:rPr>
          <w:color w:val="000000"/>
          <w:sz w:val="28"/>
          <w:szCs w:val="28"/>
        </w:rPr>
        <w:t>Особенности формообразовательного процесса у гибридов озимой мягкой пшеницы и тритикале (2n-42) / Ф. И. Бобрышев, А. А. Кривенко, А. И. Войсковой, В. А. Мирная // Современные достижения биотехнологии</w:t>
      </w:r>
      <w:proofErr w:type="gramStart"/>
      <w:r w:rsidRPr="00366215">
        <w:rPr>
          <w:color w:val="000000"/>
          <w:sz w:val="28"/>
          <w:szCs w:val="28"/>
        </w:rPr>
        <w:t xml:space="preserve"> :</w:t>
      </w:r>
      <w:proofErr w:type="gramEnd"/>
      <w:r w:rsidRPr="00366215">
        <w:rPr>
          <w:color w:val="000000"/>
          <w:sz w:val="28"/>
          <w:szCs w:val="28"/>
        </w:rPr>
        <w:t xml:space="preserve"> материалы Всерос. конф. (Ставрополь, июль 1996 г.) / ССХИ. – Ставрополь, 1996. – С. 21–22.</w:t>
      </w:r>
    </w:p>
    <w:p w:rsidR="00C312E3" w:rsidRPr="00366215" w:rsidRDefault="00C312E3" w:rsidP="00C312E3">
      <w:pPr>
        <w:pStyle w:val="af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66215">
        <w:rPr>
          <w:color w:val="000000"/>
          <w:sz w:val="28"/>
          <w:szCs w:val="28"/>
        </w:rPr>
        <w:t>или</w:t>
      </w:r>
    </w:p>
    <w:p w:rsidR="00C312E3" w:rsidRPr="00366215" w:rsidRDefault="00C312E3" w:rsidP="00C312E3">
      <w:pPr>
        <w:pStyle w:val="af0"/>
        <w:numPr>
          <w:ilvl w:val="0"/>
          <w:numId w:val="26"/>
        </w:numPr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366215">
        <w:rPr>
          <w:color w:val="000000"/>
          <w:sz w:val="28"/>
          <w:szCs w:val="28"/>
        </w:rPr>
        <w:t>Особенности формообразовательного процесса у гибридов озимой мягкой пшеницы и тритикале (2n-42) / Ф. И. Бобрышев [и др.] // Современные достижения биотехнологии</w:t>
      </w:r>
      <w:proofErr w:type="gramStart"/>
      <w:r w:rsidRPr="00366215">
        <w:rPr>
          <w:color w:val="000000"/>
          <w:sz w:val="28"/>
          <w:szCs w:val="28"/>
        </w:rPr>
        <w:t xml:space="preserve"> :</w:t>
      </w:r>
      <w:proofErr w:type="gramEnd"/>
      <w:r w:rsidRPr="00366215">
        <w:rPr>
          <w:color w:val="000000"/>
          <w:sz w:val="28"/>
          <w:szCs w:val="28"/>
        </w:rPr>
        <w:t xml:space="preserve"> материалы Всерос. конф. (Ставрополь, июль 1996 г.) / ССХИ. – Ставрополь, 1996. – С. 21–22.</w:t>
      </w:r>
    </w:p>
    <w:p w:rsidR="00C312E3" w:rsidRDefault="00C312E3" w:rsidP="00C312E3">
      <w:pPr>
        <w:pStyle w:val="af0"/>
        <w:spacing w:before="0" w:beforeAutospacing="0" w:after="0" w:afterAutospacing="0"/>
        <w:jc w:val="both"/>
        <w:rPr>
          <w:rStyle w:val="ad"/>
          <w:color w:val="000000"/>
          <w:sz w:val="28"/>
          <w:szCs w:val="28"/>
        </w:rPr>
      </w:pPr>
    </w:p>
    <w:p w:rsidR="00C312E3" w:rsidRDefault="00C312E3" w:rsidP="00C312E3">
      <w:pPr>
        <w:pStyle w:val="af0"/>
        <w:spacing w:before="0" w:beforeAutospacing="0" w:after="0" w:afterAutospacing="0"/>
        <w:jc w:val="center"/>
        <w:rPr>
          <w:rStyle w:val="ad"/>
          <w:b w:val="0"/>
          <w:i/>
          <w:color w:val="000000"/>
          <w:sz w:val="28"/>
          <w:szCs w:val="28"/>
        </w:rPr>
      </w:pPr>
      <w:r w:rsidRPr="001249DF">
        <w:rPr>
          <w:rStyle w:val="ad"/>
          <w:b w:val="0"/>
          <w:i/>
          <w:color w:val="000000"/>
          <w:sz w:val="28"/>
          <w:szCs w:val="28"/>
        </w:rPr>
        <w:t>СТАТЬИ ИЗ ЖУРНАЛОВ</w:t>
      </w:r>
    </w:p>
    <w:p w:rsidR="00C312E3" w:rsidRPr="001249DF" w:rsidRDefault="00C312E3" w:rsidP="00C312E3">
      <w:pPr>
        <w:pStyle w:val="af0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 w:rsidRPr="001249DF">
        <w:rPr>
          <w:b/>
          <w:bCs/>
          <w:i/>
          <w:color w:val="000000"/>
          <w:sz w:val="28"/>
          <w:szCs w:val="28"/>
        </w:rPr>
        <w:br/>
      </w:r>
      <w:r w:rsidRPr="001249DF">
        <w:rPr>
          <w:rStyle w:val="ad"/>
          <w:i/>
          <w:color w:val="000000"/>
          <w:sz w:val="28"/>
          <w:szCs w:val="28"/>
        </w:rPr>
        <w:t>С 1 автором</w:t>
      </w:r>
    </w:p>
    <w:p w:rsidR="00C312E3" w:rsidRPr="00366215" w:rsidRDefault="00C312E3" w:rsidP="00C312E3">
      <w:pPr>
        <w:pStyle w:val="af0"/>
        <w:numPr>
          <w:ilvl w:val="0"/>
          <w:numId w:val="27"/>
        </w:numPr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366215">
        <w:rPr>
          <w:color w:val="000000"/>
          <w:sz w:val="28"/>
          <w:szCs w:val="28"/>
        </w:rPr>
        <w:t>Минаева, Е. В. Основные критерии макроэкономического развития страны / Е. В. Минаева // Хранение и переработка сельхозсырья. – 2003. – № 8. – C. 26–29.</w:t>
      </w:r>
    </w:p>
    <w:p w:rsidR="00C312E3" w:rsidRPr="00366215" w:rsidRDefault="00C312E3" w:rsidP="00C312E3">
      <w:pPr>
        <w:pStyle w:val="af0"/>
        <w:numPr>
          <w:ilvl w:val="0"/>
          <w:numId w:val="27"/>
        </w:numPr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366215">
        <w:rPr>
          <w:color w:val="000000"/>
          <w:sz w:val="28"/>
          <w:szCs w:val="28"/>
        </w:rPr>
        <w:t>Кривов, В. Д. Проблема обоснования макроэкономических решений / В. Д. Кривов // Вестн. Моск. ун-та. Сер. 6, Экономика. – 2003. – № 3. – С. 3–17.</w:t>
      </w:r>
    </w:p>
    <w:p w:rsidR="00C312E3" w:rsidRPr="00366215" w:rsidRDefault="00C312E3" w:rsidP="00C312E3">
      <w:pPr>
        <w:pStyle w:val="af0"/>
        <w:numPr>
          <w:ilvl w:val="0"/>
          <w:numId w:val="27"/>
        </w:numPr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366215">
        <w:rPr>
          <w:color w:val="000000"/>
          <w:sz w:val="28"/>
          <w:szCs w:val="28"/>
        </w:rPr>
        <w:t>Высоцкая, И. В. Об опасности познания / И. В. Высоцкая // Вестн. Рос</w:t>
      </w:r>
      <w:proofErr w:type="gramStart"/>
      <w:r w:rsidRPr="00366215">
        <w:rPr>
          <w:color w:val="000000"/>
          <w:sz w:val="28"/>
          <w:szCs w:val="28"/>
        </w:rPr>
        <w:t>.</w:t>
      </w:r>
      <w:proofErr w:type="gramEnd"/>
      <w:r w:rsidRPr="00366215">
        <w:rPr>
          <w:color w:val="000000"/>
          <w:sz w:val="28"/>
          <w:szCs w:val="28"/>
        </w:rPr>
        <w:t xml:space="preserve"> </w:t>
      </w:r>
      <w:proofErr w:type="gramStart"/>
      <w:r w:rsidRPr="00366215">
        <w:rPr>
          <w:color w:val="000000"/>
          <w:sz w:val="28"/>
          <w:szCs w:val="28"/>
        </w:rPr>
        <w:t>у</w:t>
      </w:r>
      <w:proofErr w:type="gramEnd"/>
      <w:r w:rsidRPr="00366215">
        <w:rPr>
          <w:color w:val="000000"/>
          <w:sz w:val="28"/>
          <w:szCs w:val="28"/>
        </w:rPr>
        <w:t>н-та дружбы народов. Сер</w:t>
      </w:r>
      <w:proofErr w:type="gramStart"/>
      <w:r w:rsidRPr="00366215">
        <w:rPr>
          <w:color w:val="000000"/>
          <w:sz w:val="28"/>
          <w:szCs w:val="28"/>
        </w:rPr>
        <w:t xml:space="preserve">. : </w:t>
      </w:r>
      <w:proofErr w:type="gramEnd"/>
      <w:r w:rsidRPr="00366215">
        <w:rPr>
          <w:color w:val="000000"/>
          <w:sz w:val="28"/>
          <w:szCs w:val="28"/>
        </w:rPr>
        <w:t>Философия. – 2003. – № 2. – С. 66–70.</w:t>
      </w:r>
    </w:p>
    <w:p w:rsidR="00C312E3" w:rsidRDefault="00C312E3" w:rsidP="00C312E3">
      <w:pPr>
        <w:pStyle w:val="af0"/>
        <w:spacing w:before="0" w:beforeAutospacing="0" w:after="0" w:afterAutospacing="0"/>
        <w:jc w:val="both"/>
        <w:rPr>
          <w:rStyle w:val="ad"/>
          <w:color w:val="000000"/>
          <w:sz w:val="28"/>
          <w:szCs w:val="28"/>
        </w:rPr>
      </w:pPr>
    </w:p>
    <w:p w:rsidR="00C312E3" w:rsidRPr="001249DF" w:rsidRDefault="00C312E3" w:rsidP="00C312E3">
      <w:pPr>
        <w:pStyle w:val="af0"/>
        <w:spacing w:before="0" w:beforeAutospacing="0" w:after="0" w:afterAutospacing="0"/>
        <w:jc w:val="center"/>
        <w:rPr>
          <w:rStyle w:val="ad"/>
          <w:i/>
          <w:color w:val="000000"/>
          <w:sz w:val="28"/>
          <w:szCs w:val="28"/>
        </w:rPr>
      </w:pPr>
      <w:r w:rsidRPr="001249DF">
        <w:rPr>
          <w:rStyle w:val="ad"/>
          <w:i/>
          <w:color w:val="000000"/>
          <w:sz w:val="28"/>
          <w:szCs w:val="28"/>
        </w:rPr>
        <w:t>С 2-мя авторами</w:t>
      </w:r>
    </w:p>
    <w:p w:rsidR="00C312E3" w:rsidRPr="00366215" w:rsidRDefault="00C312E3" w:rsidP="00C312E3">
      <w:pPr>
        <w:pStyle w:val="af0"/>
        <w:numPr>
          <w:ilvl w:val="0"/>
          <w:numId w:val="28"/>
        </w:numPr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366215">
        <w:rPr>
          <w:color w:val="000000"/>
          <w:sz w:val="28"/>
          <w:szCs w:val="28"/>
        </w:rPr>
        <w:t>Соколов, Я. В. Управленческий учет:  как его понимать / Я. В. Соколов, М. Л. Пятов // Бух</w:t>
      </w:r>
      <w:proofErr w:type="gramStart"/>
      <w:r w:rsidRPr="00366215">
        <w:rPr>
          <w:color w:val="000000"/>
          <w:sz w:val="28"/>
          <w:szCs w:val="28"/>
        </w:rPr>
        <w:t>.</w:t>
      </w:r>
      <w:proofErr w:type="gramEnd"/>
      <w:r w:rsidRPr="00366215">
        <w:rPr>
          <w:color w:val="000000"/>
          <w:sz w:val="28"/>
          <w:szCs w:val="28"/>
        </w:rPr>
        <w:t xml:space="preserve"> </w:t>
      </w:r>
      <w:proofErr w:type="gramStart"/>
      <w:r w:rsidRPr="00366215">
        <w:rPr>
          <w:color w:val="000000"/>
          <w:sz w:val="28"/>
          <w:szCs w:val="28"/>
        </w:rPr>
        <w:t>у</w:t>
      </w:r>
      <w:proofErr w:type="gramEnd"/>
      <w:r w:rsidRPr="00366215">
        <w:rPr>
          <w:color w:val="000000"/>
          <w:sz w:val="28"/>
          <w:szCs w:val="28"/>
        </w:rPr>
        <w:t>чет. – 2003. – № 7. – С. 53–55.</w:t>
      </w:r>
    </w:p>
    <w:p w:rsidR="00C312E3" w:rsidRPr="00366215" w:rsidRDefault="00C312E3" w:rsidP="00C312E3">
      <w:pPr>
        <w:pStyle w:val="af0"/>
        <w:numPr>
          <w:ilvl w:val="0"/>
          <w:numId w:val="28"/>
        </w:numPr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366215">
        <w:rPr>
          <w:color w:val="000000"/>
          <w:sz w:val="28"/>
          <w:szCs w:val="28"/>
        </w:rPr>
        <w:t>Пленкович, Ю. Отношение человека к самому себе</w:t>
      </w:r>
      <w:proofErr w:type="gramStart"/>
      <w:r w:rsidRPr="00366215">
        <w:rPr>
          <w:color w:val="000000"/>
          <w:sz w:val="28"/>
          <w:szCs w:val="28"/>
        </w:rPr>
        <w:t xml:space="preserve"> :</w:t>
      </w:r>
      <w:proofErr w:type="gramEnd"/>
      <w:r w:rsidRPr="00366215">
        <w:rPr>
          <w:color w:val="000000"/>
          <w:sz w:val="28"/>
          <w:szCs w:val="28"/>
        </w:rPr>
        <w:t xml:space="preserve"> [статья из Хорватии] / Юрий Пленкович, Марио Пленкович // Проблемы психологии и эргономики. – 2003 . – Вып. 2. – С. 51–52.</w:t>
      </w:r>
    </w:p>
    <w:p w:rsidR="00C312E3" w:rsidRDefault="00C312E3" w:rsidP="00C312E3">
      <w:pPr>
        <w:pStyle w:val="af0"/>
        <w:spacing w:before="0" w:beforeAutospacing="0" w:after="0" w:afterAutospacing="0"/>
        <w:jc w:val="center"/>
        <w:rPr>
          <w:rStyle w:val="ad"/>
          <w:b w:val="0"/>
          <w:i/>
          <w:color w:val="000000"/>
          <w:sz w:val="28"/>
          <w:szCs w:val="28"/>
        </w:rPr>
      </w:pPr>
    </w:p>
    <w:p w:rsidR="00C312E3" w:rsidRPr="001249DF" w:rsidRDefault="00C312E3" w:rsidP="00C312E3">
      <w:pPr>
        <w:pStyle w:val="af0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 w:rsidRPr="001249DF">
        <w:rPr>
          <w:rStyle w:val="ad"/>
          <w:i/>
          <w:color w:val="000000"/>
          <w:sz w:val="28"/>
          <w:szCs w:val="28"/>
        </w:rPr>
        <w:t>С 3-мя авторами</w:t>
      </w:r>
    </w:p>
    <w:p w:rsidR="00C312E3" w:rsidRPr="00366215" w:rsidRDefault="00C312E3" w:rsidP="00C312E3">
      <w:pPr>
        <w:pStyle w:val="af0"/>
        <w:numPr>
          <w:ilvl w:val="0"/>
          <w:numId w:val="29"/>
        </w:numPr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366215">
        <w:rPr>
          <w:color w:val="000000"/>
          <w:sz w:val="28"/>
          <w:szCs w:val="28"/>
        </w:rPr>
        <w:t>Хицков, И. Интеграционные связи в агропромышленном производстве / И. Хицков, Н. Мытина, Е. Фомина // АПК: экономика, управление. – 2003. – № 9. – С. 9–17.</w:t>
      </w:r>
    </w:p>
    <w:p w:rsidR="00C312E3" w:rsidRDefault="00C312E3" w:rsidP="00C312E3">
      <w:pPr>
        <w:pStyle w:val="af0"/>
        <w:spacing w:before="0" w:beforeAutospacing="0" w:after="0" w:afterAutospacing="0"/>
        <w:jc w:val="center"/>
        <w:rPr>
          <w:rStyle w:val="ad"/>
          <w:i/>
          <w:color w:val="000000"/>
          <w:sz w:val="28"/>
          <w:szCs w:val="28"/>
        </w:rPr>
      </w:pPr>
    </w:p>
    <w:p w:rsidR="00C312E3" w:rsidRPr="001249DF" w:rsidRDefault="00C312E3" w:rsidP="00C312E3">
      <w:pPr>
        <w:pStyle w:val="af0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 w:rsidRPr="001249DF">
        <w:rPr>
          <w:rStyle w:val="ad"/>
          <w:i/>
          <w:color w:val="000000"/>
          <w:sz w:val="28"/>
          <w:szCs w:val="28"/>
        </w:rPr>
        <w:t>С 4-мя и более авторами</w:t>
      </w:r>
    </w:p>
    <w:p w:rsidR="00C312E3" w:rsidRPr="00366215" w:rsidRDefault="00C312E3" w:rsidP="00C312E3">
      <w:pPr>
        <w:pStyle w:val="af0"/>
        <w:numPr>
          <w:ilvl w:val="0"/>
          <w:numId w:val="34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66215">
        <w:rPr>
          <w:color w:val="000000"/>
          <w:sz w:val="28"/>
          <w:szCs w:val="28"/>
        </w:rPr>
        <w:t>Экономика федеральных округов России: сравнительный анализ / В. И. Суслов, Ю. С. Ершов, Н. М. Ибрагимов, Л. В. Мельникова // Регион: экономика и социология. – 2003. – № 4. – С. 47–63.</w:t>
      </w:r>
    </w:p>
    <w:p w:rsidR="00C312E3" w:rsidRPr="00366215" w:rsidRDefault="00C312E3" w:rsidP="00C312E3">
      <w:pPr>
        <w:pStyle w:val="af0"/>
        <w:spacing w:before="0" w:beforeAutospacing="0" w:after="0" w:afterAutospacing="0"/>
        <w:ind w:left="360"/>
        <w:jc w:val="both"/>
        <w:rPr>
          <w:color w:val="000000"/>
          <w:sz w:val="28"/>
          <w:szCs w:val="28"/>
        </w:rPr>
      </w:pPr>
      <w:r w:rsidRPr="00366215">
        <w:rPr>
          <w:color w:val="000000"/>
          <w:sz w:val="28"/>
          <w:szCs w:val="28"/>
        </w:rPr>
        <w:t>или</w:t>
      </w:r>
    </w:p>
    <w:p w:rsidR="00C312E3" w:rsidRPr="00366215" w:rsidRDefault="00C312E3" w:rsidP="00C312E3">
      <w:pPr>
        <w:pStyle w:val="af0"/>
        <w:numPr>
          <w:ilvl w:val="0"/>
          <w:numId w:val="34"/>
        </w:numPr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366215">
        <w:rPr>
          <w:color w:val="000000"/>
          <w:sz w:val="28"/>
          <w:szCs w:val="28"/>
        </w:rPr>
        <w:t>Экономика федеральных округов России: сравнительный анализ / В. И. Суслов [и др.] // Регион: экономика и социология. – 2003. – № 4. – С. 47–63.</w:t>
      </w:r>
    </w:p>
    <w:p w:rsidR="00C312E3" w:rsidRPr="001249DF" w:rsidRDefault="00C312E3" w:rsidP="00C312E3">
      <w:pPr>
        <w:pStyle w:val="af0"/>
        <w:spacing w:before="0" w:beforeAutospacing="0" w:after="0" w:afterAutospacing="0"/>
        <w:jc w:val="center"/>
        <w:rPr>
          <w:rStyle w:val="ad"/>
          <w:b w:val="0"/>
          <w:i/>
          <w:color w:val="000000"/>
          <w:sz w:val="28"/>
          <w:szCs w:val="28"/>
        </w:rPr>
      </w:pPr>
      <w:r w:rsidRPr="001249DF">
        <w:rPr>
          <w:rStyle w:val="ad"/>
          <w:b w:val="0"/>
          <w:i/>
          <w:color w:val="000000"/>
          <w:sz w:val="28"/>
          <w:szCs w:val="28"/>
        </w:rPr>
        <w:lastRenderedPageBreak/>
        <w:t>ФРАГМЕНТ СТАТЬИ ИЗ ЖУРНАЛА, НЕ ИМЕЮЩИЙ ЗАГЛАВИЯ</w:t>
      </w:r>
    </w:p>
    <w:p w:rsidR="00C312E3" w:rsidRPr="00366215" w:rsidRDefault="00C312E3" w:rsidP="00C312E3">
      <w:pPr>
        <w:pStyle w:val="af0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C312E3" w:rsidRPr="00366215" w:rsidRDefault="00C312E3" w:rsidP="00C312E3">
      <w:pPr>
        <w:pStyle w:val="af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66215">
        <w:rPr>
          <w:color w:val="000000"/>
          <w:sz w:val="28"/>
          <w:szCs w:val="28"/>
        </w:rPr>
        <w:t>[Производство основных видов продукции животноводства : таблица] // Экономика сел</w:t>
      </w:r>
      <w:proofErr w:type="gramStart"/>
      <w:r w:rsidRPr="00366215">
        <w:rPr>
          <w:color w:val="000000"/>
          <w:sz w:val="28"/>
          <w:szCs w:val="28"/>
        </w:rPr>
        <w:t>.</w:t>
      </w:r>
      <w:proofErr w:type="gramEnd"/>
      <w:r w:rsidRPr="00366215">
        <w:rPr>
          <w:color w:val="000000"/>
          <w:sz w:val="28"/>
          <w:szCs w:val="28"/>
        </w:rPr>
        <w:t xml:space="preserve"> </w:t>
      </w:r>
      <w:proofErr w:type="gramStart"/>
      <w:r w:rsidRPr="00366215">
        <w:rPr>
          <w:color w:val="000000"/>
          <w:sz w:val="28"/>
          <w:szCs w:val="28"/>
        </w:rPr>
        <w:t>х</w:t>
      </w:r>
      <w:proofErr w:type="gramEnd"/>
      <w:r w:rsidRPr="00366215">
        <w:rPr>
          <w:color w:val="000000"/>
          <w:sz w:val="28"/>
          <w:szCs w:val="28"/>
        </w:rPr>
        <w:t>оз-ва России. – 2004. – № 1. – С. 17.</w:t>
      </w:r>
    </w:p>
    <w:p w:rsidR="00C312E3" w:rsidRDefault="00C312E3" w:rsidP="00C312E3">
      <w:pPr>
        <w:pStyle w:val="af0"/>
        <w:spacing w:before="0" w:beforeAutospacing="0" w:after="0" w:afterAutospacing="0"/>
        <w:jc w:val="both"/>
        <w:rPr>
          <w:rStyle w:val="ad"/>
          <w:color w:val="000000"/>
          <w:sz w:val="28"/>
          <w:szCs w:val="28"/>
        </w:rPr>
      </w:pPr>
    </w:p>
    <w:p w:rsidR="00C312E3" w:rsidRDefault="00C312E3" w:rsidP="00C312E3">
      <w:pPr>
        <w:pStyle w:val="af0"/>
        <w:spacing w:before="0" w:beforeAutospacing="0" w:after="0" w:afterAutospacing="0"/>
        <w:jc w:val="center"/>
        <w:rPr>
          <w:rStyle w:val="ad"/>
          <w:b w:val="0"/>
          <w:i/>
          <w:color w:val="000000"/>
          <w:sz w:val="28"/>
          <w:szCs w:val="28"/>
        </w:rPr>
      </w:pPr>
      <w:r w:rsidRPr="001249DF">
        <w:rPr>
          <w:rStyle w:val="ad"/>
          <w:b w:val="0"/>
          <w:i/>
          <w:color w:val="000000"/>
          <w:sz w:val="28"/>
          <w:szCs w:val="28"/>
        </w:rPr>
        <w:t>СТАТЬИ ИЗ ГАЗЕТ</w:t>
      </w:r>
    </w:p>
    <w:p w:rsidR="00C312E3" w:rsidRPr="001249DF" w:rsidRDefault="00C312E3" w:rsidP="00C312E3">
      <w:pPr>
        <w:pStyle w:val="af0"/>
        <w:spacing w:before="0" w:beforeAutospacing="0" w:after="0" w:afterAutospacing="0"/>
        <w:jc w:val="center"/>
        <w:rPr>
          <w:b/>
          <w:i/>
          <w:color w:val="000000"/>
          <w:sz w:val="28"/>
          <w:szCs w:val="28"/>
        </w:rPr>
      </w:pPr>
    </w:p>
    <w:p w:rsidR="00C312E3" w:rsidRPr="00366215" w:rsidRDefault="00C312E3" w:rsidP="00C312E3">
      <w:pPr>
        <w:pStyle w:val="af0"/>
        <w:numPr>
          <w:ilvl w:val="0"/>
          <w:numId w:val="30"/>
        </w:numPr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366215">
        <w:rPr>
          <w:color w:val="000000"/>
          <w:sz w:val="28"/>
          <w:szCs w:val="28"/>
        </w:rPr>
        <w:t>Михайлов, С. А. Езда по-европейски: система платных дорог в России находится в начальной стадии развития / С. А. Михайлов // Независимая газ. – 2002. – 17 июня.</w:t>
      </w:r>
    </w:p>
    <w:p w:rsidR="00C312E3" w:rsidRPr="00366215" w:rsidRDefault="00C312E3" w:rsidP="00C312E3">
      <w:pPr>
        <w:pStyle w:val="af0"/>
        <w:numPr>
          <w:ilvl w:val="0"/>
          <w:numId w:val="30"/>
        </w:numPr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366215">
        <w:rPr>
          <w:color w:val="000000"/>
          <w:sz w:val="28"/>
          <w:szCs w:val="28"/>
        </w:rPr>
        <w:t>Серебрякова, М. И. Дионисий не отпускает : [</w:t>
      </w:r>
      <w:r>
        <w:rPr>
          <w:color w:val="000000"/>
          <w:sz w:val="28"/>
          <w:szCs w:val="28"/>
        </w:rPr>
        <w:t>о фресках Ферапонтова моностыря</w:t>
      </w:r>
      <w:proofErr w:type="gramStart"/>
      <w:r>
        <w:rPr>
          <w:color w:val="000000"/>
          <w:sz w:val="28"/>
          <w:szCs w:val="28"/>
        </w:rPr>
        <w:t xml:space="preserve"> </w:t>
      </w:r>
      <w:r w:rsidRPr="00366215">
        <w:rPr>
          <w:color w:val="000000"/>
          <w:sz w:val="28"/>
          <w:szCs w:val="28"/>
        </w:rPr>
        <w:t>,</w:t>
      </w:r>
      <w:proofErr w:type="gramEnd"/>
      <w:r w:rsidRPr="00366215">
        <w:rPr>
          <w:color w:val="000000"/>
          <w:sz w:val="28"/>
          <w:szCs w:val="28"/>
        </w:rPr>
        <w:t xml:space="preserve"> Вологод. обл.] : беседа с директором музея Мариной Серебряковой / записал Юрий Медведев // Век. – 2002. – 14–20 июня (№ 18). – С. 9.</w:t>
      </w:r>
    </w:p>
    <w:p w:rsidR="00C312E3" w:rsidRDefault="00C312E3" w:rsidP="00C312E3">
      <w:pPr>
        <w:pStyle w:val="af0"/>
        <w:spacing w:before="0" w:beforeAutospacing="0" w:after="0" w:afterAutospacing="0"/>
        <w:jc w:val="center"/>
        <w:rPr>
          <w:rStyle w:val="ad"/>
          <w:b w:val="0"/>
          <w:i/>
          <w:color w:val="000000"/>
          <w:sz w:val="28"/>
          <w:szCs w:val="28"/>
        </w:rPr>
      </w:pPr>
      <w:r w:rsidRPr="001249DF">
        <w:rPr>
          <w:rStyle w:val="ad"/>
          <w:b w:val="0"/>
          <w:i/>
          <w:color w:val="000000"/>
          <w:sz w:val="28"/>
          <w:szCs w:val="28"/>
        </w:rPr>
        <w:t>СТАНДАРТЫ</w:t>
      </w:r>
    </w:p>
    <w:p w:rsidR="00C312E3" w:rsidRPr="001249DF" w:rsidRDefault="00C312E3" w:rsidP="00C312E3">
      <w:pPr>
        <w:pStyle w:val="af0"/>
        <w:spacing w:before="0" w:beforeAutospacing="0" w:after="0" w:afterAutospacing="0"/>
        <w:jc w:val="center"/>
        <w:rPr>
          <w:b/>
          <w:i/>
          <w:color w:val="000000"/>
          <w:sz w:val="28"/>
          <w:szCs w:val="28"/>
        </w:rPr>
      </w:pPr>
    </w:p>
    <w:p w:rsidR="00C312E3" w:rsidRPr="00366215" w:rsidRDefault="00C312E3" w:rsidP="00C312E3">
      <w:pPr>
        <w:pStyle w:val="af0"/>
        <w:numPr>
          <w:ilvl w:val="0"/>
          <w:numId w:val="31"/>
        </w:numPr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366215">
        <w:rPr>
          <w:color w:val="000000"/>
          <w:sz w:val="28"/>
          <w:szCs w:val="28"/>
        </w:rPr>
        <w:t xml:space="preserve">ГОСТ </w:t>
      </w:r>
      <w:proofErr w:type="gramStart"/>
      <w:r w:rsidRPr="00366215">
        <w:rPr>
          <w:color w:val="000000"/>
          <w:sz w:val="28"/>
          <w:szCs w:val="28"/>
        </w:rPr>
        <w:t>Р</w:t>
      </w:r>
      <w:proofErr w:type="gramEnd"/>
      <w:r w:rsidRPr="00366215">
        <w:rPr>
          <w:color w:val="000000"/>
          <w:sz w:val="28"/>
          <w:szCs w:val="28"/>
        </w:rPr>
        <w:t xml:space="preserve"> 517721-2001. Аппаратура радиоэлектронная бытовая. Входные и выходные параметры и типы соединений. Технические требования. – Введ. 2002-01-01. – Москва</w:t>
      </w:r>
      <w:proofErr w:type="gramStart"/>
      <w:r w:rsidRPr="00366215">
        <w:rPr>
          <w:color w:val="000000"/>
          <w:sz w:val="28"/>
          <w:szCs w:val="28"/>
        </w:rPr>
        <w:t xml:space="preserve"> :</w:t>
      </w:r>
      <w:proofErr w:type="gramEnd"/>
      <w:r w:rsidRPr="00366215">
        <w:rPr>
          <w:color w:val="000000"/>
          <w:sz w:val="28"/>
          <w:szCs w:val="28"/>
        </w:rPr>
        <w:t xml:space="preserve"> Изд-во стандартов, 2001. – 27 с.</w:t>
      </w:r>
    </w:p>
    <w:p w:rsidR="00C312E3" w:rsidRPr="00366215" w:rsidRDefault="00C312E3" w:rsidP="00C312E3">
      <w:pPr>
        <w:pStyle w:val="af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66215">
        <w:rPr>
          <w:color w:val="000000"/>
          <w:sz w:val="28"/>
          <w:szCs w:val="28"/>
        </w:rPr>
        <w:t>или</w:t>
      </w:r>
    </w:p>
    <w:p w:rsidR="00C312E3" w:rsidRPr="00366215" w:rsidRDefault="00C312E3" w:rsidP="00C312E3">
      <w:pPr>
        <w:pStyle w:val="af0"/>
        <w:numPr>
          <w:ilvl w:val="0"/>
          <w:numId w:val="31"/>
        </w:numPr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366215">
        <w:rPr>
          <w:color w:val="000000"/>
          <w:sz w:val="28"/>
          <w:szCs w:val="28"/>
        </w:rPr>
        <w:t>Аппаратура радиоэлектронная бытовая. Входные и выходные параметры и типы соединений. Технические требования</w:t>
      </w:r>
      <w:proofErr w:type="gramStart"/>
      <w:r w:rsidRPr="00366215">
        <w:rPr>
          <w:color w:val="000000"/>
          <w:sz w:val="28"/>
          <w:szCs w:val="28"/>
        </w:rPr>
        <w:t xml:space="preserve"> :</w:t>
      </w:r>
      <w:proofErr w:type="gramEnd"/>
      <w:r w:rsidRPr="00366215">
        <w:rPr>
          <w:color w:val="000000"/>
          <w:sz w:val="28"/>
          <w:szCs w:val="28"/>
        </w:rPr>
        <w:t xml:space="preserve"> ГОСТ </w:t>
      </w:r>
      <w:proofErr w:type="gramStart"/>
      <w:r w:rsidRPr="00366215">
        <w:rPr>
          <w:color w:val="000000"/>
          <w:sz w:val="28"/>
          <w:szCs w:val="28"/>
        </w:rPr>
        <w:t>Р</w:t>
      </w:r>
      <w:proofErr w:type="gramEnd"/>
      <w:r w:rsidRPr="00366215">
        <w:rPr>
          <w:color w:val="000000"/>
          <w:sz w:val="28"/>
          <w:szCs w:val="28"/>
        </w:rPr>
        <w:t xml:space="preserve"> 517721-2001. – Введ. 2002-01-01. – Москва</w:t>
      </w:r>
      <w:proofErr w:type="gramStart"/>
      <w:r w:rsidRPr="00366215">
        <w:rPr>
          <w:color w:val="000000"/>
          <w:sz w:val="28"/>
          <w:szCs w:val="28"/>
        </w:rPr>
        <w:t xml:space="preserve"> :</w:t>
      </w:r>
      <w:proofErr w:type="gramEnd"/>
      <w:r w:rsidRPr="00366215">
        <w:rPr>
          <w:color w:val="000000"/>
          <w:sz w:val="28"/>
          <w:szCs w:val="28"/>
        </w:rPr>
        <w:t xml:space="preserve"> Изд-во стандартов, 2001. – 27 с.</w:t>
      </w:r>
    </w:p>
    <w:p w:rsidR="00C312E3" w:rsidRPr="00366215" w:rsidRDefault="00C312E3" w:rsidP="00C312E3">
      <w:pPr>
        <w:pStyle w:val="af0"/>
        <w:numPr>
          <w:ilvl w:val="0"/>
          <w:numId w:val="31"/>
        </w:numPr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366215">
        <w:rPr>
          <w:color w:val="000000"/>
          <w:sz w:val="28"/>
          <w:szCs w:val="28"/>
        </w:rPr>
        <w:t>ГОСТ 7. 53-2001. Издания. Международная стандартная нумерация книг. – Взамен ГОСТ 7.53-86</w:t>
      </w:r>
      <w:proofErr w:type="gramStart"/>
      <w:r w:rsidRPr="00366215">
        <w:rPr>
          <w:color w:val="000000"/>
          <w:sz w:val="28"/>
          <w:szCs w:val="28"/>
        </w:rPr>
        <w:t xml:space="preserve"> ;</w:t>
      </w:r>
      <w:proofErr w:type="gramEnd"/>
      <w:r w:rsidRPr="00366215">
        <w:rPr>
          <w:color w:val="000000"/>
          <w:sz w:val="28"/>
          <w:szCs w:val="28"/>
        </w:rPr>
        <w:t xml:space="preserve"> введ. 2002-07-01. – Минск</w:t>
      </w:r>
      <w:proofErr w:type="gramStart"/>
      <w:r w:rsidRPr="00366215">
        <w:rPr>
          <w:color w:val="000000"/>
          <w:sz w:val="28"/>
          <w:szCs w:val="28"/>
        </w:rPr>
        <w:t xml:space="preserve"> :</w:t>
      </w:r>
      <w:proofErr w:type="gramEnd"/>
      <w:r w:rsidRPr="00366215">
        <w:rPr>
          <w:color w:val="000000"/>
          <w:sz w:val="28"/>
          <w:szCs w:val="28"/>
        </w:rPr>
        <w:t xml:space="preserve"> Межгос. совет по стандартизации, метрологии и сертификации</w:t>
      </w:r>
      <w:proofErr w:type="gramStart"/>
      <w:r w:rsidRPr="00366215">
        <w:rPr>
          <w:color w:val="000000"/>
          <w:sz w:val="28"/>
          <w:szCs w:val="28"/>
        </w:rPr>
        <w:t xml:space="preserve"> ;</w:t>
      </w:r>
      <w:proofErr w:type="gramEnd"/>
      <w:r w:rsidRPr="00366215">
        <w:rPr>
          <w:color w:val="000000"/>
          <w:sz w:val="28"/>
          <w:szCs w:val="28"/>
        </w:rPr>
        <w:t xml:space="preserve"> Москва : Изд-во стандартов, 2002. – 3 с.</w:t>
      </w:r>
    </w:p>
    <w:p w:rsidR="00C312E3" w:rsidRPr="00366215" w:rsidRDefault="00C312E3" w:rsidP="00C312E3">
      <w:pPr>
        <w:pStyle w:val="af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66215">
        <w:rPr>
          <w:color w:val="000000"/>
          <w:sz w:val="28"/>
          <w:szCs w:val="28"/>
        </w:rPr>
        <w:t>или</w:t>
      </w:r>
    </w:p>
    <w:p w:rsidR="00C312E3" w:rsidRPr="00366215" w:rsidRDefault="00C312E3" w:rsidP="00C312E3">
      <w:pPr>
        <w:pStyle w:val="af0"/>
        <w:numPr>
          <w:ilvl w:val="0"/>
          <w:numId w:val="31"/>
        </w:numPr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366215">
        <w:rPr>
          <w:color w:val="000000"/>
          <w:sz w:val="28"/>
          <w:szCs w:val="28"/>
        </w:rPr>
        <w:t>Издания. Международная стандартная нумерация книг</w:t>
      </w:r>
      <w:proofErr w:type="gramStart"/>
      <w:r w:rsidRPr="00366215">
        <w:rPr>
          <w:color w:val="000000"/>
          <w:sz w:val="28"/>
          <w:szCs w:val="28"/>
        </w:rPr>
        <w:t xml:space="preserve"> :</w:t>
      </w:r>
      <w:proofErr w:type="gramEnd"/>
      <w:r w:rsidRPr="00366215">
        <w:rPr>
          <w:color w:val="000000"/>
          <w:sz w:val="28"/>
          <w:szCs w:val="28"/>
        </w:rPr>
        <w:t xml:space="preserve"> ГОСТ 7.53-2001. – Взамен ГОСТ 7.53-86</w:t>
      </w:r>
      <w:proofErr w:type="gramStart"/>
      <w:r w:rsidRPr="00366215">
        <w:rPr>
          <w:color w:val="000000"/>
          <w:sz w:val="28"/>
          <w:szCs w:val="28"/>
        </w:rPr>
        <w:t xml:space="preserve"> ;</w:t>
      </w:r>
      <w:proofErr w:type="gramEnd"/>
      <w:r w:rsidRPr="00366215">
        <w:rPr>
          <w:color w:val="000000"/>
          <w:sz w:val="28"/>
          <w:szCs w:val="28"/>
        </w:rPr>
        <w:t xml:space="preserve"> введ. 2002-07-01. – Минск</w:t>
      </w:r>
      <w:proofErr w:type="gramStart"/>
      <w:r w:rsidRPr="00366215">
        <w:rPr>
          <w:color w:val="000000"/>
          <w:sz w:val="28"/>
          <w:szCs w:val="28"/>
        </w:rPr>
        <w:t xml:space="preserve"> :</w:t>
      </w:r>
      <w:proofErr w:type="gramEnd"/>
      <w:r w:rsidRPr="00366215">
        <w:rPr>
          <w:color w:val="000000"/>
          <w:sz w:val="28"/>
          <w:szCs w:val="28"/>
        </w:rPr>
        <w:t xml:space="preserve"> Межгос. совет по стандартизации, метрологии и сертификации</w:t>
      </w:r>
      <w:proofErr w:type="gramStart"/>
      <w:r w:rsidRPr="00366215">
        <w:rPr>
          <w:color w:val="000000"/>
          <w:sz w:val="28"/>
          <w:szCs w:val="28"/>
        </w:rPr>
        <w:t xml:space="preserve"> ;</w:t>
      </w:r>
      <w:proofErr w:type="gramEnd"/>
      <w:r w:rsidRPr="00366215">
        <w:rPr>
          <w:color w:val="000000"/>
          <w:sz w:val="28"/>
          <w:szCs w:val="28"/>
        </w:rPr>
        <w:t xml:space="preserve"> Москва : Изд-во стандартов, 2002. – 3 с.</w:t>
      </w:r>
    </w:p>
    <w:p w:rsidR="00C312E3" w:rsidRDefault="00C312E3" w:rsidP="00C312E3">
      <w:pPr>
        <w:pStyle w:val="af0"/>
        <w:spacing w:before="0" w:beforeAutospacing="0" w:after="0" w:afterAutospacing="0"/>
        <w:jc w:val="both"/>
        <w:rPr>
          <w:rStyle w:val="ad"/>
          <w:color w:val="000000"/>
          <w:sz w:val="28"/>
          <w:szCs w:val="28"/>
        </w:rPr>
      </w:pPr>
    </w:p>
    <w:p w:rsidR="00C312E3" w:rsidRPr="001249DF" w:rsidRDefault="00C312E3" w:rsidP="00C312E3">
      <w:pPr>
        <w:pStyle w:val="af0"/>
        <w:spacing w:before="0" w:beforeAutospacing="0" w:after="0" w:afterAutospacing="0"/>
        <w:jc w:val="center"/>
        <w:rPr>
          <w:rStyle w:val="ad"/>
          <w:b w:val="0"/>
          <w:i/>
          <w:color w:val="000000"/>
          <w:sz w:val="28"/>
          <w:szCs w:val="28"/>
        </w:rPr>
      </w:pPr>
      <w:r w:rsidRPr="001249DF">
        <w:rPr>
          <w:rStyle w:val="ad"/>
          <w:b w:val="0"/>
          <w:i/>
          <w:color w:val="000000"/>
          <w:sz w:val="28"/>
          <w:szCs w:val="28"/>
        </w:rPr>
        <w:t>ПАТЕНТНЫЕ ДОКУМЕНТЫ</w:t>
      </w:r>
    </w:p>
    <w:p w:rsidR="00C312E3" w:rsidRPr="00366215" w:rsidRDefault="00C312E3" w:rsidP="00C312E3">
      <w:pPr>
        <w:pStyle w:val="af0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312E3" w:rsidRPr="00366215" w:rsidRDefault="00C312E3" w:rsidP="00C312E3">
      <w:pPr>
        <w:pStyle w:val="af0"/>
        <w:numPr>
          <w:ilvl w:val="0"/>
          <w:numId w:val="32"/>
        </w:numPr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366215">
        <w:rPr>
          <w:color w:val="000000"/>
          <w:sz w:val="28"/>
          <w:szCs w:val="28"/>
        </w:rPr>
        <w:t>Пат. 2187888 Российская Федерация, МПК</w:t>
      </w:r>
      <w:r w:rsidRPr="00366215">
        <w:rPr>
          <w:color w:val="000000"/>
          <w:sz w:val="28"/>
          <w:szCs w:val="28"/>
          <w:vertAlign w:val="superscript"/>
        </w:rPr>
        <w:t>7 </w:t>
      </w:r>
      <w:r w:rsidRPr="00366215">
        <w:rPr>
          <w:color w:val="000000"/>
          <w:sz w:val="28"/>
          <w:szCs w:val="28"/>
        </w:rPr>
        <w:t>Н 04</w:t>
      </w:r>
      <w:proofErr w:type="gramStart"/>
      <w:r w:rsidRPr="00366215">
        <w:rPr>
          <w:color w:val="000000"/>
          <w:sz w:val="28"/>
          <w:szCs w:val="28"/>
        </w:rPr>
        <w:t xml:space="preserve"> В</w:t>
      </w:r>
      <w:proofErr w:type="gramEnd"/>
      <w:r w:rsidRPr="00366215">
        <w:rPr>
          <w:color w:val="000000"/>
          <w:sz w:val="28"/>
          <w:szCs w:val="28"/>
        </w:rPr>
        <w:t xml:space="preserve"> 1/38, Н 04 J 13/00. Приемопередающее устройство / Чугаева В. И. ; заявитель и патентообладатель Воронеж. науч</w:t>
      </w:r>
      <w:proofErr w:type="gramStart"/>
      <w:r w:rsidRPr="00366215">
        <w:rPr>
          <w:color w:val="000000"/>
          <w:sz w:val="28"/>
          <w:szCs w:val="28"/>
        </w:rPr>
        <w:t>.-</w:t>
      </w:r>
      <w:proofErr w:type="gramEnd"/>
      <w:r w:rsidRPr="00366215">
        <w:rPr>
          <w:color w:val="000000"/>
          <w:sz w:val="28"/>
          <w:szCs w:val="28"/>
        </w:rPr>
        <w:t>исслед. ин-т связи. – № 2000131736/09 ; заявл. 18.12.00 ; опубл. 20.08.02, Бюл. № 23 (II ч.). – 3 с.</w:t>
      </w:r>
    </w:p>
    <w:p w:rsidR="00C312E3" w:rsidRPr="00366215" w:rsidRDefault="00C312E3" w:rsidP="00C312E3">
      <w:pPr>
        <w:pStyle w:val="af0"/>
        <w:numPr>
          <w:ilvl w:val="0"/>
          <w:numId w:val="32"/>
        </w:numPr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366215">
        <w:rPr>
          <w:color w:val="000000"/>
          <w:sz w:val="28"/>
          <w:szCs w:val="28"/>
        </w:rPr>
        <w:t>Заявка 1095735 Российская Федерация, МПК</w:t>
      </w:r>
      <w:r w:rsidRPr="00366215">
        <w:rPr>
          <w:color w:val="000000"/>
          <w:sz w:val="28"/>
          <w:szCs w:val="28"/>
          <w:vertAlign w:val="superscript"/>
        </w:rPr>
        <w:t>7</w:t>
      </w:r>
      <w:proofErr w:type="gramStart"/>
      <w:r w:rsidRPr="00366215">
        <w:rPr>
          <w:color w:val="000000"/>
          <w:sz w:val="28"/>
          <w:szCs w:val="28"/>
          <w:vertAlign w:val="superscript"/>
        </w:rPr>
        <w:t> </w:t>
      </w:r>
      <w:r w:rsidRPr="00366215">
        <w:rPr>
          <w:color w:val="000000"/>
          <w:sz w:val="28"/>
          <w:szCs w:val="28"/>
        </w:rPr>
        <w:t>В</w:t>
      </w:r>
      <w:proofErr w:type="gramEnd"/>
      <w:r w:rsidRPr="00366215">
        <w:rPr>
          <w:color w:val="000000"/>
          <w:sz w:val="28"/>
          <w:szCs w:val="28"/>
        </w:rPr>
        <w:t xml:space="preserve"> 64 G 1/00. Одноразовая ракета-носитель / Тернер Э. В. (США) ; заявитель Спейс Системз / Лорал, инк. ; пат</w:t>
      </w:r>
      <w:proofErr w:type="gramStart"/>
      <w:r w:rsidRPr="00366215">
        <w:rPr>
          <w:color w:val="000000"/>
          <w:sz w:val="28"/>
          <w:szCs w:val="28"/>
        </w:rPr>
        <w:t>.</w:t>
      </w:r>
      <w:proofErr w:type="gramEnd"/>
      <w:r w:rsidRPr="00366215">
        <w:rPr>
          <w:color w:val="000000"/>
          <w:sz w:val="28"/>
          <w:szCs w:val="28"/>
        </w:rPr>
        <w:t xml:space="preserve"> </w:t>
      </w:r>
      <w:proofErr w:type="gramStart"/>
      <w:r w:rsidRPr="00366215">
        <w:rPr>
          <w:color w:val="000000"/>
          <w:sz w:val="28"/>
          <w:szCs w:val="28"/>
        </w:rPr>
        <w:t>п</w:t>
      </w:r>
      <w:proofErr w:type="gramEnd"/>
      <w:r w:rsidRPr="00366215">
        <w:rPr>
          <w:color w:val="000000"/>
          <w:sz w:val="28"/>
          <w:szCs w:val="28"/>
        </w:rPr>
        <w:t>оверенный Егорова Г. Б. – № 2000108705/28 ; заявл. 07.04.00 ; опубл. 10.03.01, Бюл. № 7 (I ч.) ; приоритет 09.04.99, № 09/289, 037 (США). – 5 с.</w:t>
      </w:r>
    </w:p>
    <w:p w:rsidR="00C312E3" w:rsidRPr="00366215" w:rsidRDefault="00C312E3" w:rsidP="00C312E3">
      <w:pPr>
        <w:pStyle w:val="af0"/>
        <w:numPr>
          <w:ilvl w:val="0"/>
          <w:numId w:val="32"/>
        </w:numPr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366215">
        <w:rPr>
          <w:color w:val="000000"/>
          <w:sz w:val="28"/>
          <w:szCs w:val="28"/>
        </w:rPr>
        <w:lastRenderedPageBreak/>
        <w:t>Свидетельство 2008610062. Расчет комплексного показателя оценки эффективности инвестиций (РКПОЭИ)</w:t>
      </w:r>
      <w:proofErr w:type="gramStart"/>
      <w:r w:rsidRPr="00366215">
        <w:rPr>
          <w:color w:val="000000"/>
          <w:sz w:val="28"/>
          <w:szCs w:val="28"/>
        </w:rPr>
        <w:t xml:space="preserve"> :</w:t>
      </w:r>
      <w:proofErr w:type="gramEnd"/>
      <w:r w:rsidRPr="00366215">
        <w:rPr>
          <w:color w:val="000000"/>
          <w:sz w:val="28"/>
          <w:szCs w:val="28"/>
        </w:rPr>
        <w:t xml:space="preserve"> программа для ЭВМ / Трухачев, В. И., Латышева Л. А., Остапенко Е. А ; заявитель и патентообладатель ФГОУ ВПО «Ставропольский государственный аграрный университет». – № 2007614195 ; заявл. 25.10.07 ; опубл. 20.06.08, Бюл. № 2 (Ч.1). – 3 с.</w:t>
      </w:r>
    </w:p>
    <w:p w:rsidR="00C312E3" w:rsidRDefault="00C312E3" w:rsidP="00C312E3">
      <w:pPr>
        <w:pStyle w:val="af0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312E3" w:rsidRPr="001249DF" w:rsidRDefault="00C312E3" w:rsidP="00C312E3">
      <w:pPr>
        <w:pStyle w:val="af0"/>
        <w:spacing w:before="0" w:beforeAutospacing="0" w:after="0" w:afterAutospacing="0"/>
        <w:jc w:val="center"/>
        <w:rPr>
          <w:rStyle w:val="ad"/>
          <w:b w:val="0"/>
          <w:i/>
          <w:color w:val="000000"/>
          <w:sz w:val="28"/>
          <w:szCs w:val="28"/>
        </w:rPr>
      </w:pPr>
      <w:r w:rsidRPr="001249DF">
        <w:rPr>
          <w:rStyle w:val="ad"/>
          <w:b w:val="0"/>
          <w:i/>
          <w:color w:val="000000"/>
          <w:sz w:val="28"/>
          <w:szCs w:val="28"/>
        </w:rPr>
        <w:t>БИБЛИОГРАФИЧЕСКОЕ ОПИСАНИЕ ЭЛЕКТРОННЫХ РЕСУРСОВ</w:t>
      </w:r>
    </w:p>
    <w:p w:rsidR="00C312E3" w:rsidRPr="00366215" w:rsidRDefault="00C312E3" w:rsidP="00C312E3">
      <w:pPr>
        <w:pStyle w:val="af0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312E3" w:rsidRPr="006F4894" w:rsidRDefault="00C312E3" w:rsidP="00C312E3">
      <w:pPr>
        <w:pStyle w:val="af0"/>
        <w:numPr>
          <w:ilvl w:val="0"/>
          <w:numId w:val="33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366215">
        <w:rPr>
          <w:color w:val="000000"/>
          <w:sz w:val="28"/>
          <w:szCs w:val="28"/>
        </w:rPr>
        <w:t>Сведения о состоянии окружающей среды Ставропольского края [</w:t>
      </w:r>
      <w:r w:rsidRPr="006F4894">
        <w:rPr>
          <w:sz w:val="28"/>
          <w:szCs w:val="28"/>
        </w:rPr>
        <w:t>Электронный ресурс] // Экологический раздел сайта ГПНТБ России. – URL:</w:t>
      </w:r>
      <w:hyperlink r:id="rId20" w:history="1">
        <w:r w:rsidRPr="006F4894">
          <w:rPr>
            <w:rStyle w:val="a6"/>
            <w:color w:val="auto"/>
            <w:sz w:val="28"/>
            <w:szCs w:val="28"/>
            <w:u w:val="none"/>
          </w:rPr>
          <w:t>http://ecology.gpntb.ru/ecolibworld/project/regions_russia/north_caucasus/stavropol/</w:t>
        </w:r>
      </w:hyperlink>
      <w:r w:rsidRPr="006F4894">
        <w:rPr>
          <w:sz w:val="28"/>
          <w:szCs w:val="28"/>
        </w:rPr>
        <w:t> (дата обращения: 16.01.2012).</w:t>
      </w:r>
    </w:p>
    <w:p w:rsidR="00C312E3" w:rsidRPr="00366215" w:rsidRDefault="00C312E3" w:rsidP="00C312E3">
      <w:pPr>
        <w:pStyle w:val="af0"/>
        <w:numPr>
          <w:ilvl w:val="0"/>
          <w:numId w:val="33"/>
        </w:numPr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6F4894">
        <w:rPr>
          <w:sz w:val="28"/>
          <w:szCs w:val="28"/>
        </w:rPr>
        <w:t>Петербургские чтения [Электронный ресурс]</w:t>
      </w:r>
      <w:proofErr w:type="gramStart"/>
      <w:r w:rsidRPr="006F4894">
        <w:rPr>
          <w:sz w:val="28"/>
          <w:szCs w:val="28"/>
        </w:rPr>
        <w:t xml:space="preserve"> :</w:t>
      </w:r>
      <w:proofErr w:type="gramEnd"/>
      <w:r w:rsidRPr="006F4894">
        <w:rPr>
          <w:sz w:val="28"/>
          <w:szCs w:val="28"/>
        </w:rPr>
        <w:t xml:space="preserve"> [Библиогр. база данных] // Российская национальная библиотека</w:t>
      </w:r>
      <w:proofErr w:type="gramStart"/>
      <w:r w:rsidRPr="006F4894">
        <w:rPr>
          <w:sz w:val="28"/>
          <w:szCs w:val="28"/>
        </w:rPr>
        <w:t xml:space="preserve"> :</w:t>
      </w:r>
      <w:proofErr w:type="gramEnd"/>
      <w:r w:rsidRPr="006F4894">
        <w:rPr>
          <w:sz w:val="28"/>
          <w:szCs w:val="28"/>
        </w:rPr>
        <w:t xml:space="preserve"> [Офиц. сайт]. 2001. – Режим доступа:  http://www.nlr.ru/poisk (дата обращения:</w:t>
      </w:r>
      <w:r w:rsidRPr="00366215">
        <w:rPr>
          <w:color w:val="000000"/>
          <w:sz w:val="28"/>
          <w:szCs w:val="28"/>
        </w:rPr>
        <w:t xml:space="preserve"> 28.07.2003).</w:t>
      </w:r>
    </w:p>
    <w:p w:rsidR="00C312E3" w:rsidRPr="00366215" w:rsidRDefault="00C312E3" w:rsidP="00C312E3">
      <w:pPr>
        <w:pStyle w:val="af0"/>
        <w:numPr>
          <w:ilvl w:val="0"/>
          <w:numId w:val="33"/>
        </w:numPr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366215">
        <w:rPr>
          <w:color w:val="000000"/>
          <w:sz w:val="28"/>
          <w:szCs w:val="28"/>
        </w:rPr>
        <w:t>Российская Федерация. Законы. О внесении изменений в ФЗ «Об акционерных обществах» [Электронный ресурс] : федер. закон</w:t>
      </w:r>
      <w:proofErr w:type="gramStart"/>
      <w:r w:rsidRPr="00366215">
        <w:rPr>
          <w:color w:val="000000"/>
          <w:sz w:val="28"/>
          <w:szCs w:val="28"/>
        </w:rPr>
        <w:t xml:space="preserve"> Р</w:t>
      </w:r>
      <w:proofErr w:type="gramEnd"/>
      <w:r w:rsidRPr="00366215">
        <w:rPr>
          <w:color w:val="000000"/>
          <w:sz w:val="28"/>
          <w:szCs w:val="28"/>
        </w:rPr>
        <w:t>ос. Федерации от 24 февраля 2004 г. № 5-ФЗ. – Доступ из справ</w:t>
      </w:r>
      <w:proofErr w:type="gramStart"/>
      <w:r w:rsidRPr="00366215">
        <w:rPr>
          <w:color w:val="000000"/>
          <w:sz w:val="28"/>
          <w:szCs w:val="28"/>
        </w:rPr>
        <w:t>.-</w:t>
      </w:r>
      <w:proofErr w:type="gramEnd"/>
      <w:r w:rsidRPr="00366215">
        <w:rPr>
          <w:color w:val="000000"/>
          <w:sz w:val="28"/>
          <w:szCs w:val="28"/>
        </w:rPr>
        <w:t>правовой системы «Консультант Плюс» (дата обращения: 19.01.2012).</w:t>
      </w:r>
    </w:p>
    <w:p w:rsidR="00C312E3" w:rsidRDefault="00C312E3" w:rsidP="00C312E3">
      <w:pPr>
        <w:pStyle w:val="31"/>
        <w:tabs>
          <w:tab w:val="left" w:pos="720"/>
          <w:tab w:val="left" w:pos="1260"/>
        </w:tabs>
        <w:spacing w:line="240" w:lineRule="auto"/>
        <w:ind w:left="0"/>
        <w:jc w:val="right"/>
        <w:rPr>
          <w:rFonts w:ascii="Times New Roman" w:hAnsi="Times New Roman"/>
          <w:b/>
          <w:sz w:val="28"/>
          <w:szCs w:val="28"/>
          <w:highlight w:val="yellow"/>
          <w:lang w:val="ru-RU"/>
        </w:rPr>
      </w:pPr>
    </w:p>
    <w:p w:rsidR="00C312E3" w:rsidRDefault="00C312E3" w:rsidP="00C312E3">
      <w:pPr>
        <w:pStyle w:val="31"/>
        <w:tabs>
          <w:tab w:val="left" w:pos="720"/>
          <w:tab w:val="left" w:pos="1260"/>
        </w:tabs>
        <w:ind w:left="0"/>
        <w:jc w:val="right"/>
        <w:rPr>
          <w:rFonts w:ascii="Times New Roman" w:hAnsi="Times New Roman"/>
          <w:b/>
          <w:sz w:val="28"/>
          <w:szCs w:val="28"/>
          <w:highlight w:val="yellow"/>
          <w:lang w:val="ru-RU"/>
        </w:rPr>
      </w:pPr>
    </w:p>
    <w:p w:rsidR="00C312E3" w:rsidRDefault="00C312E3" w:rsidP="00C312E3">
      <w:pPr>
        <w:pStyle w:val="31"/>
        <w:tabs>
          <w:tab w:val="left" w:pos="720"/>
          <w:tab w:val="left" w:pos="1260"/>
        </w:tabs>
        <w:ind w:left="0"/>
        <w:jc w:val="right"/>
        <w:rPr>
          <w:rFonts w:ascii="Times New Roman" w:hAnsi="Times New Roman"/>
          <w:b/>
          <w:sz w:val="28"/>
          <w:szCs w:val="28"/>
          <w:highlight w:val="yellow"/>
          <w:lang w:val="ru-RU"/>
        </w:rPr>
      </w:pPr>
    </w:p>
    <w:p w:rsidR="00C312E3" w:rsidRDefault="00C312E3" w:rsidP="00C312E3">
      <w:pPr>
        <w:pStyle w:val="31"/>
        <w:tabs>
          <w:tab w:val="left" w:pos="720"/>
          <w:tab w:val="left" w:pos="1260"/>
        </w:tabs>
        <w:ind w:left="0"/>
        <w:jc w:val="right"/>
        <w:rPr>
          <w:rFonts w:ascii="Times New Roman" w:hAnsi="Times New Roman"/>
          <w:b/>
          <w:sz w:val="28"/>
          <w:szCs w:val="28"/>
          <w:highlight w:val="yellow"/>
          <w:lang w:val="ru-RU"/>
        </w:rPr>
      </w:pPr>
    </w:p>
    <w:p w:rsidR="00C312E3" w:rsidRDefault="00C312E3" w:rsidP="00C312E3">
      <w:pPr>
        <w:pStyle w:val="31"/>
        <w:tabs>
          <w:tab w:val="left" w:pos="720"/>
          <w:tab w:val="left" w:pos="1260"/>
        </w:tabs>
        <w:ind w:left="0"/>
        <w:jc w:val="right"/>
        <w:rPr>
          <w:rFonts w:ascii="Times New Roman" w:hAnsi="Times New Roman"/>
          <w:b/>
          <w:sz w:val="28"/>
          <w:szCs w:val="28"/>
          <w:highlight w:val="yellow"/>
          <w:lang w:val="ru-RU"/>
        </w:rPr>
      </w:pPr>
    </w:p>
    <w:p w:rsidR="00423304" w:rsidRPr="00423304" w:rsidRDefault="00423304" w:rsidP="009D50F7">
      <w:pPr>
        <w:spacing w:line="360" w:lineRule="auto"/>
        <w:rPr>
          <w:sz w:val="28"/>
          <w:szCs w:val="28"/>
        </w:rPr>
      </w:pPr>
    </w:p>
    <w:sectPr w:rsidR="00423304" w:rsidRPr="00423304" w:rsidSect="008E237B">
      <w:headerReference w:type="default" r:id="rId21"/>
      <w:footerReference w:type="even" r:id="rId22"/>
      <w:headerReference w:type="first" r:id="rId23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7F2D" w:rsidRDefault="00AD7F2D">
      <w:r>
        <w:separator/>
      </w:r>
    </w:p>
  </w:endnote>
  <w:endnote w:type="continuationSeparator" w:id="0">
    <w:p w:rsidR="00AD7F2D" w:rsidRDefault="00AD7F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ヒラギノ角ゴ Pro W3">
    <w:panose1 w:val="02020603050405020304"/>
    <w:charset w:val="00"/>
    <w:family w:val="roman"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5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319F" w:rsidRDefault="005A319F" w:rsidP="007A3A16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5A319F" w:rsidRDefault="005A319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7F2D" w:rsidRDefault="00AD7F2D">
      <w:r>
        <w:separator/>
      </w:r>
    </w:p>
  </w:footnote>
  <w:footnote w:type="continuationSeparator" w:id="0">
    <w:p w:rsidR="00AD7F2D" w:rsidRDefault="00AD7F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319F" w:rsidRDefault="005A319F">
    <w:pPr>
      <w:pStyle w:val="ae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45372">
      <w:rPr>
        <w:noProof/>
      </w:rPr>
      <w:t>35</w:t>
    </w:r>
    <w:r>
      <w:fldChar w:fldCharType="end"/>
    </w:r>
  </w:p>
  <w:p w:rsidR="005A319F" w:rsidRDefault="005A319F">
    <w:pPr>
      <w:pStyle w:val="a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319F" w:rsidRPr="008E237B" w:rsidRDefault="005A319F" w:rsidP="008E237B">
    <w:pPr>
      <w:pStyle w:val="ae"/>
      <w:jc w:val="center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02D7B"/>
    <w:multiLevelType w:val="hybridMultilevel"/>
    <w:tmpl w:val="1180CD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C245C3"/>
    <w:multiLevelType w:val="hybridMultilevel"/>
    <w:tmpl w:val="E4EA68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5AE0506">
      <w:start w:val="2"/>
      <w:numFmt w:val="decimal"/>
      <w:lvlText w:val="%2.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E549E9"/>
    <w:multiLevelType w:val="hybridMultilevel"/>
    <w:tmpl w:val="867CA1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CC6B94"/>
    <w:multiLevelType w:val="hybridMultilevel"/>
    <w:tmpl w:val="D2D0F470"/>
    <w:lvl w:ilvl="0" w:tplc="62FCC720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2905558"/>
    <w:multiLevelType w:val="hybridMultilevel"/>
    <w:tmpl w:val="B03456A4"/>
    <w:lvl w:ilvl="0" w:tplc="0D5013A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61E2A93"/>
    <w:multiLevelType w:val="hybridMultilevel"/>
    <w:tmpl w:val="BB10E67C"/>
    <w:lvl w:ilvl="0" w:tplc="59EC0E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7CE7A0B"/>
    <w:multiLevelType w:val="hybridMultilevel"/>
    <w:tmpl w:val="F1A8571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345E5B"/>
    <w:multiLevelType w:val="hybridMultilevel"/>
    <w:tmpl w:val="1E6EA450"/>
    <w:lvl w:ilvl="0" w:tplc="0D5013A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BD34D8"/>
    <w:multiLevelType w:val="hybridMultilevel"/>
    <w:tmpl w:val="E44A97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694058"/>
    <w:multiLevelType w:val="hybridMultilevel"/>
    <w:tmpl w:val="59AC97E0"/>
    <w:lvl w:ilvl="0" w:tplc="62FCC720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B9A72C4"/>
    <w:multiLevelType w:val="hybridMultilevel"/>
    <w:tmpl w:val="3D7E88C6"/>
    <w:lvl w:ilvl="0" w:tplc="62FCC720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D0D0DDC"/>
    <w:multiLevelType w:val="hybridMultilevel"/>
    <w:tmpl w:val="A8C041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86115C"/>
    <w:multiLevelType w:val="hybridMultilevel"/>
    <w:tmpl w:val="3AD8D16A"/>
    <w:lvl w:ilvl="0" w:tplc="62FCC72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1375C3"/>
    <w:multiLevelType w:val="hybridMultilevel"/>
    <w:tmpl w:val="1C425756"/>
    <w:lvl w:ilvl="0" w:tplc="0D5013A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26E5C75"/>
    <w:multiLevelType w:val="hybridMultilevel"/>
    <w:tmpl w:val="727A2D08"/>
    <w:lvl w:ilvl="0" w:tplc="62FCC720">
      <w:start w:val="1"/>
      <w:numFmt w:val="bullet"/>
      <w:lvlText w:val="−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359B28D7"/>
    <w:multiLevelType w:val="hybridMultilevel"/>
    <w:tmpl w:val="07D023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6550ED"/>
    <w:multiLevelType w:val="hybridMultilevel"/>
    <w:tmpl w:val="C76E5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EE40FD"/>
    <w:multiLevelType w:val="hybridMultilevel"/>
    <w:tmpl w:val="F1A8571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DC2BB7"/>
    <w:multiLevelType w:val="hybridMultilevel"/>
    <w:tmpl w:val="94A631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37B7DB6"/>
    <w:multiLevelType w:val="singleLevel"/>
    <w:tmpl w:val="7A9AF8B2"/>
    <w:lvl w:ilvl="0">
      <w:start w:val="1"/>
      <w:numFmt w:val="bullet"/>
      <w:lvlText w:val=""/>
      <w:lvlJc w:val="left"/>
      <w:pPr>
        <w:tabs>
          <w:tab w:val="num" w:pos="1040"/>
        </w:tabs>
        <w:ind w:left="0" w:firstLine="680"/>
      </w:pPr>
      <w:rPr>
        <w:rFonts w:ascii="Symbol" w:hAnsi="Symbol" w:hint="default"/>
      </w:rPr>
    </w:lvl>
  </w:abstractNum>
  <w:abstractNum w:abstractNumId="20">
    <w:nsid w:val="45FD39F2"/>
    <w:multiLevelType w:val="hybridMultilevel"/>
    <w:tmpl w:val="D2302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7C25A4"/>
    <w:multiLevelType w:val="hybridMultilevel"/>
    <w:tmpl w:val="9544DD30"/>
    <w:lvl w:ilvl="0" w:tplc="62FCC72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7F3768E"/>
    <w:multiLevelType w:val="hybridMultilevel"/>
    <w:tmpl w:val="6B3A15DE"/>
    <w:lvl w:ilvl="0" w:tplc="4684CA52">
      <w:start w:val="3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03667F"/>
    <w:multiLevelType w:val="hybridMultilevel"/>
    <w:tmpl w:val="A3568E22"/>
    <w:lvl w:ilvl="0" w:tplc="0D5013A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4AF718AC"/>
    <w:multiLevelType w:val="hybridMultilevel"/>
    <w:tmpl w:val="69BE2FD8"/>
    <w:lvl w:ilvl="0" w:tplc="62FCC720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4BC87BF9"/>
    <w:multiLevelType w:val="hybridMultilevel"/>
    <w:tmpl w:val="CC0099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EBA6EB5"/>
    <w:multiLevelType w:val="multilevel"/>
    <w:tmpl w:val="CD525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BC67CD3"/>
    <w:multiLevelType w:val="hybridMultilevel"/>
    <w:tmpl w:val="035886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ECD2815"/>
    <w:multiLevelType w:val="hybridMultilevel"/>
    <w:tmpl w:val="21A07E54"/>
    <w:lvl w:ilvl="0" w:tplc="61C40D6A">
      <w:start w:val="1"/>
      <w:numFmt w:val="decimal"/>
      <w:lvlText w:val="%1)"/>
      <w:lvlJc w:val="left"/>
      <w:pPr>
        <w:ind w:left="1935" w:hanging="12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5023BA6"/>
    <w:multiLevelType w:val="hybridMultilevel"/>
    <w:tmpl w:val="22AA28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95D5C11"/>
    <w:multiLevelType w:val="hybridMultilevel"/>
    <w:tmpl w:val="9B82760E"/>
    <w:lvl w:ilvl="0" w:tplc="62FCC720">
      <w:start w:val="1"/>
      <w:numFmt w:val="bullet"/>
      <w:lvlText w:val="−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>
    <w:nsid w:val="6C751304"/>
    <w:multiLevelType w:val="multilevel"/>
    <w:tmpl w:val="85245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8522E3C"/>
    <w:multiLevelType w:val="hybridMultilevel"/>
    <w:tmpl w:val="E68413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8D001E"/>
    <w:multiLevelType w:val="multilevel"/>
    <w:tmpl w:val="E52459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  <w:sz w:val="28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sz w:val="28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  <w:sz w:val="28"/>
      </w:rPr>
    </w:lvl>
  </w:abstractNum>
  <w:abstractNum w:abstractNumId="34">
    <w:nsid w:val="7CA17C42"/>
    <w:multiLevelType w:val="hybridMultilevel"/>
    <w:tmpl w:val="A2DC613A"/>
    <w:lvl w:ilvl="0" w:tplc="62FCC720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9"/>
    <w:lvlOverride w:ilvl="0"/>
  </w:num>
  <w:num w:numId="2">
    <w:abstractNumId w:val="28"/>
  </w:num>
  <w:num w:numId="3">
    <w:abstractNumId w:val="2"/>
  </w:num>
  <w:num w:numId="4">
    <w:abstractNumId w:val="1"/>
  </w:num>
  <w:num w:numId="5">
    <w:abstractNumId w:val="7"/>
  </w:num>
  <w:num w:numId="6">
    <w:abstractNumId w:val="13"/>
  </w:num>
  <w:num w:numId="7">
    <w:abstractNumId w:val="4"/>
  </w:num>
  <w:num w:numId="8">
    <w:abstractNumId w:val="23"/>
  </w:num>
  <w:num w:numId="9">
    <w:abstractNumId w:val="5"/>
  </w:num>
  <w:num w:numId="10">
    <w:abstractNumId w:val="3"/>
  </w:num>
  <w:num w:numId="11">
    <w:abstractNumId w:val="34"/>
  </w:num>
  <w:num w:numId="12">
    <w:abstractNumId w:val="9"/>
  </w:num>
  <w:num w:numId="13">
    <w:abstractNumId w:val="14"/>
  </w:num>
  <w:num w:numId="14">
    <w:abstractNumId w:val="24"/>
  </w:num>
  <w:num w:numId="15">
    <w:abstractNumId w:val="33"/>
  </w:num>
  <w:num w:numId="16">
    <w:abstractNumId w:val="20"/>
  </w:num>
  <w:num w:numId="17">
    <w:abstractNumId w:val="26"/>
  </w:num>
  <w:num w:numId="18">
    <w:abstractNumId w:val="22"/>
  </w:num>
  <w:num w:numId="19">
    <w:abstractNumId w:val="10"/>
  </w:num>
  <w:num w:numId="20">
    <w:abstractNumId w:val="21"/>
  </w:num>
  <w:num w:numId="21">
    <w:abstractNumId w:val="12"/>
  </w:num>
  <w:num w:numId="22">
    <w:abstractNumId w:val="30"/>
  </w:num>
  <w:num w:numId="23">
    <w:abstractNumId w:val="16"/>
  </w:num>
  <w:num w:numId="24">
    <w:abstractNumId w:val="32"/>
  </w:num>
  <w:num w:numId="25">
    <w:abstractNumId w:val="15"/>
  </w:num>
  <w:num w:numId="26">
    <w:abstractNumId w:val="11"/>
  </w:num>
  <w:num w:numId="27">
    <w:abstractNumId w:val="18"/>
  </w:num>
  <w:num w:numId="28">
    <w:abstractNumId w:val="8"/>
  </w:num>
  <w:num w:numId="29">
    <w:abstractNumId w:val="17"/>
  </w:num>
  <w:num w:numId="30">
    <w:abstractNumId w:val="25"/>
  </w:num>
  <w:num w:numId="31">
    <w:abstractNumId w:val="29"/>
  </w:num>
  <w:num w:numId="32">
    <w:abstractNumId w:val="0"/>
  </w:num>
  <w:num w:numId="33">
    <w:abstractNumId w:val="27"/>
  </w:num>
  <w:num w:numId="34">
    <w:abstractNumId w:val="6"/>
  </w:num>
  <w:num w:numId="35">
    <w:abstractNumId w:val="3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oNotTrackMov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25092"/>
    <w:rsid w:val="0001055D"/>
    <w:rsid w:val="0001070F"/>
    <w:rsid w:val="00016AC8"/>
    <w:rsid w:val="00017680"/>
    <w:rsid w:val="00021FAE"/>
    <w:rsid w:val="00023330"/>
    <w:rsid w:val="00023A7E"/>
    <w:rsid w:val="0002699F"/>
    <w:rsid w:val="00026EAB"/>
    <w:rsid w:val="0003166D"/>
    <w:rsid w:val="000336F1"/>
    <w:rsid w:val="000363D7"/>
    <w:rsid w:val="0003674D"/>
    <w:rsid w:val="000374EE"/>
    <w:rsid w:val="00041369"/>
    <w:rsid w:val="00042E7E"/>
    <w:rsid w:val="000515AD"/>
    <w:rsid w:val="00051673"/>
    <w:rsid w:val="00053435"/>
    <w:rsid w:val="0005429C"/>
    <w:rsid w:val="00055129"/>
    <w:rsid w:val="000551E6"/>
    <w:rsid w:val="00055EF7"/>
    <w:rsid w:val="00056DE4"/>
    <w:rsid w:val="000622B9"/>
    <w:rsid w:val="00063196"/>
    <w:rsid w:val="000648E3"/>
    <w:rsid w:val="00065616"/>
    <w:rsid w:val="00065DCE"/>
    <w:rsid w:val="00073ECB"/>
    <w:rsid w:val="00084818"/>
    <w:rsid w:val="00085B11"/>
    <w:rsid w:val="0009482E"/>
    <w:rsid w:val="0009622E"/>
    <w:rsid w:val="000A1DBF"/>
    <w:rsid w:val="000A1F1E"/>
    <w:rsid w:val="000A28C0"/>
    <w:rsid w:val="000A3756"/>
    <w:rsid w:val="000A3B83"/>
    <w:rsid w:val="000A68B9"/>
    <w:rsid w:val="000B00F7"/>
    <w:rsid w:val="000B29D0"/>
    <w:rsid w:val="000B4554"/>
    <w:rsid w:val="000B59ED"/>
    <w:rsid w:val="000B6596"/>
    <w:rsid w:val="000B6D81"/>
    <w:rsid w:val="000C1D5C"/>
    <w:rsid w:val="000C227F"/>
    <w:rsid w:val="000C2966"/>
    <w:rsid w:val="000C2D6F"/>
    <w:rsid w:val="000C3255"/>
    <w:rsid w:val="000C3977"/>
    <w:rsid w:val="000C710B"/>
    <w:rsid w:val="000D0FD6"/>
    <w:rsid w:val="000D326D"/>
    <w:rsid w:val="000D4233"/>
    <w:rsid w:val="000D5113"/>
    <w:rsid w:val="000D546A"/>
    <w:rsid w:val="000E088D"/>
    <w:rsid w:val="000E2048"/>
    <w:rsid w:val="000E2CF0"/>
    <w:rsid w:val="000E455D"/>
    <w:rsid w:val="000E6B82"/>
    <w:rsid w:val="000E749E"/>
    <w:rsid w:val="000F0018"/>
    <w:rsid w:val="000F076C"/>
    <w:rsid w:val="000F0AE9"/>
    <w:rsid w:val="000F12AE"/>
    <w:rsid w:val="000F7DFE"/>
    <w:rsid w:val="00102950"/>
    <w:rsid w:val="00104367"/>
    <w:rsid w:val="00113166"/>
    <w:rsid w:val="001164E5"/>
    <w:rsid w:val="00116D08"/>
    <w:rsid w:val="001218D4"/>
    <w:rsid w:val="00124493"/>
    <w:rsid w:val="00124B2D"/>
    <w:rsid w:val="00124D3C"/>
    <w:rsid w:val="00125D1D"/>
    <w:rsid w:val="00127268"/>
    <w:rsid w:val="0013117D"/>
    <w:rsid w:val="0013126A"/>
    <w:rsid w:val="00132BE2"/>
    <w:rsid w:val="00140837"/>
    <w:rsid w:val="00141542"/>
    <w:rsid w:val="00141E87"/>
    <w:rsid w:val="0014773E"/>
    <w:rsid w:val="00152573"/>
    <w:rsid w:val="00153DCB"/>
    <w:rsid w:val="00153E29"/>
    <w:rsid w:val="00154484"/>
    <w:rsid w:val="00155C66"/>
    <w:rsid w:val="00156706"/>
    <w:rsid w:val="00160126"/>
    <w:rsid w:val="0017220B"/>
    <w:rsid w:val="00172FA9"/>
    <w:rsid w:val="0017326C"/>
    <w:rsid w:val="00175E4B"/>
    <w:rsid w:val="00184BF4"/>
    <w:rsid w:val="00184DD0"/>
    <w:rsid w:val="00186BBF"/>
    <w:rsid w:val="0019011E"/>
    <w:rsid w:val="00192DE0"/>
    <w:rsid w:val="00195A5D"/>
    <w:rsid w:val="00196054"/>
    <w:rsid w:val="00197184"/>
    <w:rsid w:val="001971EE"/>
    <w:rsid w:val="001A4B09"/>
    <w:rsid w:val="001A5ECC"/>
    <w:rsid w:val="001B52F1"/>
    <w:rsid w:val="001C0AF7"/>
    <w:rsid w:val="001C3FF8"/>
    <w:rsid w:val="001C407C"/>
    <w:rsid w:val="001D2950"/>
    <w:rsid w:val="001D317D"/>
    <w:rsid w:val="001E1DA5"/>
    <w:rsid w:val="001E2D59"/>
    <w:rsid w:val="001E6276"/>
    <w:rsid w:val="001E64BA"/>
    <w:rsid w:val="001E6DFB"/>
    <w:rsid w:val="001F0660"/>
    <w:rsid w:val="001F300B"/>
    <w:rsid w:val="001F3136"/>
    <w:rsid w:val="001F3DD0"/>
    <w:rsid w:val="001F4EEC"/>
    <w:rsid w:val="001F5973"/>
    <w:rsid w:val="001F6C6B"/>
    <w:rsid w:val="001F7E32"/>
    <w:rsid w:val="00203208"/>
    <w:rsid w:val="00203518"/>
    <w:rsid w:val="00213AFA"/>
    <w:rsid w:val="00216AC2"/>
    <w:rsid w:val="00221A07"/>
    <w:rsid w:val="002220FC"/>
    <w:rsid w:val="00222705"/>
    <w:rsid w:val="002309CC"/>
    <w:rsid w:val="00236C25"/>
    <w:rsid w:val="00240771"/>
    <w:rsid w:val="00243F34"/>
    <w:rsid w:val="00244EDF"/>
    <w:rsid w:val="0024620C"/>
    <w:rsid w:val="00256049"/>
    <w:rsid w:val="00256832"/>
    <w:rsid w:val="0025699C"/>
    <w:rsid w:val="00257761"/>
    <w:rsid w:val="002629BD"/>
    <w:rsid w:val="00265FB8"/>
    <w:rsid w:val="00267450"/>
    <w:rsid w:val="00274FAB"/>
    <w:rsid w:val="00276342"/>
    <w:rsid w:val="00276FD1"/>
    <w:rsid w:val="002817E8"/>
    <w:rsid w:val="002923BA"/>
    <w:rsid w:val="002A1642"/>
    <w:rsid w:val="002A2259"/>
    <w:rsid w:val="002B1855"/>
    <w:rsid w:val="002B35AE"/>
    <w:rsid w:val="002C0DBE"/>
    <w:rsid w:val="002C125C"/>
    <w:rsid w:val="002C7B34"/>
    <w:rsid w:val="002C7D24"/>
    <w:rsid w:val="002D285F"/>
    <w:rsid w:val="002D2BF7"/>
    <w:rsid w:val="002D43F8"/>
    <w:rsid w:val="002D5CDC"/>
    <w:rsid w:val="002E44B2"/>
    <w:rsid w:val="002E66CD"/>
    <w:rsid w:val="003002F6"/>
    <w:rsid w:val="00311EC8"/>
    <w:rsid w:val="003303A2"/>
    <w:rsid w:val="00331A1C"/>
    <w:rsid w:val="003343EF"/>
    <w:rsid w:val="00335B8D"/>
    <w:rsid w:val="00335EC8"/>
    <w:rsid w:val="003371B0"/>
    <w:rsid w:val="00341B06"/>
    <w:rsid w:val="003452B9"/>
    <w:rsid w:val="00346008"/>
    <w:rsid w:val="00347922"/>
    <w:rsid w:val="00351960"/>
    <w:rsid w:val="00351AFA"/>
    <w:rsid w:val="00352C8F"/>
    <w:rsid w:val="003569F0"/>
    <w:rsid w:val="00357359"/>
    <w:rsid w:val="00360803"/>
    <w:rsid w:val="00361BA3"/>
    <w:rsid w:val="00364387"/>
    <w:rsid w:val="00366DDD"/>
    <w:rsid w:val="0037484F"/>
    <w:rsid w:val="00376080"/>
    <w:rsid w:val="003766AD"/>
    <w:rsid w:val="00380F06"/>
    <w:rsid w:val="00390BA7"/>
    <w:rsid w:val="003918A5"/>
    <w:rsid w:val="0039237E"/>
    <w:rsid w:val="00393416"/>
    <w:rsid w:val="003942D8"/>
    <w:rsid w:val="00394357"/>
    <w:rsid w:val="0039719C"/>
    <w:rsid w:val="0039764E"/>
    <w:rsid w:val="003A5460"/>
    <w:rsid w:val="003A6962"/>
    <w:rsid w:val="003A6DDF"/>
    <w:rsid w:val="003B6E38"/>
    <w:rsid w:val="003C3EB8"/>
    <w:rsid w:val="003C4C4D"/>
    <w:rsid w:val="003C648D"/>
    <w:rsid w:val="003D01ED"/>
    <w:rsid w:val="003D0E6C"/>
    <w:rsid w:val="003D3A39"/>
    <w:rsid w:val="003E2664"/>
    <w:rsid w:val="003E5343"/>
    <w:rsid w:val="003F2B78"/>
    <w:rsid w:val="003F2DD9"/>
    <w:rsid w:val="00400C40"/>
    <w:rsid w:val="00403D26"/>
    <w:rsid w:val="00407C77"/>
    <w:rsid w:val="00423304"/>
    <w:rsid w:val="00423BE1"/>
    <w:rsid w:val="00424168"/>
    <w:rsid w:val="00424C7D"/>
    <w:rsid w:val="00426D4C"/>
    <w:rsid w:val="00430CC4"/>
    <w:rsid w:val="00431E76"/>
    <w:rsid w:val="00431EC9"/>
    <w:rsid w:val="0043747C"/>
    <w:rsid w:val="00437CF3"/>
    <w:rsid w:val="004401DA"/>
    <w:rsid w:val="00442FCD"/>
    <w:rsid w:val="00443C58"/>
    <w:rsid w:val="00452989"/>
    <w:rsid w:val="004558FA"/>
    <w:rsid w:val="00455E6B"/>
    <w:rsid w:val="00462F48"/>
    <w:rsid w:val="0046444E"/>
    <w:rsid w:val="00466D07"/>
    <w:rsid w:val="00471504"/>
    <w:rsid w:val="00471577"/>
    <w:rsid w:val="00480753"/>
    <w:rsid w:val="00480AEF"/>
    <w:rsid w:val="00481060"/>
    <w:rsid w:val="00482236"/>
    <w:rsid w:val="00483847"/>
    <w:rsid w:val="00483FBA"/>
    <w:rsid w:val="004845DB"/>
    <w:rsid w:val="00484FCC"/>
    <w:rsid w:val="00491041"/>
    <w:rsid w:val="0049185B"/>
    <w:rsid w:val="004920BF"/>
    <w:rsid w:val="00492DE4"/>
    <w:rsid w:val="00493AE4"/>
    <w:rsid w:val="00494219"/>
    <w:rsid w:val="004A173A"/>
    <w:rsid w:val="004A1B76"/>
    <w:rsid w:val="004A25E2"/>
    <w:rsid w:val="004A3391"/>
    <w:rsid w:val="004A3436"/>
    <w:rsid w:val="004A531A"/>
    <w:rsid w:val="004A5D43"/>
    <w:rsid w:val="004B2681"/>
    <w:rsid w:val="004B417A"/>
    <w:rsid w:val="004B556C"/>
    <w:rsid w:val="004C0084"/>
    <w:rsid w:val="004C10BA"/>
    <w:rsid w:val="004C144E"/>
    <w:rsid w:val="004C1CF4"/>
    <w:rsid w:val="004C2988"/>
    <w:rsid w:val="004C36DC"/>
    <w:rsid w:val="004C4FAD"/>
    <w:rsid w:val="004D0F7C"/>
    <w:rsid w:val="004D188E"/>
    <w:rsid w:val="004D27E9"/>
    <w:rsid w:val="004D2F44"/>
    <w:rsid w:val="004D6173"/>
    <w:rsid w:val="004D6B95"/>
    <w:rsid w:val="004E08DE"/>
    <w:rsid w:val="004E0F00"/>
    <w:rsid w:val="004E1E29"/>
    <w:rsid w:val="004E1F86"/>
    <w:rsid w:val="004E24D0"/>
    <w:rsid w:val="004E4F4B"/>
    <w:rsid w:val="004E5306"/>
    <w:rsid w:val="004E6849"/>
    <w:rsid w:val="004E6F90"/>
    <w:rsid w:val="004F3044"/>
    <w:rsid w:val="004F4116"/>
    <w:rsid w:val="004F6A35"/>
    <w:rsid w:val="0050438A"/>
    <w:rsid w:val="00504B58"/>
    <w:rsid w:val="00504CFF"/>
    <w:rsid w:val="00504F28"/>
    <w:rsid w:val="005077BF"/>
    <w:rsid w:val="005110A7"/>
    <w:rsid w:val="00511290"/>
    <w:rsid w:val="0051333E"/>
    <w:rsid w:val="00513443"/>
    <w:rsid w:val="00513F97"/>
    <w:rsid w:val="00515C7D"/>
    <w:rsid w:val="005213BD"/>
    <w:rsid w:val="005261F5"/>
    <w:rsid w:val="005315D0"/>
    <w:rsid w:val="00531CB9"/>
    <w:rsid w:val="0053270A"/>
    <w:rsid w:val="005344B2"/>
    <w:rsid w:val="00542FA8"/>
    <w:rsid w:val="005455D0"/>
    <w:rsid w:val="00547209"/>
    <w:rsid w:val="0054724B"/>
    <w:rsid w:val="00547A61"/>
    <w:rsid w:val="00553D04"/>
    <w:rsid w:val="005625FC"/>
    <w:rsid w:val="00567C30"/>
    <w:rsid w:val="005744BB"/>
    <w:rsid w:val="00575352"/>
    <w:rsid w:val="00577F25"/>
    <w:rsid w:val="00581C9E"/>
    <w:rsid w:val="00583A5D"/>
    <w:rsid w:val="00584125"/>
    <w:rsid w:val="00584C6C"/>
    <w:rsid w:val="005859AE"/>
    <w:rsid w:val="0058655D"/>
    <w:rsid w:val="00587552"/>
    <w:rsid w:val="005938AF"/>
    <w:rsid w:val="00597867"/>
    <w:rsid w:val="005A319F"/>
    <w:rsid w:val="005A7671"/>
    <w:rsid w:val="005B2797"/>
    <w:rsid w:val="005B287B"/>
    <w:rsid w:val="005B6D3B"/>
    <w:rsid w:val="005C1FB0"/>
    <w:rsid w:val="005C42DF"/>
    <w:rsid w:val="005C5875"/>
    <w:rsid w:val="005D46FE"/>
    <w:rsid w:val="005D5831"/>
    <w:rsid w:val="005E0C98"/>
    <w:rsid w:val="005E0DD9"/>
    <w:rsid w:val="005E270D"/>
    <w:rsid w:val="005E742C"/>
    <w:rsid w:val="005E7E86"/>
    <w:rsid w:val="005F01E0"/>
    <w:rsid w:val="005F1ECE"/>
    <w:rsid w:val="005F2FA0"/>
    <w:rsid w:val="005F31E1"/>
    <w:rsid w:val="005F5DD1"/>
    <w:rsid w:val="006009EA"/>
    <w:rsid w:val="00600C23"/>
    <w:rsid w:val="00601A0F"/>
    <w:rsid w:val="0060232B"/>
    <w:rsid w:val="006028E3"/>
    <w:rsid w:val="00603095"/>
    <w:rsid w:val="00604694"/>
    <w:rsid w:val="00605B4E"/>
    <w:rsid w:val="0060765A"/>
    <w:rsid w:val="00627391"/>
    <w:rsid w:val="00631C6D"/>
    <w:rsid w:val="00632C7B"/>
    <w:rsid w:val="00633910"/>
    <w:rsid w:val="00635066"/>
    <w:rsid w:val="00635C26"/>
    <w:rsid w:val="00643BE3"/>
    <w:rsid w:val="00644192"/>
    <w:rsid w:val="0065001E"/>
    <w:rsid w:val="0065682E"/>
    <w:rsid w:val="00657945"/>
    <w:rsid w:val="00665047"/>
    <w:rsid w:val="00665E96"/>
    <w:rsid w:val="00666E09"/>
    <w:rsid w:val="00670243"/>
    <w:rsid w:val="00671920"/>
    <w:rsid w:val="00672E74"/>
    <w:rsid w:val="00674260"/>
    <w:rsid w:val="00676A03"/>
    <w:rsid w:val="00677095"/>
    <w:rsid w:val="006805C9"/>
    <w:rsid w:val="00683705"/>
    <w:rsid w:val="006866B4"/>
    <w:rsid w:val="00687EDA"/>
    <w:rsid w:val="006904C2"/>
    <w:rsid w:val="00691A46"/>
    <w:rsid w:val="00693B79"/>
    <w:rsid w:val="00693CC2"/>
    <w:rsid w:val="00695473"/>
    <w:rsid w:val="00695CDE"/>
    <w:rsid w:val="00697E04"/>
    <w:rsid w:val="00697ED3"/>
    <w:rsid w:val="006A02EC"/>
    <w:rsid w:val="006A718F"/>
    <w:rsid w:val="006B2E67"/>
    <w:rsid w:val="006B4EB6"/>
    <w:rsid w:val="006B76EF"/>
    <w:rsid w:val="006C0555"/>
    <w:rsid w:val="006C3A17"/>
    <w:rsid w:val="006D322D"/>
    <w:rsid w:val="006D4789"/>
    <w:rsid w:val="006E1FD0"/>
    <w:rsid w:val="006E31CD"/>
    <w:rsid w:val="006E4567"/>
    <w:rsid w:val="006E4938"/>
    <w:rsid w:val="006F236E"/>
    <w:rsid w:val="006F2631"/>
    <w:rsid w:val="006F6D35"/>
    <w:rsid w:val="00702119"/>
    <w:rsid w:val="00710815"/>
    <w:rsid w:val="007121BD"/>
    <w:rsid w:val="0071595C"/>
    <w:rsid w:val="00715B7C"/>
    <w:rsid w:val="00721D1F"/>
    <w:rsid w:val="00734179"/>
    <w:rsid w:val="007342D9"/>
    <w:rsid w:val="00734360"/>
    <w:rsid w:val="00734F05"/>
    <w:rsid w:val="00735F4B"/>
    <w:rsid w:val="00736DD6"/>
    <w:rsid w:val="00746017"/>
    <w:rsid w:val="007475F0"/>
    <w:rsid w:val="007609D9"/>
    <w:rsid w:val="007617E3"/>
    <w:rsid w:val="00762FAA"/>
    <w:rsid w:val="00764FD7"/>
    <w:rsid w:val="00766024"/>
    <w:rsid w:val="00767019"/>
    <w:rsid w:val="007702B9"/>
    <w:rsid w:val="00770CD6"/>
    <w:rsid w:val="00771257"/>
    <w:rsid w:val="00771F43"/>
    <w:rsid w:val="00773E5E"/>
    <w:rsid w:val="00785F58"/>
    <w:rsid w:val="00791B78"/>
    <w:rsid w:val="00792BCE"/>
    <w:rsid w:val="00797A0F"/>
    <w:rsid w:val="007A2D8F"/>
    <w:rsid w:val="007A38C7"/>
    <w:rsid w:val="007A39E1"/>
    <w:rsid w:val="007A3A16"/>
    <w:rsid w:val="007A4E83"/>
    <w:rsid w:val="007A53FB"/>
    <w:rsid w:val="007B1D7B"/>
    <w:rsid w:val="007B52C4"/>
    <w:rsid w:val="007C0C65"/>
    <w:rsid w:val="007C15DD"/>
    <w:rsid w:val="007C3F52"/>
    <w:rsid w:val="007D0AAB"/>
    <w:rsid w:val="007D4A2D"/>
    <w:rsid w:val="007D5F97"/>
    <w:rsid w:val="007E5222"/>
    <w:rsid w:val="007E7235"/>
    <w:rsid w:val="007F073F"/>
    <w:rsid w:val="007F1352"/>
    <w:rsid w:val="007F261B"/>
    <w:rsid w:val="007F2C88"/>
    <w:rsid w:val="007F400C"/>
    <w:rsid w:val="007F4CE6"/>
    <w:rsid w:val="007F72B8"/>
    <w:rsid w:val="007F7320"/>
    <w:rsid w:val="007F7855"/>
    <w:rsid w:val="00802606"/>
    <w:rsid w:val="0081169A"/>
    <w:rsid w:val="00820C87"/>
    <w:rsid w:val="00822332"/>
    <w:rsid w:val="00825844"/>
    <w:rsid w:val="00835BF5"/>
    <w:rsid w:val="008436C5"/>
    <w:rsid w:val="008520A4"/>
    <w:rsid w:val="00855E0C"/>
    <w:rsid w:val="00857981"/>
    <w:rsid w:val="00857C49"/>
    <w:rsid w:val="008641A4"/>
    <w:rsid w:val="00864E60"/>
    <w:rsid w:val="0086572E"/>
    <w:rsid w:val="00870254"/>
    <w:rsid w:val="008710FB"/>
    <w:rsid w:val="008711E5"/>
    <w:rsid w:val="0087327F"/>
    <w:rsid w:val="008746B8"/>
    <w:rsid w:val="00875740"/>
    <w:rsid w:val="0088203B"/>
    <w:rsid w:val="008825BF"/>
    <w:rsid w:val="00883552"/>
    <w:rsid w:val="0088450F"/>
    <w:rsid w:val="00885415"/>
    <w:rsid w:val="00887FFE"/>
    <w:rsid w:val="008912B2"/>
    <w:rsid w:val="00892E9D"/>
    <w:rsid w:val="008A1692"/>
    <w:rsid w:val="008A5149"/>
    <w:rsid w:val="008B3032"/>
    <w:rsid w:val="008B3FF1"/>
    <w:rsid w:val="008B7A41"/>
    <w:rsid w:val="008B7A81"/>
    <w:rsid w:val="008C297C"/>
    <w:rsid w:val="008C48C2"/>
    <w:rsid w:val="008C4BE1"/>
    <w:rsid w:val="008D0E71"/>
    <w:rsid w:val="008D7358"/>
    <w:rsid w:val="008E237B"/>
    <w:rsid w:val="008E39AA"/>
    <w:rsid w:val="008E4F9E"/>
    <w:rsid w:val="008E6B41"/>
    <w:rsid w:val="008F0099"/>
    <w:rsid w:val="008F4FBF"/>
    <w:rsid w:val="008F55E9"/>
    <w:rsid w:val="008F5E1F"/>
    <w:rsid w:val="008F5E61"/>
    <w:rsid w:val="008F64C1"/>
    <w:rsid w:val="008F79CE"/>
    <w:rsid w:val="009009AF"/>
    <w:rsid w:val="00901A20"/>
    <w:rsid w:val="00904017"/>
    <w:rsid w:val="00905305"/>
    <w:rsid w:val="009054EA"/>
    <w:rsid w:val="0090730E"/>
    <w:rsid w:val="009077F7"/>
    <w:rsid w:val="009176A3"/>
    <w:rsid w:val="00923BBC"/>
    <w:rsid w:val="00924895"/>
    <w:rsid w:val="00925092"/>
    <w:rsid w:val="009320BA"/>
    <w:rsid w:val="009340EE"/>
    <w:rsid w:val="00935E15"/>
    <w:rsid w:val="009370B1"/>
    <w:rsid w:val="00941885"/>
    <w:rsid w:val="009431F8"/>
    <w:rsid w:val="00943961"/>
    <w:rsid w:val="00944862"/>
    <w:rsid w:val="0094491F"/>
    <w:rsid w:val="009458D6"/>
    <w:rsid w:val="00951057"/>
    <w:rsid w:val="00951434"/>
    <w:rsid w:val="00951C2B"/>
    <w:rsid w:val="0095618E"/>
    <w:rsid w:val="00957FF6"/>
    <w:rsid w:val="00962E59"/>
    <w:rsid w:val="009662AF"/>
    <w:rsid w:val="00966568"/>
    <w:rsid w:val="00982A14"/>
    <w:rsid w:val="00982BF0"/>
    <w:rsid w:val="0099069C"/>
    <w:rsid w:val="00997212"/>
    <w:rsid w:val="009A42E1"/>
    <w:rsid w:val="009A62DE"/>
    <w:rsid w:val="009A64D7"/>
    <w:rsid w:val="009A6C2B"/>
    <w:rsid w:val="009A6F8A"/>
    <w:rsid w:val="009B04BB"/>
    <w:rsid w:val="009B0A91"/>
    <w:rsid w:val="009B0D0E"/>
    <w:rsid w:val="009B1EFD"/>
    <w:rsid w:val="009B2D0B"/>
    <w:rsid w:val="009B2E25"/>
    <w:rsid w:val="009B4C23"/>
    <w:rsid w:val="009B684C"/>
    <w:rsid w:val="009C416C"/>
    <w:rsid w:val="009C613E"/>
    <w:rsid w:val="009C7E96"/>
    <w:rsid w:val="009D05AE"/>
    <w:rsid w:val="009D4116"/>
    <w:rsid w:val="009D50F7"/>
    <w:rsid w:val="009F059F"/>
    <w:rsid w:val="009F408B"/>
    <w:rsid w:val="009F4309"/>
    <w:rsid w:val="009F75C7"/>
    <w:rsid w:val="00A0001E"/>
    <w:rsid w:val="00A073EE"/>
    <w:rsid w:val="00A10125"/>
    <w:rsid w:val="00A11621"/>
    <w:rsid w:val="00A1719C"/>
    <w:rsid w:val="00A174ED"/>
    <w:rsid w:val="00A22C0C"/>
    <w:rsid w:val="00A266C5"/>
    <w:rsid w:val="00A32EEC"/>
    <w:rsid w:val="00A377C8"/>
    <w:rsid w:val="00A41B07"/>
    <w:rsid w:val="00A42BD3"/>
    <w:rsid w:val="00A47DDC"/>
    <w:rsid w:val="00A50E2C"/>
    <w:rsid w:val="00A53F96"/>
    <w:rsid w:val="00A5757C"/>
    <w:rsid w:val="00A60C3B"/>
    <w:rsid w:val="00A631A6"/>
    <w:rsid w:val="00A639E9"/>
    <w:rsid w:val="00A66549"/>
    <w:rsid w:val="00A66B56"/>
    <w:rsid w:val="00A7037B"/>
    <w:rsid w:val="00A90023"/>
    <w:rsid w:val="00A93058"/>
    <w:rsid w:val="00AA1494"/>
    <w:rsid w:val="00AA2128"/>
    <w:rsid w:val="00AA26AD"/>
    <w:rsid w:val="00AA677F"/>
    <w:rsid w:val="00AA6FAF"/>
    <w:rsid w:val="00AB401A"/>
    <w:rsid w:val="00AB5E7F"/>
    <w:rsid w:val="00AC4197"/>
    <w:rsid w:val="00AC4AFF"/>
    <w:rsid w:val="00AC57C0"/>
    <w:rsid w:val="00AC6A9A"/>
    <w:rsid w:val="00AC6F86"/>
    <w:rsid w:val="00AD274E"/>
    <w:rsid w:val="00AD30E1"/>
    <w:rsid w:val="00AD3187"/>
    <w:rsid w:val="00AD611B"/>
    <w:rsid w:val="00AD6FFC"/>
    <w:rsid w:val="00AD7F2D"/>
    <w:rsid w:val="00AD7FBE"/>
    <w:rsid w:val="00AE0C2A"/>
    <w:rsid w:val="00AE2C18"/>
    <w:rsid w:val="00AE77F2"/>
    <w:rsid w:val="00AF3A74"/>
    <w:rsid w:val="00AF45D2"/>
    <w:rsid w:val="00AF4AD6"/>
    <w:rsid w:val="00AF4C9D"/>
    <w:rsid w:val="00AF5134"/>
    <w:rsid w:val="00AF60AB"/>
    <w:rsid w:val="00AF64C2"/>
    <w:rsid w:val="00AF7088"/>
    <w:rsid w:val="00B00C6F"/>
    <w:rsid w:val="00B04ADB"/>
    <w:rsid w:val="00B06AF0"/>
    <w:rsid w:val="00B11611"/>
    <w:rsid w:val="00B12529"/>
    <w:rsid w:val="00B15B43"/>
    <w:rsid w:val="00B16CC3"/>
    <w:rsid w:val="00B212E4"/>
    <w:rsid w:val="00B2148C"/>
    <w:rsid w:val="00B23365"/>
    <w:rsid w:val="00B3335C"/>
    <w:rsid w:val="00B34ADA"/>
    <w:rsid w:val="00B366C0"/>
    <w:rsid w:val="00B40541"/>
    <w:rsid w:val="00B413A9"/>
    <w:rsid w:val="00B42451"/>
    <w:rsid w:val="00B4336E"/>
    <w:rsid w:val="00B43E86"/>
    <w:rsid w:val="00B43F52"/>
    <w:rsid w:val="00B44D33"/>
    <w:rsid w:val="00B45372"/>
    <w:rsid w:val="00B530E1"/>
    <w:rsid w:val="00B56EE7"/>
    <w:rsid w:val="00B577C5"/>
    <w:rsid w:val="00B577F2"/>
    <w:rsid w:val="00B60092"/>
    <w:rsid w:val="00B63C38"/>
    <w:rsid w:val="00B709AE"/>
    <w:rsid w:val="00B72DB8"/>
    <w:rsid w:val="00B72E3A"/>
    <w:rsid w:val="00B74706"/>
    <w:rsid w:val="00B807E2"/>
    <w:rsid w:val="00B81BCF"/>
    <w:rsid w:val="00B827B2"/>
    <w:rsid w:val="00B82D70"/>
    <w:rsid w:val="00B87706"/>
    <w:rsid w:val="00B913CD"/>
    <w:rsid w:val="00B9178C"/>
    <w:rsid w:val="00B92300"/>
    <w:rsid w:val="00BA010E"/>
    <w:rsid w:val="00BA046C"/>
    <w:rsid w:val="00BA1F88"/>
    <w:rsid w:val="00BA2126"/>
    <w:rsid w:val="00BA491F"/>
    <w:rsid w:val="00BA639E"/>
    <w:rsid w:val="00BA71C3"/>
    <w:rsid w:val="00BB491E"/>
    <w:rsid w:val="00BB77C3"/>
    <w:rsid w:val="00BC2A20"/>
    <w:rsid w:val="00BC579C"/>
    <w:rsid w:val="00BC6F75"/>
    <w:rsid w:val="00BD406C"/>
    <w:rsid w:val="00BD64DA"/>
    <w:rsid w:val="00BE0A07"/>
    <w:rsid w:val="00BE5E2E"/>
    <w:rsid w:val="00BF2B9B"/>
    <w:rsid w:val="00C00E4B"/>
    <w:rsid w:val="00C01FC1"/>
    <w:rsid w:val="00C02E5F"/>
    <w:rsid w:val="00C13909"/>
    <w:rsid w:val="00C15554"/>
    <w:rsid w:val="00C217F8"/>
    <w:rsid w:val="00C24CBB"/>
    <w:rsid w:val="00C306E1"/>
    <w:rsid w:val="00C31059"/>
    <w:rsid w:val="00C312E3"/>
    <w:rsid w:val="00C32439"/>
    <w:rsid w:val="00C3494E"/>
    <w:rsid w:val="00C376EA"/>
    <w:rsid w:val="00C41F3F"/>
    <w:rsid w:val="00C43632"/>
    <w:rsid w:val="00C4419B"/>
    <w:rsid w:val="00C50991"/>
    <w:rsid w:val="00C51EB8"/>
    <w:rsid w:val="00C52C70"/>
    <w:rsid w:val="00C546CC"/>
    <w:rsid w:val="00C55D60"/>
    <w:rsid w:val="00C60989"/>
    <w:rsid w:val="00C64643"/>
    <w:rsid w:val="00C65300"/>
    <w:rsid w:val="00C65710"/>
    <w:rsid w:val="00C67EFE"/>
    <w:rsid w:val="00C703F0"/>
    <w:rsid w:val="00C705A4"/>
    <w:rsid w:val="00C71CDB"/>
    <w:rsid w:val="00C73196"/>
    <w:rsid w:val="00C73FA1"/>
    <w:rsid w:val="00C75399"/>
    <w:rsid w:val="00C760BF"/>
    <w:rsid w:val="00C80BDC"/>
    <w:rsid w:val="00C81E91"/>
    <w:rsid w:val="00C839A5"/>
    <w:rsid w:val="00C90C6F"/>
    <w:rsid w:val="00C91A50"/>
    <w:rsid w:val="00C93A52"/>
    <w:rsid w:val="00C941BA"/>
    <w:rsid w:val="00C943AA"/>
    <w:rsid w:val="00C979CD"/>
    <w:rsid w:val="00CA0C2C"/>
    <w:rsid w:val="00CA5096"/>
    <w:rsid w:val="00CA529A"/>
    <w:rsid w:val="00CB194B"/>
    <w:rsid w:val="00CB2FEB"/>
    <w:rsid w:val="00CB65AA"/>
    <w:rsid w:val="00CB66AE"/>
    <w:rsid w:val="00CB6AA8"/>
    <w:rsid w:val="00CB75B3"/>
    <w:rsid w:val="00CC516F"/>
    <w:rsid w:val="00CC6ECC"/>
    <w:rsid w:val="00CD104F"/>
    <w:rsid w:val="00CD404E"/>
    <w:rsid w:val="00CD42BE"/>
    <w:rsid w:val="00CD6B0A"/>
    <w:rsid w:val="00CD722F"/>
    <w:rsid w:val="00CE0A3C"/>
    <w:rsid w:val="00CE268E"/>
    <w:rsid w:val="00CE634C"/>
    <w:rsid w:val="00CE7F58"/>
    <w:rsid w:val="00CF2587"/>
    <w:rsid w:val="00CF7B92"/>
    <w:rsid w:val="00CF7CCB"/>
    <w:rsid w:val="00D022B9"/>
    <w:rsid w:val="00D03AE9"/>
    <w:rsid w:val="00D04190"/>
    <w:rsid w:val="00D0433C"/>
    <w:rsid w:val="00D14B75"/>
    <w:rsid w:val="00D15E8B"/>
    <w:rsid w:val="00D25E9B"/>
    <w:rsid w:val="00D2784B"/>
    <w:rsid w:val="00D33AA5"/>
    <w:rsid w:val="00D33B9D"/>
    <w:rsid w:val="00D360BD"/>
    <w:rsid w:val="00D36D80"/>
    <w:rsid w:val="00D37744"/>
    <w:rsid w:val="00D449A8"/>
    <w:rsid w:val="00D45261"/>
    <w:rsid w:val="00D45DFF"/>
    <w:rsid w:val="00D45F72"/>
    <w:rsid w:val="00D45FA7"/>
    <w:rsid w:val="00D472A0"/>
    <w:rsid w:val="00D474CC"/>
    <w:rsid w:val="00D50768"/>
    <w:rsid w:val="00D514A0"/>
    <w:rsid w:val="00D548B8"/>
    <w:rsid w:val="00D560CF"/>
    <w:rsid w:val="00D5676E"/>
    <w:rsid w:val="00D56E7C"/>
    <w:rsid w:val="00D6142E"/>
    <w:rsid w:val="00D61A29"/>
    <w:rsid w:val="00D63BCE"/>
    <w:rsid w:val="00D63D74"/>
    <w:rsid w:val="00D73924"/>
    <w:rsid w:val="00D77451"/>
    <w:rsid w:val="00D77AB0"/>
    <w:rsid w:val="00D80057"/>
    <w:rsid w:val="00D83C36"/>
    <w:rsid w:val="00D84847"/>
    <w:rsid w:val="00D92DAE"/>
    <w:rsid w:val="00DA0DD0"/>
    <w:rsid w:val="00DB24D3"/>
    <w:rsid w:val="00DB71DA"/>
    <w:rsid w:val="00DC0325"/>
    <w:rsid w:val="00DC6798"/>
    <w:rsid w:val="00DC6F5F"/>
    <w:rsid w:val="00DD01F2"/>
    <w:rsid w:val="00DD2499"/>
    <w:rsid w:val="00DD706B"/>
    <w:rsid w:val="00DD7D6C"/>
    <w:rsid w:val="00DE132E"/>
    <w:rsid w:val="00DE214F"/>
    <w:rsid w:val="00DE3BBF"/>
    <w:rsid w:val="00DE6D2D"/>
    <w:rsid w:val="00DF1BAE"/>
    <w:rsid w:val="00DF40BD"/>
    <w:rsid w:val="00E000C1"/>
    <w:rsid w:val="00E025FE"/>
    <w:rsid w:val="00E0354A"/>
    <w:rsid w:val="00E0417C"/>
    <w:rsid w:val="00E07BB7"/>
    <w:rsid w:val="00E13356"/>
    <w:rsid w:val="00E147ED"/>
    <w:rsid w:val="00E15643"/>
    <w:rsid w:val="00E16C0A"/>
    <w:rsid w:val="00E2282D"/>
    <w:rsid w:val="00E2444C"/>
    <w:rsid w:val="00E25C76"/>
    <w:rsid w:val="00E27873"/>
    <w:rsid w:val="00E36DE8"/>
    <w:rsid w:val="00E40037"/>
    <w:rsid w:val="00E42A4F"/>
    <w:rsid w:val="00E42E7C"/>
    <w:rsid w:val="00E5315C"/>
    <w:rsid w:val="00E5361B"/>
    <w:rsid w:val="00E55998"/>
    <w:rsid w:val="00E56BDC"/>
    <w:rsid w:val="00E56FD6"/>
    <w:rsid w:val="00E57B11"/>
    <w:rsid w:val="00E62650"/>
    <w:rsid w:val="00E71C4C"/>
    <w:rsid w:val="00E72C5F"/>
    <w:rsid w:val="00E73F4D"/>
    <w:rsid w:val="00E7750C"/>
    <w:rsid w:val="00E802E0"/>
    <w:rsid w:val="00E845CB"/>
    <w:rsid w:val="00E8478C"/>
    <w:rsid w:val="00E91EC3"/>
    <w:rsid w:val="00E94BFE"/>
    <w:rsid w:val="00E95970"/>
    <w:rsid w:val="00E970A4"/>
    <w:rsid w:val="00E97E46"/>
    <w:rsid w:val="00EA06EF"/>
    <w:rsid w:val="00EA20F7"/>
    <w:rsid w:val="00EA246D"/>
    <w:rsid w:val="00EA3694"/>
    <w:rsid w:val="00EA3BDE"/>
    <w:rsid w:val="00EA3F32"/>
    <w:rsid w:val="00EA6078"/>
    <w:rsid w:val="00EA7242"/>
    <w:rsid w:val="00EB1C18"/>
    <w:rsid w:val="00EB24C1"/>
    <w:rsid w:val="00EB6A81"/>
    <w:rsid w:val="00EC3962"/>
    <w:rsid w:val="00EC6CA1"/>
    <w:rsid w:val="00ED188B"/>
    <w:rsid w:val="00ED21F7"/>
    <w:rsid w:val="00ED7D0B"/>
    <w:rsid w:val="00EE1A85"/>
    <w:rsid w:val="00EE6A14"/>
    <w:rsid w:val="00EF28EB"/>
    <w:rsid w:val="00EF4CCF"/>
    <w:rsid w:val="00F00266"/>
    <w:rsid w:val="00F00C31"/>
    <w:rsid w:val="00F0282D"/>
    <w:rsid w:val="00F055B4"/>
    <w:rsid w:val="00F1001D"/>
    <w:rsid w:val="00F13D28"/>
    <w:rsid w:val="00F1472E"/>
    <w:rsid w:val="00F161A7"/>
    <w:rsid w:val="00F16438"/>
    <w:rsid w:val="00F209AC"/>
    <w:rsid w:val="00F22778"/>
    <w:rsid w:val="00F26BB2"/>
    <w:rsid w:val="00F27DEB"/>
    <w:rsid w:val="00F351E5"/>
    <w:rsid w:val="00F3676E"/>
    <w:rsid w:val="00F403A2"/>
    <w:rsid w:val="00F452C0"/>
    <w:rsid w:val="00F47A7E"/>
    <w:rsid w:val="00F5337C"/>
    <w:rsid w:val="00F533E2"/>
    <w:rsid w:val="00F63173"/>
    <w:rsid w:val="00F673C6"/>
    <w:rsid w:val="00F75B52"/>
    <w:rsid w:val="00F76241"/>
    <w:rsid w:val="00F77863"/>
    <w:rsid w:val="00F82455"/>
    <w:rsid w:val="00F85DCE"/>
    <w:rsid w:val="00F90124"/>
    <w:rsid w:val="00F90FD0"/>
    <w:rsid w:val="00F93181"/>
    <w:rsid w:val="00F93277"/>
    <w:rsid w:val="00F9791D"/>
    <w:rsid w:val="00FA2835"/>
    <w:rsid w:val="00FC0808"/>
    <w:rsid w:val="00FC153B"/>
    <w:rsid w:val="00FC2D0F"/>
    <w:rsid w:val="00FC5282"/>
    <w:rsid w:val="00FC5A1E"/>
    <w:rsid w:val="00FD1ACC"/>
    <w:rsid w:val="00FD2280"/>
    <w:rsid w:val="00FD27E7"/>
    <w:rsid w:val="00FD4066"/>
    <w:rsid w:val="00FD53A6"/>
    <w:rsid w:val="00FD5462"/>
    <w:rsid w:val="00FD54F5"/>
    <w:rsid w:val="00FE1ABB"/>
    <w:rsid w:val="00FE2CB2"/>
    <w:rsid w:val="00FE6167"/>
    <w:rsid w:val="00FF30AD"/>
    <w:rsid w:val="00FF3383"/>
    <w:rsid w:val="00FF4201"/>
    <w:rsid w:val="00FF6EAB"/>
    <w:rsid w:val="00FF7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semiHidden="0" w:uiPriority="0" w:unhideWhenUsed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0" w:unhideWhenUsed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5092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9662AF"/>
    <w:pPr>
      <w:keepNext/>
      <w:outlineLvl w:val="0"/>
    </w:pPr>
    <w:rPr>
      <w:sz w:val="28"/>
      <w:szCs w:val="20"/>
      <w:lang w:val="x-none" w:eastAsia="x-none"/>
    </w:rPr>
  </w:style>
  <w:style w:type="paragraph" w:styleId="2">
    <w:name w:val="heading 2"/>
    <w:basedOn w:val="a"/>
    <w:next w:val="a"/>
    <w:link w:val="20"/>
    <w:qFormat/>
    <w:rsid w:val="009662AF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CF7CCB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qFormat/>
    <w:rsid w:val="009662AF"/>
    <w:pPr>
      <w:keepNext/>
      <w:spacing w:line="480" w:lineRule="auto"/>
      <w:ind w:firstLine="851"/>
      <w:outlineLvl w:val="3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925092"/>
    <w:pPr>
      <w:spacing w:before="240" w:after="60"/>
      <w:outlineLvl w:val="5"/>
    </w:pPr>
    <w:rPr>
      <w:rFonts w:ascii="Calibri" w:hAnsi="Calibri"/>
      <w:b/>
      <w:bCs/>
      <w:sz w:val="20"/>
      <w:szCs w:val="20"/>
      <w:lang w:val="x-none"/>
    </w:rPr>
  </w:style>
  <w:style w:type="paragraph" w:styleId="8">
    <w:name w:val="heading 8"/>
    <w:basedOn w:val="a"/>
    <w:next w:val="a"/>
    <w:link w:val="80"/>
    <w:qFormat/>
    <w:rsid w:val="009662AF"/>
    <w:pPr>
      <w:spacing w:before="240" w:after="60"/>
      <w:outlineLvl w:val="7"/>
    </w:pPr>
    <w:rPr>
      <w:i/>
      <w:iCs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60">
    <w:name w:val="Заголовок 6 Знак"/>
    <w:link w:val="6"/>
    <w:rsid w:val="00925092"/>
    <w:rPr>
      <w:rFonts w:ascii="Calibri" w:eastAsia="Times New Roman" w:hAnsi="Calibri" w:cs="Times New Roman"/>
      <w:b/>
      <w:bCs/>
      <w:lang w:eastAsia="ru-RU"/>
    </w:rPr>
  </w:style>
  <w:style w:type="paragraph" w:customStyle="1" w:styleId="BodyText2">
    <w:name w:val="Body Text 2"/>
    <w:basedOn w:val="a"/>
    <w:rsid w:val="00925092"/>
    <w:pPr>
      <w:overflowPunct w:val="0"/>
      <w:autoSpaceDE w:val="0"/>
      <w:autoSpaceDN w:val="0"/>
      <w:adjustRightInd w:val="0"/>
      <w:spacing w:line="360" w:lineRule="auto"/>
      <w:ind w:firstLine="567"/>
      <w:jc w:val="both"/>
      <w:textAlignment w:val="baseline"/>
    </w:pPr>
    <w:rPr>
      <w:sz w:val="32"/>
      <w:szCs w:val="20"/>
    </w:rPr>
  </w:style>
  <w:style w:type="paragraph" w:styleId="a3">
    <w:name w:val="caption"/>
    <w:basedOn w:val="a"/>
    <w:qFormat/>
    <w:rsid w:val="00925092"/>
    <w:pPr>
      <w:widowControl w:val="0"/>
      <w:jc w:val="center"/>
    </w:pPr>
    <w:rPr>
      <w:b/>
      <w:szCs w:val="20"/>
    </w:rPr>
  </w:style>
  <w:style w:type="paragraph" w:customStyle="1" w:styleId="Iaeaaeaiea2">
    <w:name w:val="Iaeaaeaiea 2"/>
    <w:basedOn w:val="a"/>
    <w:next w:val="a"/>
    <w:rsid w:val="00925092"/>
    <w:pPr>
      <w:autoSpaceDE w:val="0"/>
      <w:autoSpaceDN w:val="0"/>
      <w:adjustRightInd w:val="0"/>
    </w:pPr>
    <w:rPr>
      <w:rFonts w:eastAsia="Calibri"/>
      <w:lang w:eastAsia="en-US"/>
    </w:rPr>
  </w:style>
  <w:style w:type="character" w:customStyle="1" w:styleId="Aeiannueea">
    <w:name w:val="Aeia.nnueea"/>
    <w:rsid w:val="00925092"/>
    <w:rPr>
      <w:color w:val="000000"/>
      <w:sz w:val="28"/>
      <w:szCs w:val="28"/>
    </w:rPr>
  </w:style>
  <w:style w:type="paragraph" w:customStyle="1" w:styleId="a4">
    <w:name w:val="список с точками"/>
    <w:basedOn w:val="a"/>
    <w:rsid w:val="00702119"/>
    <w:pPr>
      <w:tabs>
        <w:tab w:val="num" w:pos="720"/>
        <w:tab w:val="num" w:pos="756"/>
      </w:tabs>
      <w:spacing w:line="312" w:lineRule="auto"/>
      <w:ind w:left="756" w:hanging="720"/>
      <w:jc w:val="both"/>
    </w:pPr>
  </w:style>
  <w:style w:type="paragraph" w:styleId="a5">
    <w:name w:val="Balloon Text"/>
    <w:basedOn w:val="a"/>
    <w:semiHidden/>
    <w:rsid w:val="00CC516F"/>
    <w:rPr>
      <w:rFonts w:ascii="Tahoma" w:hAnsi="Tahoma" w:cs="Tahoma"/>
      <w:sz w:val="16"/>
      <w:szCs w:val="16"/>
    </w:rPr>
  </w:style>
  <w:style w:type="paragraph" w:customStyle="1" w:styleId="11">
    <w:name w:val="Обычный1"/>
    <w:rsid w:val="009B2E25"/>
    <w:pPr>
      <w:widowControl w:val="0"/>
      <w:snapToGrid w:val="0"/>
    </w:pPr>
    <w:rPr>
      <w:rFonts w:ascii="Times New Roman" w:eastAsia="Times New Roman" w:hAnsi="Times New Roman"/>
    </w:rPr>
  </w:style>
  <w:style w:type="character" w:styleId="a6">
    <w:name w:val="Hyperlink"/>
    <w:uiPriority w:val="99"/>
    <w:rsid w:val="00AC6F86"/>
    <w:rPr>
      <w:color w:val="0000FF"/>
      <w:u w:val="single"/>
    </w:rPr>
  </w:style>
  <w:style w:type="paragraph" w:styleId="a7">
    <w:name w:val="footer"/>
    <w:basedOn w:val="a"/>
    <w:rsid w:val="007A3A16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7A3A16"/>
  </w:style>
  <w:style w:type="table" w:styleId="a9">
    <w:name w:val="Table Grid"/>
    <w:basedOn w:val="a1"/>
    <w:uiPriority w:val="59"/>
    <w:rsid w:val="009972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footnote text"/>
    <w:basedOn w:val="a"/>
    <w:link w:val="ab"/>
    <w:uiPriority w:val="99"/>
    <w:semiHidden/>
    <w:unhideWhenUsed/>
    <w:rsid w:val="00E97E46"/>
    <w:rPr>
      <w:sz w:val="20"/>
      <w:szCs w:val="20"/>
      <w:lang w:val="x-none" w:eastAsia="x-none"/>
    </w:rPr>
  </w:style>
  <w:style w:type="character" w:customStyle="1" w:styleId="ab">
    <w:name w:val="Текст сноски Знак"/>
    <w:link w:val="aa"/>
    <w:uiPriority w:val="99"/>
    <w:semiHidden/>
    <w:rsid w:val="00E97E46"/>
    <w:rPr>
      <w:rFonts w:ascii="Times New Roman" w:eastAsia="Times New Roman" w:hAnsi="Times New Roman"/>
    </w:rPr>
  </w:style>
  <w:style w:type="character" w:styleId="ac">
    <w:name w:val="footnote reference"/>
    <w:uiPriority w:val="99"/>
    <w:semiHidden/>
    <w:unhideWhenUsed/>
    <w:rsid w:val="00E97E46"/>
    <w:rPr>
      <w:vertAlign w:val="superscript"/>
    </w:rPr>
  </w:style>
  <w:style w:type="paragraph" w:customStyle="1" w:styleId="12">
    <w:name w:val="Основной текст с отступом1"/>
    <w:autoRedefine/>
    <w:rsid w:val="0009622E"/>
    <w:pPr>
      <w:shd w:val="clear" w:color="auto" w:fill="FFFFFF"/>
      <w:tabs>
        <w:tab w:val="left" w:pos="0"/>
        <w:tab w:val="left" w:pos="1560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spacing w:line="360" w:lineRule="auto"/>
      <w:ind w:firstLine="709"/>
      <w:jc w:val="both"/>
    </w:pPr>
    <w:rPr>
      <w:rFonts w:ascii="Times New Roman" w:eastAsia="ヒラギノ角ゴ Pro W3" w:hAnsi="Times New Roman"/>
      <w:sz w:val="28"/>
    </w:rPr>
  </w:style>
  <w:style w:type="paragraph" w:customStyle="1" w:styleId="Default">
    <w:name w:val="Default"/>
    <w:rsid w:val="00944862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30">
    <w:name w:val="Заголовок 3 Знак"/>
    <w:link w:val="3"/>
    <w:uiPriority w:val="9"/>
    <w:rsid w:val="00CF7CCB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onsPlusNormal">
    <w:name w:val="ConsPlusNormal"/>
    <w:uiPriority w:val="99"/>
    <w:rsid w:val="00CF7CCB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FR2">
    <w:name w:val="FR2"/>
    <w:rsid w:val="00CF7CCB"/>
    <w:pPr>
      <w:widowControl w:val="0"/>
      <w:tabs>
        <w:tab w:val="num" w:pos="643"/>
      </w:tabs>
      <w:spacing w:line="300" w:lineRule="auto"/>
      <w:ind w:firstLine="720"/>
      <w:jc w:val="both"/>
    </w:pPr>
    <w:rPr>
      <w:rFonts w:ascii="Times New Roman" w:eastAsia="Times New Roman" w:hAnsi="Times New Roman"/>
      <w:sz w:val="28"/>
    </w:rPr>
  </w:style>
  <w:style w:type="character" w:styleId="ad">
    <w:name w:val="Strong"/>
    <w:uiPriority w:val="22"/>
    <w:qFormat/>
    <w:rsid w:val="00CF7CCB"/>
    <w:rPr>
      <w:b/>
      <w:bCs/>
    </w:rPr>
  </w:style>
  <w:style w:type="paragraph" w:styleId="31">
    <w:name w:val="Body Text Indent 3"/>
    <w:basedOn w:val="a"/>
    <w:link w:val="32"/>
    <w:rsid w:val="00B23365"/>
    <w:pPr>
      <w:spacing w:after="120" w:line="276" w:lineRule="auto"/>
      <w:ind w:left="283"/>
    </w:pPr>
    <w:rPr>
      <w:rFonts w:ascii="Calibri" w:hAnsi="Calibri"/>
      <w:sz w:val="16"/>
      <w:szCs w:val="16"/>
      <w:lang w:val="x-none" w:eastAsia="x-none"/>
    </w:rPr>
  </w:style>
  <w:style w:type="character" w:customStyle="1" w:styleId="32">
    <w:name w:val="Основной текст с отступом 3 Знак"/>
    <w:link w:val="31"/>
    <w:rsid w:val="00B23365"/>
    <w:rPr>
      <w:rFonts w:eastAsia="Times New Roman"/>
      <w:sz w:val="16"/>
      <w:szCs w:val="16"/>
    </w:rPr>
  </w:style>
  <w:style w:type="paragraph" w:styleId="ae">
    <w:name w:val="header"/>
    <w:basedOn w:val="a"/>
    <w:link w:val="af"/>
    <w:uiPriority w:val="99"/>
    <w:unhideWhenUsed/>
    <w:rsid w:val="00E56BDC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">
    <w:name w:val="Верхний колонтитул Знак"/>
    <w:link w:val="ae"/>
    <w:uiPriority w:val="99"/>
    <w:rsid w:val="00E56BDC"/>
    <w:rPr>
      <w:rFonts w:ascii="Times New Roman" w:eastAsia="Times New Roman" w:hAnsi="Times New Roman"/>
      <w:sz w:val="24"/>
      <w:szCs w:val="24"/>
    </w:rPr>
  </w:style>
  <w:style w:type="character" w:customStyle="1" w:styleId="13">
    <w:name w:val="Основной текст1"/>
    <w:uiPriority w:val="99"/>
    <w:rsid w:val="00D15E8B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Bodytext20">
    <w:name w:val="Body text2"/>
    <w:uiPriority w:val="99"/>
    <w:rsid w:val="00D15E8B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paragraph" w:styleId="af0">
    <w:name w:val="Normal (Web)"/>
    <w:basedOn w:val="a"/>
    <w:uiPriority w:val="99"/>
    <w:rsid w:val="006D4789"/>
    <w:pPr>
      <w:spacing w:before="100" w:beforeAutospacing="1" w:after="100" w:afterAutospacing="1"/>
    </w:pPr>
  </w:style>
  <w:style w:type="paragraph" w:styleId="af1">
    <w:name w:val="Body Text Indent"/>
    <w:basedOn w:val="a"/>
    <w:link w:val="af2"/>
    <w:uiPriority w:val="99"/>
    <w:unhideWhenUsed/>
    <w:rsid w:val="00D360BD"/>
    <w:pPr>
      <w:spacing w:after="120"/>
      <w:ind w:left="283"/>
    </w:pPr>
    <w:rPr>
      <w:lang w:val="x-none" w:eastAsia="x-none"/>
    </w:rPr>
  </w:style>
  <w:style w:type="character" w:customStyle="1" w:styleId="af2">
    <w:name w:val="Основной текст с отступом Знак"/>
    <w:link w:val="af1"/>
    <w:uiPriority w:val="99"/>
    <w:semiHidden/>
    <w:rsid w:val="00D360BD"/>
    <w:rPr>
      <w:rFonts w:ascii="Times New Roman" w:eastAsia="Times New Roman" w:hAnsi="Times New Roman"/>
      <w:sz w:val="24"/>
      <w:szCs w:val="24"/>
    </w:rPr>
  </w:style>
  <w:style w:type="paragraph" w:customStyle="1" w:styleId="Normal">
    <w:name w:val="Normal"/>
    <w:rsid w:val="00D360BD"/>
    <w:pPr>
      <w:widowControl w:val="0"/>
    </w:pPr>
    <w:rPr>
      <w:rFonts w:ascii="Times New Roman" w:eastAsia="Times New Roman" w:hAnsi="Times New Roman"/>
      <w:snapToGrid w:val="0"/>
    </w:rPr>
  </w:style>
  <w:style w:type="paragraph" w:customStyle="1" w:styleId="af3">
    <w:name w:val="Стиль Знак Знак Знак Знак"/>
    <w:basedOn w:val="a"/>
    <w:rsid w:val="00665E96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f4">
    <w:name w:val="Body Text"/>
    <w:basedOn w:val="a"/>
    <w:link w:val="af5"/>
    <w:uiPriority w:val="99"/>
    <w:unhideWhenUsed/>
    <w:rsid w:val="009662AF"/>
    <w:pPr>
      <w:spacing w:after="120"/>
    </w:pPr>
    <w:rPr>
      <w:lang w:val="x-none" w:eastAsia="x-none"/>
    </w:rPr>
  </w:style>
  <w:style w:type="character" w:customStyle="1" w:styleId="af5">
    <w:name w:val="Основной текст Знак"/>
    <w:link w:val="af4"/>
    <w:uiPriority w:val="99"/>
    <w:semiHidden/>
    <w:rsid w:val="009662AF"/>
    <w:rPr>
      <w:rFonts w:ascii="Times New Roman" w:eastAsia="Times New Roman" w:hAnsi="Times New Roman"/>
      <w:sz w:val="24"/>
      <w:szCs w:val="24"/>
    </w:rPr>
  </w:style>
  <w:style w:type="character" w:customStyle="1" w:styleId="10">
    <w:name w:val="Заголовок 1 Знак"/>
    <w:link w:val="1"/>
    <w:rsid w:val="009662AF"/>
    <w:rPr>
      <w:rFonts w:ascii="Times New Roman" w:eastAsia="Times New Roman" w:hAnsi="Times New Roman"/>
      <w:sz w:val="28"/>
    </w:rPr>
  </w:style>
  <w:style w:type="character" w:customStyle="1" w:styleId="20">
    <w:name w:val="Заголовок 2 Знак"/>
    <w:link w:val="2"/>
    <w:rsid w:val="009662AF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40">
    <w:name w:val="Заголовок 4 Знак"/>
    <w:link w:val="4"/>
    <w:rsid w:val="009662AF"/>
    <w:rPr>
      <w:rFonts w:ascii="Times New Roman" w:eastAsia="Times New Roman" w:hAnsi="Times New Roman"/>
      <w:sz w:val="28"/>
    </w:rPr>
  </w:style>
  <w:style w:type="character" w:customStyle="1" w:styleId="80">
    <w:name w:val="Заголовок 8 Знак"/>
    <w:link w:val="8"/>
    <w:rsid w:val="009662AF"/>
    <w:rPr>
      <w:rFonts w:ascii="Times New Roman" w:eastAsia="Times New Roman" w:hAnsi="Times New Roman"/>
      <w:i/>
      <w:iCs/>
      <w:sz w:val="24"/>
      <w:szCs w:val="24"/>
    </w:rPr>
  </w:style>
  <w:style w:type="paragraph" w:styleId="21">
    <w:name w:val="Body Text 2"/>
    <w:basedOn w:val="a"/>
    <w:link w:val="22"/>
    <w:rsid w:val="009662AF"/>
    <w:pPr>
      <w:spacing w:after="120" w:line="480" w:lineRule="auto"/>
    </w:pPr>
    <w:rPr>
      <w:sz w:val="20"/>
      <w:szCs w:val="20"/>
      <w:lang w:val="x-none" w:eastAsia="x-none"/>
    </w:rPr>
  </w:style>
  <w:style w:type="character" w:customStyle="1" w:styleId="22">
    <w:name w:val="Основной текст 2 Знак"/>
    <w:link w:val="21"/>
    <w:rsid w:val="009662AF"/>
    <w:rPr>
      <w:rFonts w:ascii="Times New Roman" w:eastAsia="Times New Roman" w:hAnsi="Times New Roman"/>
    </w:rPr>
  </w:style>
  <w:style w:type="paragraph" w:styleId="33">
    <w:name w:val="Body Text 3"/>
    <w:basedOn w:val="a"/>
    <w:link w:val="34"/>
    <w:rsid w:val="009662AF"/>
    <w:pPr>
      <w:spacing w:after="120"/>
    </w:pPr>
    <w:rPr>
      <w:sz w:val="16"/>
      <w:szCs w:val="16"/>
      <w:lang w:val="x-none" w:eastAsia="x-none"/>
    </w:rPr>
  </w:style>
  <w:style w:type="character" w:customStyle="1" w:styleId="34">
    <w:name w:val="Основной текст 3 Знак"/>
    <w:link w:val="33"/>
    <w:rsid w:val="009662AF"/>
    <w:rPr>
      <w:rFonts w:ascii="Times New Roman" w:eastAsia="Times New Roman" w:hAnsi="Times New Roman"/>
      <w:sz w:val="16"/>
      <w:szCs w:val="16"/>
    </w:rPr>
  </w:style>
  <w:style w:type="paragraph" w:styleId="af6">
    <w:name w:val="Title"/>
    <w:basedOn w:val="a"/>
    <w:link w:val="af7"/>
    <w:qFormat/>
    <w:rsid w:val="009662AF"/>
    <w:pPr>
      <w:widowControl w:val="0"/>
      <w:spacing w:line="360" w:lineRule="auto"/>
      <w:jc w:val="center"/>
    </w:pPr>
    <w:rPr>
      <w:snapToGrid w:val="0"/>
      <w:sz w:val="28"/>
      <w:szCs w:val="20"/>
      <w:lang w:val="x-none" w:eastAsia="x-none"/>
    </w:rPr>
  </w:style>
  <w:style w:type="character" w:customStyle="1" w:styleId="af7">
    <w:name w:val="Название Знак"/>
    <w:link w:val="af6"/>
    <w:rsid w:val="009662AF"/>
    <w:rPr>
      <w:rFonts w:ascii="Times New Roman" w:eastAsia="Times New Roman" w:hAnsi="Times New Roman"/>
      <w:snapToGrid w:val="0"/>
      <w:sz w:val="28"/>
    </w:rPr>
  </w:style>
  <w:style w:type="paragraph" w:styleId="af8">
    <w:name w:val="Subtitle"/>
    <w:basedOn w:val="a"/>
    <w:link w:val="af9"/>
    <w:qFormat/>
    <w:rsid w:val="009662AF"/>
    <w:pPr>
      <w:widowControl w:val="0"/>
      <w:spacing w:line="360" w:lineRule="auto"/>
      <w:jc w:val="center"/>
    </w:pPr>
    <w:rPr>
      <w:b/>
      <w:snapToGrid w:val="0"/>
      <w:sz w:val="28"/>
      <w:szCs w:val="20"/>
      <w:lang w:val="x-none" w:eastAsia="x-none"/>
    </w:rPr>
  </w:style>
  <w:style w:type="character" w:customStyle="1" w:styleId="af9">
    <w:name w:val="Подзаголовок Знак"/>
    <w:link w:val="af8"/>
    <w:rsid w:val="009662AF"/>
    <w:rPr>
      <w:rFonts w:ascii="Times New Roman" w:eastAsia="Times New Roman" w:hAnsi="Times New Roman"/>
      <w:b/>
      <w:snapToGrid w:val="0"/>
      <w:sz w:val="28"/>
    </w:rPr>
  </w:style>
  <w:style w:type="paragraph" w:customStyle="1" w:styleId="FR1">
    <w:name w:val="FR1"/>
    <w:rsid w:val="009662AF"/>
    <w:pPr>
      <w:widowControl w:val="0"/>
      <w:spacing w:before="320"/>
      <w:jc w:val="center"/>
    </w:pPr>
    <w:rPr>
      <w:rFonts w:ascii="Arial" w:eastAsia="Times New Roman" w:hAnsi="Arial"/>
      <w:b/>
      <w:i/>
      <w:snapToGrid w:val="0"/>
    </w:rPr>
  </w:style>
  <w:style w:type="paragraph" w:customStyle="1" w:styleId="afa">
    <w:name w:val=" Знак"/>
    <w:basedOn w:val="a"/>
    <w:rsid w:val="009662A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b">
    <w:name w:val="List Paragraph"/>
    <w:basedOn w:val="a"/>
    <w:uiPriority w:val="34"/>
    <w:qFormat/>
    <w:rsid w:val="009662A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fc">
    <w:name w:val="Заголовок_ТАБ"/>
    <w:basedOn w:val="a"/>
    <w:autoRedefine/>
    <w:rsid w:val="009662AF"/>
    <w:rPr>
      <w:bCs/>
      <w:sz w:val="28"/>
      <w:szCs w:val="20"/>
    </w:rPr>
  </w:style>
  <w:style w:type="paragraph" w:styleId="23">
    <w:name w:val="Body Text Indent 2"/>
    <w:basedOn w:val="a"/>
    <w:link w:val="24"/>
    <w:rsid w:val="009662AF"/>
    <w:pPr>
      <w:spacing w:after="120" w:line="480" w:lineRule="auto"/>
      <w:ind w:left="283"/>
    </w:pPr>
    <w:rPr>
      <w:sz w:val="20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9662AF"/>
    <w:rPr>
      <w:rFonts w:ascii="Times New Roman" w:eastAsia="Times New Roman" w:hAnsi="Times New Roman"/>
    </w:rPr>
  </w:style>
  <w:style w:type="paragraph" w:customStyle="1" w:styleId="j">
    <w:name w:val="j"/>
    <w:basedOn w:val="a"/>
    <w:rsid w:val="009662AF"/>
    <w:pPr>
      <w:spacing w:before="120"/>
      <w:jc w:val="both"/>
    </w:pPr>
    <w:rPr>
      <w:rFonts w:ascii="Arial" w:hAnsi="Arial" w:cs="Arial"/>
      <w:sz w:val="20"/>
      <w:szCs w:val="20"/>
    </w:rPr>
  </w:style>
  <w:style w:type="paragraph" w:customStyle="1" w:styleId="ListParagraph">
    <w:name w:val="List Paragraph"/>
    <w:basedOn w:val="a"/>
    <w:rsid w:val="009662A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pple-converted-space">
    <w:name w:val="apple-converted-space"/>
    <w:rsid w:val="008F64C1"/>
  </w:style>
  <w:style w:type="paragraph" w:customStyle="1" w:styleId="Iiiaeuiue">
    <w:name w:val="Ii?iaeuiue"/>
    <w:uiPriority w:val="99"/>
    <w:rsid w:val="008711E5"/>
    <w:pPr>
      <w:widowControl w:val="0"/>
      <w:autoSpaceDE w:val="0"/>
      <w:autoSpaceDN w:val="0"/>
      <w:adjustRightInd w:val="0"/>
      <w:ind w:firstLine="709"/>
      <w:jc w:val="both"/>
    </w:pPr>
    <w:rPr>
      <w:rFonts w:ascii="Times New Roman" w:eastAsia="Times New Roman" w:hAnsi="Times New Roman"/>
      <w:b/>
      <w:bCs/>
      <w:sz w:val="30"/>
      <w:szCs w:val="30"/>
    </w:rPr>
  </w:style>
  <w:style w:type="character" w:customStyle="1" w:styleId="c1">
    <w:name w:val="c1"/>
    <w:basedOn w:val="a0"/>
    <w:rsid w:val="007609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9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4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1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2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hyperlink" Target="https://www.nalog.ru/rn26/taxation/reference_work/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www.nalog.ru/rn26/taxation/reference_work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nalog.ru/rn26/taxation/reference_work/" TargetMode="External"/><Relationship Id="rId20" Type="http://schemas.openxmlformats.org/officeDocument/2006/relationships/hyperlink" Target="http://ecology.gpntb.ru/ecolibworld/project/regions_russia/north_caucasus/stavropol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nalog.ru/rn26/taxation/reference_work/" TargetMode="External"/><Relationship Id="rId23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hyperlink" Target="https://www.nalog.ru/rn26/taxation/reference_work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1.bin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E0F603AC8D1514D85E687518BFC2810" ma:contentTypeVersion="1" ma:contentTypeDescription="Создание документа." ma:contentTypeScope="" ma:versionID="1df80470d7787d9ebfeb87d5eee3b7c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2a10c82831e5d625bbb0173136b0368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CD6806-3EC5-49F0-A736-1326BBF265F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141F9E9-9139-4AA0-8C7D-42C88C1BE9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E5AF967-F785-49E0-9EB0-A07CD76668C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93F85724-EF7A-4AA4-B4BC-405CA282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35</Pages>
  <Words>9839</Words>
  <Characters>56086</Characters>
  <Application>Microsoft Office Word</Application>
  <DocSecurity>0</DocSecurity>
  <Lines>467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65794</CharactersWithSpaces>
  <SharedDoc>false</SharedDoc>
  <HLinks>
    <vt:vector size="36" baseType="variant">
      <vt:variant>
        <vt:i4>3801192</vt:i4>
      </vt:variant>
      <vt:variant>
        <vt:i4>18</vt:i4>
      </vt:variant>
      <vt:variant>
        <vt:i4>0</vt:i4>
      </vt:variant>
      <vt:variant>
        <vt:i4>5</vt:i4>
      </vt:variant>
      <vt:variant>
        <vt:lpwstr>http://ecology.gpntb.ru/ecolibworld/project/regions_russia/north_caucasus/stavropol/</vt:lpwstr>
      </vt:variant>
      <vt:variant>
        <vt:lpwstr/>
      </vt:variant>
      <vt:variant>
        <vt:i4>458801</vt:i4>
      </vt:variant>
      <vt:variant>
        <vt:i4>15</vt:i4>
      </vt:variant>
      <vt:variant>
        <vt:i4>0</vt:i4>
      </vt:variant>
      <vt:variant>
        <vt:i4>5</vt:i4>
      </vt:variant>
      <vt:variant>
        <vt:lpwstr>https://www.nalog.ru/rn26/taxation/reference_work/</vt:lpwstr>
      </vt:variant>
      <vt:variant>
        <vt:lpwstr>t5</vt:lpwstr>
      </vt:variant>
      <vt:variant>
        <vt:i4>65585</vt:i4>
      </vt:variant>
      <vt:variant>
        <vt:i4>12</vt:i4>
      </vt:variant>
      <vt:variant>
        <vt:i4>0</vt:i4>
      </vt:variant>
      <vt:variant>
        <vt:i4>5</vt:i4>
      </vt:variant>
      <vt:variant>
        <vt:lpwstr>https://www.nalog.ru/rn26/taxation/reference_work/</vt:lpwstr>
      </vt:variant>
      <vt:variant>
        <vt:lpwstr>t3</vt:lpwstr>
      </vt:variant>
      <vt:variant>
        <vt:i4>196657</vt:i4>
      </vt:variant>
      <vt:variant>
        <vt:i4>9</vt:i4>
      </vt:variant>
      <vt:variant>
        <vt:i4>0</vt:i4>
      </vt:variant>
      <vt:variant>
        <vt:i4>5</vt:i4>
      </vt:variant>
      <vt:variant>
        <vt:lpwstr>https://www.nalog.ru/rn26/taxation/reference_work/</vt:lpwstr>
      </vt:variant>
      <vt:variant>
        <vt:lpwstr>t12</vt:lpwstr>
      </vt:variant>
      <vt:variant>
        <vt:i4>49</vt:i4>
      </vt:variant>
      <vt:variant>
        <vt:i4>6</vt:i4>
      </vt:variant>
      <vt:variant>
        <vt:i4>0</vt:i4>
      </vt:variant>
      <vt:variant>
        <vt:i4>5</vt:i4>
      </vt:variant>
      <vt:variant>
        <vt:lpwstr>https://www.nalog.ru/rn26/taxation/reference_work/</vt:lpwstr>
      </vt:variant>
      <vt:variant>
        <vt:lpwstr>t2</vt:lpwstr>
      </vt:variant>
      <vt:variant>
        <vt:i4>196657</vt:i4>
      </vt:variant>
      <vt:variant>
        <vt:i4>3</vt:i4>
      </vt:variant>
      <vt:variant>
        <vt:i4>0</vt:i4>
      </vt:variant>
      <vt:variant>
        <vt:i4>5</vt:i4>
      </vt:variant>
      <vt:variant>
        <vt:lpwstr>https://www.nalog.ru/rn26/taxation/reference_work/</vt:lpwstr>
      </vt:variant>
      <vt:variant>
        <vt:lpwstr>t1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Сотрудник ИДПО</cp:lastModifiedBy>
  <cp:revision>2</cp:revision>
  <cp:lastPrinted>2016-05-12T05:23:00Z</cp:lastPrinted>
  <dcterms:created xsi:type="dcterms:W3CDTF">2016-10-31T09:49:00Z</dcterms:created>
  <dcterms:modified xsi:type="dcterms:W3CDTF">2016-10-31T09:49:00Z</dcterms:modified>
</cp:coreProperties>
</file>